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FF" w:rsidRPr="006E36FF" w:rsidRDefault="006E36FF" w:rsidP="006E36FF">
      <w:pPr>
        <w:pStyle w:val="af0"/>
        <w:spacing w:line="360" w:lineRule="auto"/>
        <w:ind w:left="420" w:firstLineChars="0" w:firstLine="0"/>
        <w:jc w:val="center"/>
        <w:rPr>
          <w:rFonts w:ascii="楷体_GB2312" w:eastAsia="楷体_GB2312"/>
          <w:b/>
          <w:sz w:val="32"/>
          <w:szCs w:val="28"/>
        </w:rPr>
      </w:pPr>
      <w:r w:rsidRPr="006E36FF">
        <w:rPr>
          <w:rFonts w:ascii="楷体_GB2312" w:eastAsia="楷体_GB2312" w:hint="eastAsia"/>
          <w:b/>
          <w:sz w:val="32"/>
          <w:szCs w:val="28"/>
        </w:rPr>
        <w:t>关于</w:t>
      </w:r>
      <w:r w:rsidR="00A50CED" w:rsidRPr="00A50CED">
        <w:rPr>
          <w:rFonts w:ascii="楷体_GB2312" w:eastAsia="楷体_GB2312" w:hint="eastAsia"/>
          <w:b/>
          <w:sz w:val="32"/>
          <w:szCs w:val="28"/>
        </w:rPr>
        <w:t>工银瑞信</w:t>
      </w:r>
      <w:r w:rsidR="009367DA">
        <w:rPr>
          <w:rFonts w:ascii="楷体_GB2312" w:eastAsia="楷体_GB2312" w:hint="eastAsia"/>
          <w:b/>
          <w:sz w:val="32"/>
          <w:szCs w:val="28"/>
        </w:rPr>
        <w:t>中证</w:t>
      </w:r>
      <w:r w:rsidR="0081534A">
        <w:rPr>
          <w:rFonts w:ascii="楷体_GB2312" w:eastAsia="楷体_GB2312" w:hint="eastAsia"/>
          <w:b/>
          <w:sz w:val="32"/>
          <w:szCs w:val="28"/>
        </w:rPr>
        <w:t>红利低波动100</w:t>
      </w:r>
      <w:r w:rsidR="00A50CED" w:rsidRPr="00A50CED">
        <w:rPr>
          <w:rFonts w:ascii="楷体_GB2312" w:eastAsia="楷体_GB2312" w:hint="eastAsia"/>
          <w:b/>
          <w:sz w:val="32"/>
          <w:szCs w:val="28"/>
        </w:rPr>
        <w:t>交易型开放式指数证券投资基金</w:t>
      </w:r>
      <w:r w:rsidRPr="006E36FF">
        <w:rPr>
          <w:rFonts w:ascii="楷体_GB2312" w:eastAsia="楷体_GB2312" w:hint="eastAsia"/>
          <w:b/>
          <w:sz w:val="32"/>
          <w:szCs w:val="28"/>
        </w:rPr>
        <w:t>上网发售</w:t>
      </w:r>
      <w:r w:rsidR="005A200E">
        <w:rPr>
          <w:rFonts w:ascii="楷体_GB2312" w:eastAsia="楷体_GB2312" w:hint="eastAsia"/>
          <w:b/>
          <w:sz w:val="32"/>
          <w:szCs w:val="28"/>
        </w:rPr>
        <w:t>的</w:t>
      </w:r>
      <w:r w:rsidRPr="006E36FF">
        <w:rPr>
          <w:rFonts w:ascii="楷体_GB2312" w:eastAsia="楷体_GB2312" w:hint="eastAsia"/>
          <w:b/>
          <w:sz w:val="32"/>
          <w:szCs w:val="28"/>
        </w:rPr>
        <w:t>提示性公告</w:t>
      </w:r>
    </w:p>
    <w:p w:rsidR="006E36FF" w:rsidRPr="006E36FF" w:rsidRDefault="006E36FF" w:rsidP="006E36FF">
      <w:pPr>
        <w:spacing w:line="360" w:lineRule="auto"/>
        <w:rPr>
          <w:rFonts w:ascii="楷体_GB2312" w:eastAsia="楷体_GB2312"/>
          <w:sz w:val="24"/>
        </w:rPr>
      </w:pPr>
    </w:p>
    <w:p w:rsidR="006E36FF" w:rsidRPr="00E61A43" w:rsidRDefault="006E36FF" w:rsidP="006E36FF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</w:p>
    <w:p w:rsidR="006E36FF" w:rsidRPr="008D2BEE" w:rsidRDefault="00602FAD" w:rsidP="008D2BEE">
      <w:pPr>
        <w:spacing w:line="360" w:lineRule="auto"/>
        <w:ind w:firstLineChars="200" w:firstLine="56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经中国证监会注册</w:t>
      </w:r>
      <w:r w:rsidR="006E36FF" w:rsidRPr="006E36FF">
        <w:rPr>
          <w:rFonts w:ascii="楷体_GB2312" w:eastAsia="楷体_GB2312" w:hint="eastAsia"/>
          <w:sz w:val="28"/>
        </w:rPr>
        <w:t>，</w:t>
      </w:r>
      <w:r w:rsidR="00A50CED" w:rsidRPr="00A50CED">
        <w:rPr>
          <w:rFonts w:ascii="楷体_GB2312" w:eastAsia="楷体_GB2312" w:hint="eastAsia"/>
          <w:sz w:val="28"/>
        </w:rPr>
        <w:t>工银瑞信</w:t>
      </w:r>
      <w:r w:rsidR="009367DA">
        <w:rPr>
          <w:rFonts w:ascii="楷体_GB2312" w:eastAsia="楷体_GB2312" w:hint="eastAsia"/>
          <w:sz w:val="28"/>
        </w:rPr>
        <w:t>中证</w:t>
      </w:r>
      <w:r w:rsidR="0081534A">
        <w:rPr>
          <w:rFonts w:ascii="楷体_GB2312" w:eastAsia="楷体_GB2312" w:hint="eastAsia"/>
          <w:sz w:val="28"/>
        </w:rPr>
        <w:t>红利低波动100</w:t>
      </w:r>
      <w:r w:rsidR="00A50CED" w:rsidRPr="00A50CED">
        <w:rPr>
          <w:rFonts w:ascii="楷体_GB2312" w:eastAsia="楷体_GB2312" w:hint="eastAsia"/>
          <w:sz w:val="28"/>
        </w:rPr>
        <w:t>交易型开放式指数证券投资基金</w:t>
      </w:r>
      <w:r w:rsidR="006F5045" w:rsidRPr="006F5045">
        <w:rPr>
          <w:rFonts w:ascii="楷体_GB2312" w:eastAsia="楷体_GB2312" w:hint="eastAsia"/>
          <w:sz w:val="28"/>
        </w:rPr>
        <w:t>将于</w:t>
      </w:r>
      <w:r w:rsidR="006F5045">
        <w:rPr>
          <w:rFonts w:ascii="楷体_GB2312" w:eastAsia="楷体_GB2312" w:hint="eastAsia"/>
          <w:sz w:val="28"/>
        </w:rPr>
        <w:t>202</w:t>
      </w:r>
      <w:r w:rsidR="0081534A">
        <w:rPr>
          <w:rFonts w:ascii="楷体_GB2312" w:eastAsia="楷体_GB2312"/>
          <w:sz w:val="28"/>
        </w:rPr>
        <w:t>6</w:t>
      </w:r>
      <w:r w:rsidR="006F5045" w:rsidRPr="006F5045">
        <w:rPr>
          <w:rFonts w:ascii="楷体_GB2312" w:eastAsia="楷体_GB2312" w:hint="eastAsia"/>
          <w:sz w:val="28"/>
        </w:rPr>
        <w:t>年</w:t>
      </w:r>
      <w:r w:rsidR="0081534A">
        <w:rPr>
          <w:rFonts w:ascii="楷体_GB2312" w:eastAsia="楷体_GB2312"/>
          <w:sz w:val="28"/>
        </w:rPr>
        <w:t>5</w:t>
      </w:r>
      <w:r w:rsidR="006F5045" w:rsidRPr="006F5045">
        <w:rPr>
          <w:rFonts w:ascii="楷体_GB2312" w:eastAsia="楷体_GB2312" w:hint="eastAsia"/>
          <w:sz w:val="28"/>
        </w:rPr>
        <w:t>月</w:t>
      </w:r>
      <w:r w:rsidR="0081534A">
        <w:rPr>
          <w:rFonts w:ascii="楷体_GB2312" w:eastAsia="楷体_GB2312"/>
          <w:sz w:val="28"/>
        </w:rPr>
        <w:t>6</w:t>
      </w:r>
      <w:r w:rsidR="006F5045" w:rsidRPr="006F5045">
        <w:rPr>
          <w:rFonts w:ascii="楷体_GB2312" w:eastAsia="楷体_GB2312" w:hint="eastAsia"/>
          <w:sz w:val="28"/>
        </w:rPr>
        <w:t>日至</w:t>
      </w:r>
      <w:r w:rsidR="006F5045">
        <w:rPr>
          <w:rFonts w:ascii="楷体_GB2312" w:eastAsia="楷体_GB2312" w:hint="eastAsia"/>
          <w:sz w:val="28"/>
        </w:rPr>
        <w:t>202</w:t>
      </w:r>
      <w:r w:rsidR="0081534A">
        <w:rPr>
          <w:rFonts w:ascii="楷体_GB2312" w:eastAsia="楷体_GB2312"/>
          <w:sz w:val="28"/>
        </w:rPr>
        <w:t>6</w:t>
      </w:r>
      <w:r w:rsidR="006F5045" w:rsidRPr="006F5045">
        <w:rPr>
          <w:rFonts w:ascii="楷体_GB2312" w:eastAsia="楷体_GB2312" w:hint="eastAsia"/>
          <w:sz w:val="28"/>
        </w:rPr>
        <w:t>年</w:t>
      </w:r>
      <w:r w:rsidR="0081534A">
        <w:rPr>
          <w:rFonts w:ascii="楷体_GB2312" w:eastAsia="楷体_GB2312"/>
          <w:sz w:val="28"/>
        </w:rPr>
        <w:t>5</w:t>
      </w:r>
      <w:r w:rsidR="006F5045" w:rsidRPr="006F5045">
        <w:rPr>
          <w:rFonts w:ascii="楷体_GB2312" w:eastAsia="楷体_GB2312" w:hint="eastAsia"/>
          <w:sz w:val="28"/>
        </w:rPr>
        <w:t>月</w:t>
      </w:r>
      <w:r w:rsidR="0081534A">
        <w:rPr>
          <w:rFonts w:ascii="楷体_GB2312" w:eastAsia="楷体_GB2312"/>
          <w:sz w:val="28"/>
        </w:rPr>
        <w:t>18</w:t>
      </w:r>
      <w:r w:rsidR="006F5045" w:rsidRPr="006F5045">
        <w:rPr>
          <w:rFonts w:ascii="楷体_GB2312" w:eastAsia="楷体_GB2312" w:hint="eastAsia"/>
          <w:sz w:val="28"/>
        </w:rPr>
        <w:t>日</w:t>
      </w:r>
      <w:r w:rsidR="00D30C07" w:rsidRPr="00D30C07">
        <w:rPr>
          <w:rFonts w:ascii="楷体_GB2312" w:eastAsia="楷体_GB2312" w:hint="eastAsia"/>
          <w:sz w:val="28"/>
        </w:rPr>
        <w:t>（周六、周日</w:t>
      </w:r>
      <w:r w:rsidR="00812729">
        <w:rPr>
          <w:rFonts w:ascii="楷体_GB2312" w:eastAsia="楷体_GB2312" w:hint="eastAsia"/>
          <w:sz w:val="28"/>
        </w:rPr>
        <w:t>及法定</w:t>
      </w:r>
      <w:r w:rsidR="00D30C07" w:rsidRPr="00D30C07">
        <w:rPr>
          <w:rFonts w:ascii="楷体_GB2312" w:eastAsia="楷体_GB2312" w:hint="eastAsia"/>
          <w:sz w:val="28"/>
        </w:rPr>
        <w:t>节假日不受理）</w:t>
      </w:r>
      <w:r w:rsidR="006E36FF" w:rsidRPr="006E36FF">
        <w:rPr>
          <w:rFonts w:ascii="楷体_GB2312" w:eastAsia="楷体_GB2312" w:hint="eastAsia"/>
          <w:sz w:val="28"/>
        </w:rPr>
        <w:t>在上海证券交易所上网发售。所有具有基金销售业务资格</w:t>
      </w:r>
      <w:r w:rsidR="006F5045" w:rsidRPr="006F5045">
        <w:rPr>
          <w:rFonts w:ascii="楷体_GB2312" w:eastAsia="楷体_GB2312" w:hint="eastAsia"/>
          <w:sz w:val="28"/>
        </w:rPr>
        <w:t>且同时为</w:t>
      </w:r>
      <w:r w:rsidR="006E36FF" w:rsidRPr="006E36FF">
        <w:rPr>
          <w:rFonts w:ascii="楷体_GB2312" w:eastAsia="楷体_GB2312" w:hint="eastAsia"/>
          <w:sz w:val="28"/>
        </w:rPr>
        <w:t>上海证券交易所会员单位的证券公司均可办理</w:t>
      </w:r>
      <w:r w:rsidR="006F5045" w:rsidRPr="006F5045">
        <w:rPr>
          <w:rFonts w:ascii="楷体_GB2312" w:eastAsia="楷体_GB2312" w:hint="eastAsia"/>
          <w:sz w:val="28"/>
        </w:rPr>
        <w:t>网上现金认购</w:t>
      </w:r>
      <w:r>
        <w:rPr>
          <w:rFonts w:ascii="楷体_GB2312" w:eastAsia="楷体_GB2312" w:hint="eastAsia"/>
          <w:sz w:val="28"/>
        </w:rPr>
        <w:t>。</w:t>
      </w:r>
      <w:r w:rsidR="006F5045">
        <w:rPr>
          <w:rFonts w:ascii="楷体_GB2312" w:eastAsia="楷体_GB2312" w:hint="eastAsia"/>
          <w:sz w:val="28"/>
        </w:rPr>
        <w:t>本基金场内简称“</w:t>
      </w:r>
      <w:r w:rsidR="0081534A">
        <w:rPr>
          <w:rFonts w:ascii="楷体_GB2312" w:eastAsia="楷体_GB2312" w:hint="eastAsia"/>
          <w:sz w:val="28"/>
        </w:rPr>
        <w:t>工银红利</w:t>
      </w:r>
      <w:r w:rsidR="006F5045" w:rsidRPr="006F5045">
        <w:rPr>
          <w:rFonts w:ascii="楷体_GB2312" w:eastAsia="楷体_GB2312" w:hint="eastAsia"/>
          <w:sz w:val="28"/>
        </w:rPr>
        <w:t>”，扩位简称“</w:t>
      </w:r>
      <w:r w:rsidR="0081534A">
        <w:rPr>
          <w:rFonts w:ascii="楷体_GB2312" w:eastAsia="楷体_GB2312" w:hint="eastAsia"/>
          <w:sz w:val="28"/>
        </w:rPr>
        <w:t>红利低波100</w:t>
      </w:r>
      <w:r w:rsidR="00DC6456" w:rsidRPr="00DC6456">
        <w:rPr>
          <w:rFonts w:ascii="楷体_GB2312" w:eastAsia="楷体_GB2312" w:hint="eastAsia"/>
          <w:sz w:val="28"/>
        </w:rPr>
        <w:t>ETF工银</w:t>
      </w:r>
      <w:r w:rsidR="006F5045" w:rsidRPr="006F5045">
        <w:rPr>
          <w:rFonts w:ascii="楷体_GB2312" w:eastAsia="楷体_GB2312" w:hint="eastAsia"/>
          <w:sz w:val="28"/>
        </w:rPr>
        <w:t>”，认购代码“</w:t>
      </w:r>
      <w:r w:rsidR="00427FF4">
        <w:rPr>
          <w:rFonts w:ascii="楷体_GB2312" w:eastAsia="楷体_GB2312"/>
          <w:sz w:val="28"/>
        </w:rPr>
        <w:t>560723</w:t>
      </w:r>
      <w:r w:rsidR="006F5045" w:rsidRPr="006F5045">
        <w:rPr>
          <w:rFonts w:ascii="楷体_GB2312" w:eastAsia="楷体_GB2312" w:hint="eastAsia"/>
          <w:sz w:val="28"/>
        </w:rPr>
        <w:t>”。</w:t>
      </w:r>
      <w:r w:rsidR="00C314B0" w:rsidRPr="00C314B0">
        <w:rPr>
          <w:rFonts w:ascii="楷体_GB2312" w:eastAsia="楷体_GB2312" w:hint="eastAsia"/>
          <w:sz w:val="28"/>
        </w:rPr>
        <w:t>发售截止时间如有变更，工银瑞信基金管理有限公司将及时公告。</w:t>
      </w:r>
    </w:p>
    <w:p w:rsidR="006E36FF" w:rsidRPr="006E36FF" w:rsidRDefault="006E36FF" w:rsidP="006E36FF">
      <w:pPr>
        <w:spacing w:line="360" w:lineRule="auto"/>
        <w:ind w:firstLineChars="200" w:firstLine="562"/>
        <w:rPr>
          <w:rFonts w:ascii="楷体_GB2312" w:eastAsia="楷体_GB2312"/>
          <w:sz w:val="28"/>
        </w:rPr>
      </w:pPr>
      <w:r w:rsidRPr="006E36FF">
        <w:rPr>
          <w:rFonts w:ascii="楷体_GB2312" w:eastAsia="楷体_GB2312" w:hint="eastAsia"/>
          <w:b/>
          <w:sz w:val="28"/>
        </w:rPr>
        <w:t>风险提示：</w:t>
      </w:r>
      <w:r w:rsidRPr="006E36FF">
        <w:rPr>
          <w:rFonts w:ascii="楷体_GB2312" w:eastAsia="楷体_GB2312"/>
          <w:sz w:val="28"/>
        </w:rPr>
        <w:t>本公司承诺以诚实信用、勤勉尽责的原则管理和运用基金资产，但不保证基金一定盈利，也不保证最低收益。基金投资有风险，敬请</w:t>
      </w:r>
      <w:r w:rsidRPr="006E36FF">
        <w:rPr>
          <w:rFonts w:ascii="楷体_GB2312" w:eastAsia="楷体_GB2312" w:hint="eastAsia"/>
          <w:sz w:val="28"/>
        </w:rPr>
        <w:t>投资者</w:t>
      </w:r>
      <w:r w:rsidRPr="006E36FF">
        <w:rPr>
          <w:rFonts w:ascii="楷体_GB2312" w:eastAsia="楷体_GB2312"/>
          <w:sz w:val="28"/>
        </w:rPr>
        <w:t>认真阅读基金合同、招募说明书等法律文件，并选择适合自身风险承受能力的投资品种进行投资。</w:t>
      </w:r>
    </w:p>
    <w:p w:rsidR="006E36FF" w:rsidRPr="006E36FF" w:rsidRDefault="006E36FF" w:rsidP="006E36FF">
      <w:pPr>
        <w:spacing w:line="360" w:lineRule="auto"/>
        <w:rPr>
          <w:rFonts w:ascii="楷体_GB2312" w:eastAsia="楷体_GB2312"/>
          <w:sz w:val="28"/>
        </w:rPr>
      </w:pPr>
    </w:p>
    <w:p w:rsidR="006E36FF" w:rsidRPr="00CB6C00" w:rsidRDefault="006E36FF" w:rsidP="00CB6C00">
      <w:pPr>
        <w:spacing w:line="360" w:lineRule="auto"/>
        <w:ind w:firstLineChars="200" w:firstLine="560"/>
        <w:rPr>
          <w:rFonts w:ascii="楷体_GB2312" w:eastAsia="楷体_GB2312"/>
          <w:sz w:val="28"/>
        </w:rPr>
      </w:pPr>
      <w:r w:rsidRPr="00CB6C00">
        <w:rPr>
          <w:rFonts w:ascii="楷体_GB2312" w:eastAsia="楷体_GB2312" w:hint="eastAsia"/>
          <w:sz w:val="28"/>
        </w:rPr>
        <w:t>特此公告。</w:t>
      </w:r>
    </w:p>
    <w:p w:rsidR="006E36FF" w:rsidRPr="006E36FF" w:rsidRDefault="006E36FF" w:rsidP="006E36FF">
      <w:pPr>
        <w:spacing w:line="360" w:lineRule="auto"/>
        <w:ind w:firstLineChars="1750" w:firstLine="4900"/>
        <w:rPr>
          <w:rFonts w:ascii="楷体_GB2312" w:eastAsia="楷体_GB2312"/>
          <w:sz w:val="28"/>
        </w:rPr>
      </w:pPr>
      <w:r w:rsidRPr="006E36FF">
        <w:rPr>
          <w:rFonts w:ascii="楷体_GB2312" w:eastAsia="楷体_GB2312" w:hint="eastAsia"/>
          <w:sz w:val="28"/>
        </w:rPr>
        <w:t>工银瑞信基金管理有限公司</w:t>
      </w:r>
    </w:p>
    <w:p w:rsidR="006E36FF" w:rsidRPr="006E36FF" w:rsidRDefault="00150BDB" w:rsidP="006E36FF">
      <w:pPr>
        <w:spacing w:line="360" w:lineRule="auto"/>
        <w:ind w:firstLineChars="1950" w:firstLine="546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>202</w:t>
      </w:r>
      <w:r w:rsidR="008F4A12">
        <w:rPr>
          <w:rFonts w:ascii="楷体_GB2312" w:eastAsia="楷体_GB2312"/>
          <w:sz w:val="28"/>
        </w:rPr>
        <w:t>6</w:t>
      </w:r>
      <w:bookmarkStart w:id="0" w:name="_GoBack"/>
      <w:bookmarkEnd w:id="0"/>
      <w:r w:rsidR="006E36FF" w:rsidRPr="006E36FF">
        <w:rPr>
          <w:rFonts w:ascii="楷体_GB2312" w:eastAsia="楷体_GB2312" w:hint="eastAsia"/>
          <w:sz w:val="28"/>
        </w:rPr>
        <w:t>年</w:t>
      </w:r>
      <w:r w:rsidR="0081534A">
        <w:rPr>
          <w:rFonts w:ascii="楷体_GB2312" w:eastAsia="楷体_GB2312"/>
          <w:sz w:val="28"/>
        </w:rPr>
        <w:t>5</w:t>
      </w:r>
      <w:r w:rsidR="006E36FF" w:rsidRPr="006E36FF">
        <w:rPr>
          <w:rFonts w:ascii="楷体_GB2312" w:eastAsia="楷体_GB2312" w:hint="eastAsia"/>
          <w:sz w:val="28"/>
        </w:rPr>
        <w:t>月</w:t>
      </w:r>
      <w:r w:rsidR="0081534A">
        <w:rPr>
          <w:rFonts w:ascii="楷体_GB2312" w:eastAsia="楷体_GB2312"/>
          <w:sz w:val="28"/>
        </w:rPr>
        <w:t>6</w:t>
      </w:r>
      <w:r w:rsidR="006E36FF" w:rsidRPr="006E36FF">
        <w:rPr>
          <w:rFonts w:ascii="楷体_GB2312" w:eastAsia="楷体_GB2312" w:hint="eastAsia"/>
          <w:sz w:val="28"/>
        </w:rPr>
        <w:t>日</w:t>
      </w:r>
    </w:p>
    <w:sectPr w:rsidR="006E36FF" w:rsidRPr="006E36FF" w:rsidSect="002E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A2" w:rsidRDefault="004018A2" w:rsidP="00602FAD">
      <w:r>
        <w:separator/>
      </w:r>
    </w:p>
  </w:endnote>
  <w:endnote w:type="continuationSeparator" w:id="0">
    <w:p w:rsidR="004018A2" w:rsidRDefault="004018A2" w:rsidP="00602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A2" w:rsidRDefault="004018A2" w:rsidP="00602FAD">
      <w:r>
        <w:separator/>
      </w:r>
    </w:p>
  </w:footnote>
  <w:footnote w:type="continuationSeparator" w:id="0">
    <w:p w:rsidR="004018A2" w:rsidRDefault="004018A2" w:rsidP="00602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5631E"/>
    <w:multiLevelType w:val="multilevel"/>
    <w:tmpl w:val="34A5631E"/>
    <w:lvl w:ilvl="0">
      <w:start w:val="1"/>
      <w:numFmt w:val="decimal"/>
      <w:pStyle w:val="UCAlpha2"/>
      <w:lvlText w:val="(%1)"/>
      <w:lvlJc w:val="left"/>
      <w:pPr>
        <w:tabs>
          <w:tab w:val="left" w:pos="1941"/>
        </w:tabs>
        <w:ind w:left="1941" w:hanging="681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95E"/>
    <w:rsid w:val="00030823"/>
    <w:rsid w:val="000871CB"/>
    <w:rsid w:val="000A3FF0"/>
    <w:rsid w:val="000F6857"/>
    <w:rsid w:val="00122E8E"/>
    <w:rsid w:val="00150BDB"/>
    <w:rsid w:val="001C40CB"/>
    <w:rsid w:val="001F3CAB"/>
    <w:rsid w:val="00294992"/>
    <w:rsid w:val="002E594A"/>
    <w:rsid w:val="002E5E8A"/>
    <w:rsid w:val="00305A54"/>
    <w:rsid w:val="0033595E"/>
    <w:rsid w:val="003F2E21"/>
    <w:rsid w:val="003F4982"/>
    <w:rsid w:val="004018A2"/>
    <w:rsid w:val="00427FF4"/>
    <w:rsid w:val="004C4BB3"/>
    <w:rsid w:val="004E16F5"/>
    <w:rsid w:val="004E184F"/>
    <w:rsid w:val="004E6043"/>
    <w:rsid w:val="005A200E"/>
    <w:rsid w:val="005F65D5"/>
    <w:rsid w:val="00602FAD"/>
    <w:rsid w:val="00603B01"/>
    <w:rsid w:val="006958BB"/>
    <w:rsid w:val="006E36FF"/>
    <w:rsid w:val="006F5045"/>
    <w:rsid w:val="00723CA4"/>
    <w:rsid w:val="007473CA"/>
    <w:rsid w:val="007840DF"/>
    <w:rsid w:val="00812729"/>
    <w:rsid w:val="0081534A"/>
    <w:rsid w:val="00891A53"/>
    <w:rsid w:val="008D2BEE"/>
    <w:rsid w:val="008F4A12"/>
    <w:rsid w:val="009367DA"/>
    <w:rsid w:val="00940FCA"/>
    <w:rsid w:val="009C7EE3"/>
    <w:rsid w:val="00A50CED"/>
    <w:rsid w:val="00AD0CA0"/>
    <w:rsid w:val="00B429E2"/>
    <w:rsid w:val="00BA5906"/>
    <w:rsid w:val="00BE4F12"/>
    <w:rsid w:val="00C215FF"/>
    <w:rsid w:val="00C314B0"/>
    <w:rsid w:val="00C603EF"/>
    <w:rsid w:val="00CB6C00"/>
    <w:rsid w:val="00CC3F1D"/>
    <w:rsid w:val="00CD09B3"/>
    <w:rsid w:val="00D30C07"/>
    <w:rsid w:val="00DC6456"/>
    <w:rsid w:val="00E106F5"/>
    <w:rsid w:val="00E436AB"/>
    <w:rsid w:val="00E61A43"/>
    <w:rsid w:val="00F32795"/>
    <w:rsid w:val="00FA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qFormat="1"/>
    <w:lsdException w:name="annotation text" w:qFormat="1"/>
    <w:lsdException w:name="caption" w:locked="1" w:uiPriority="0" w:qFormat="1"/>
    <w:lsdException w:name="annotation reference" w:uiPriority="0" w:qFormat="1"/>
    <w:lsdException w:name="Title" w:locked="1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locked="1" w:semiHidden="0" w:uiPriority="0" w:unhideWhenUsed="0" w:qFormat="1"/>
    <w:lsdException w:name="Body Tex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6FF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E6043"/>
    <w:pPr>
      <w:keepNext/>
      <w:keepLines/>
      <w:spacing w:before="120" w:after="120" w:line="360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4E6043"/>
    <w:pPr>
      <w:keepNext/>
      <w:keepLines/>
      <w:spacing w:before="120" w:after="120" w:line="360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所"/>
    <w:basedOn w:val="a"/>
    <w:uiPriority w:val="99"/>
    <w:rsid w:val="004E6043"/>
    <w:pPr>
      <w:spacing w:line="360" w:lineRule="auto"/>
      <w:ind w:firstLine="420"/>
    </w:pPr>
  </w:style>
  <w:style w:type="paragraph" w:customStyle="1" w:styleId="2025025">
    <w:name w:val="样式 首行缩进:  2 字符 段前: 0.25 行 段后: 0.25 行"/>
    <w:basedOn w:val="a"/>
    <w:uiPriority w:val="99"/>
    <w:rsid w:val="004E6043"/>
    <w:pPr>
      <w:spacing w:beforeLines="25" w:afterLines="25" w:line="300" w:lineRule="auto"/>
      <w:ind w:firstLineChars="200" w:firstLine="420"/>
    </w:pPr>
    <w:rPr>
      <w:szCs w:val="21"/>
    </w:rPr>
  </w:style>
  <w:style w:type="paragraph" w:customStyle="1" w:styleId="Default">
    <w:name w:val="Default"/>
    <w:uiPriority w:val="99"/>
    <w:qFormat/>
    <w:rsid w:val="004E6043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customStyle="1" w:styleId="ParaChar">
    <w:name w:val="默认段落字体 Para Char"/>
    <w:basedOn w:val="a"/>
    <w:uiPriority w:val="99"/>
    <w:rsid w:val="004E6043"/>
  </w:style>
  <w:style w:type="paragraph" w:customStyle="1" w:styleId="Char">
    <w:name w:val="Char"/>
    <w:basedOn w:val="a"/>
    <w:uiPriority w:val="99"/>
    <w:qFormat/>
    <w:rsid w:val="004E6043"/>
  </w:style>
  <w:style w:type="paragraph" w:customStyle="1" w:styleId="UCAlpha2">
    <w:name w:val="UCAlpha 2"/>
    <w:basedOn w:val="a"/>
    <w:uiPriority w:val="99"/>
    <w:rsid w:val="004E6043"/>
    <w:pPr>
      <w:widowControl/>
      <w:numPr>
        <w:numId w:val="4"/>
      </w:numPr>
      <w:spacing w:after="140" w:line="290" w:lineRule="auto"/>
    </w:pPr>
    <w:rPr>
      <w:rFonts w:ascii="Arial" w:hAnsi="Arial"/>
      <w:kern w:val="20"/>
      <w:sz w:val="20"/>
      <w:lang w:val="en-GB" w:eastAsia="en-US"/>
    </w:rPr>
  </w:style>
  <w:style w:type="character" w:customStyle="1" w:styleId="apple-converted-space">
    <w:name w:val="apple-converted-space"/>
    <w:basedOn w:val="a0"/>
    <w:rsid w:val="004E6043"/>
  </w:style>
  <w:style w:type="character" w:customStyle="1" w:styleId="read">
    <w:name w:val="read"/>
    <w:basedOn w:val="a0"/>
    <w:rsid w:val="004E6043"/>
  </w:style>
  <w:style w:type="paragraph" w:customStyle="1" w:styleId="a4">
    <w:name w:val="合同正文"/>
    <w:basedOn w:val="a"/>
    <w:link w:val="Char0"/>
    <w:qFormat/>
    <w:rsid w:val="004E6043"/>
    <w:pPr>
      <w:spacing w:line="360" w:lineRule="auto"/>
      <w:ind w:firstLineChars="200" w:firstLine="200"/>
    </w:pPr>
    <w:rPr>
      <w:bCs/>
      <w:sz w:val="24"/>
      <w:szCs w:val="20"/>
    </w:rPr>
  </w:style>
  <w:style w:type="character" w:customStyle="1" w:styleId="Char0">
    <w:name w:val="合同正文 Char"/>
    <w:link w:val="a4"/>
    <w:rsid w:val="004E6043"/>
    <w:rPr>
      <w:bCs/>
      <w:sz w:val="24"/>
    </w:rPr>
  </w:style>
  <w:style w:type="character" w:customStyle="1" w:styleId="1Char">
    <w:name w:val="标题 1 Char"/>
    <w:link w:val="1"/>
    <w:uiPriority w:val="99"/>
    <w:rsid w:val="004E6043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rsid w:val="004E6043"/>
    <w:rPr>
      <w:rFonts w:ascii="Cambria" w:hAnsi="Cambria"/>
      <w:b/>
      <w:bCs/>
      <w:kern w:val="0"/>
      <w:sz w:val="32"/>
      <w:szCs w:val="32"/>
    </w:rPr>
  </w:style>
  <w:style w:type="paragraph" w:styleId="10">
    <w:name w:val="toc 1"/>
    <w:basedOn w:val="a"/>
    <w:next w:val="a"/>
    <w:uiPriority w:val="99"/>
    <w:semiHidden/>
    <w:qFormat/>
    <w:rsid w:val="004E6043"/>
    <w:pPr>
      <w:tabs>
        <w:tab w:val="right" w:leader="dot" w:pos="8455"/>
      </w:tabs>
      <w:spacing w:before="120" w:line="360" w:lineRule="auto"/>
      <w:ind w:firstLine="425"/>
      <w:jc w:val="left"/>
    </w:pPr>
    <w:rPr>
      <w:b/>
      <w:caps/>
      <w:sz w:val="20"/>
      <w:szCs w:val="20"/>
    </w:rPr>
  </w:style>
  <w:style w:type="paragraph" w:styleId="20">
    <w:name w:val="toc 2"/>
    <w:basedOn w:val="a"/>
    <w:next w:val="a"/>
    <w:uiPriority w:val="99"/>
    <w:semiHidden/>
    <w:rsid w:val="004E6043"/>
    <w:pPr>
      <w:ind w:leftChars="200" w:left="420"/>
    </w:pPr>
  </w:style>
  <w:style w:type="paragraph" w:styleId="3">
    <w:name w:val="toc 3"/>
    <w:basedOn w:val="a"/>
    <w:next w:val="a"/>
    <w:uiPriority w:val="99"/>
    <w:semiHidden/>
    <w:rsid w:val="004E6043"/>
    <w:pPr>
      <w:ind w:leftChars="400" w:left="840"/>
    </w:pPr>
  </w:style>
  <w:style w:type="paragraph" w:styleId="4">
    <w:name w:val="toc 4"/>
    <w:basedOn w:val="a"/>
    <w:next w:val="a"/>
    <w:uiPriority w:val="99"/>
    <w:semiHidden/>
    <w:rsid w:val="004E6043"/>
    <w:pPr>
      <w:ind w:leftChars="600" w:left="1260"/>
    </w:pPr>
  </w:style>
  <w:style w:type="paragraph" w:styleId="5">
    <w:name w:val="toc 5"/>
    <w:basedOn w:val="a"/>
    <w:next w:val="a"/>
    <w:uiPriority w:val="99"/>
    <w:semiHidden/>
    <w:rsid w:val="004E6043"/>
    <w:pPr>
      <w:ind w:leftChars="800" w:left="1680"/>
    </w:pPr>
  </w:style>
  <w:style w:type="paragraph" w:styleId="6">
    <w:name w:val="toc 6"/>
    <w:basedOn w:val="a"/>
    <w:next w:val="a"/>
    <w:uiPriority w:val="99"/>
    <w:semiHidden/>
    <w:rsid w:val="004E6043"/>
    <w:pPr>
      <w:ind w:leftChars="1000" w:left="2100"/>
    </w:pPr>
  </w:style>
  <w:style w:type="paragraph" w:styleId="7">
    <w:name w:val="toc 7"/>
    <w:basedOn w:val="a"/>
    <w:next w:val="a"/>
    <w:uiPriority w:val="99"/>
    <w:semiHidden/>
    <w:rsid w:val="004E6043"/>
    <w:pPr>
      <w:ind w:leftChars="1200" w:left="2520"/>
    </w:pPr>
  </w:style>
  <w:style w:type="paragraph" w:styleId="8">
    <w:name w:val="toc 8"/>
    <w:basedOn w:val="a"/>
    <w:next w:val="a"/>
    <w:uiPriority w:val="99"/>
    <w:semiHidden/>
    <w:rsid w:val="004E6043"/>
    <w:pPr>
      <w:ind w:leftChars="1400" w:left="2940"/>
    </w:pPr>
  </w:style>
  <w:style w:type="paragraph" w:styleId="9">
    <w:name w:val="toc 9"/>
    <w:basedOn w:val="a"/>
    <w:next w:val="a"/>
    <w:uiPriority w:val="99"/>
    <w:semiHidden/>
    <w:rsid w:val="004E6043"/>
    <w:pPr>
      <w:ind w:leftChars="1600" w:left="3360"/>
    </w:pPr>
  </w:style>
  <w:style w:type="paragraph" w:styleId="a5">
    <w:name w:val="annotation text"/>
    <w:basedOn w:val="a"/>
    <w:link w:val="Char1"/>
    <w:uiPriority w:val="99"/>
    <w:qFormat/>
    <w:rsid w:val="004E6043"/>
    <w:pPr>
      <w:jc w:val="left"/>
    </w:pPr>
    <w:rPr>
      <w:kern w:val="0"/>
      <w:sz w:val="24"/>
    </w:rPr>
  </w:style>
  <w:style w:type="character" w:customStyle="1" w:styleId="Char1">
    <w:name w:val="批注文字 Char"/>
    <w:link w:val="a5"/>
    <w:uiPriority w:val="99"/>
    <w:rsid w:val="004E6043"/>
    <w:rPr>
      <w:kern w:val="0"/>
      <w:sz w:val="24"/>
      <w:szCs w:val="24"/>
    </w:rPr>
  </w:style>
  <w:style w:type="paragraph" w:styleId="a6">
    <w:name w:val="header"/>
    <w:basedOn w:val="a"/>
    <w:link w:val="Char2"/>
    <w:uiPriority w:val="99"/>
    <w:rsid w:val="004E6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rsid w:val="004E6043"/>
    <w:rPr>
      <w:kern w:val="0"/>
      <w:sz w:val="18"/>
      <w:szCs w:val="18"/>
    </w:rPr>
  </w:style>
  <w:style w:type="paragraph" w:styleId="a7">
    <w:name w:val="footer"/>
    <w:basedOn w:val="a"/>
    <w:link w:val="Char3"/>
    <w:uiPriority w:val="99"/>
    <w:rsid w:val="004E604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a7"/>
    <w:uiPriority w:val="99"/>
    <w:rsid w:val="004E6043"/>
    <w:rPr>
      <w:kern w:val="0"/>
      <w:sz w:val="18"/>
      <w:szCs w:val="18"/>
    </w:rPr>
  </w:style>
  <w:style w:type="character" w:styleId="a8">
    <w:name w:val="annotation reference"/>
    <w:qFormat/>
    <w:rsid w:val="004E6043"/>
    <w:rPr>
      <w:rFonts w:cs="Times New Roman"/>
      <w:sz w:val="21"/>
    </w:rPr>
  </w:style>
  <w:style w:type="character" w:styleId="a9">
    <w:name w:val="page number"/>
    <w:uiPriority w:val="99"/>
    <w:rsid w:val="004E6043"/>
    <w:rPr>
      <w:rFonts w:cs="Times New Roman"/>
    </w:rPr>
  </w:style>
  <w:style w:type="paragraph" w:styleId="aa">
    <w:name w:val="Body Text"/>
    <w:basedOn w:val="a"/>
    <w:link w:val="Char4"/>
    <w:uiPriority w:val="99"/>
    <w:qFormat/>
    <w:rsid w:val="004E6043"/>
    <w:pPr>
      <w:tabs>
        <w:tab w:val="left" w:pos="3780"/>
      </w:tabs>
      <w:autoSpaceDE w:val="0"/>
      <w:autoSpaceDN w:val="0"/>
      <w:spacing w:beforeLines="50" w:afterLines="50" w:line="360" w:lineRule="auto"/>
      <w:textAlignment w:val="bottom"/>
      <w:outlineLvl w:val="0"/>
    </w:pPr>
    <w:rPr>
      <w:kern w:val="0"/>
      <w:sz w:val="24"/>
    </w:rPr>
  </w:style>
  <w:style w:type="character" w:customStyle="1" w:styleId="Char4">
    <w:name w:val="正文文本 Char"/>
    <w:link w:val="aa"/>
    <w:uiPriority w:val="99"/>
    <w:rsid w:val="004E6043"/>
    <w:rPr>
      <w:kern w:val="0"/>
      <w:sz w:val="24"/>
      <w:szCs w:val="24"/>
    </w:rPr>
  </w:style>
  <w:style w:type="paragraph" w:styleId="ab">
    <w:name w:val="Body Text Indent"/>
    <w:basedOn w:val="a"/>
    <w:link w:val="Char5"/>
    <w:uiPriority w:val="99"/>
    <w:qFormat/>
    <w:rsid w:val="004E6043"/>
    <w:pPr>
      <w:spacing w:line="360" w:lineRule="auto"/>
      <w:ind w:firstLine="420"/>
    </w:pPr>
    <w:rPr>
      <w:kern w:val="0"/>
      <w:sz w:val="24"/>
    </w:rPr>
  </w:style>
  <w:style w:type="character" w:customStyle="1" w:styleId="Char5">
    <w:name w:val="正文文本缩进 Char"/>
    <w:link w:val="ab"/>
    <w:uiPriority w:val="99"/>
    <w:qFormat/>
    <w:rsid w:val="004E6043"/>
    <w:rPr>
      <w:kern w:val="0"/>
      <w:sz w:val="24"/>
      <w:szCs w:val="24"/>
    </w:rPr>
  </w:style>
  <w:style w:type="paragraph" w:styleId="21">
    <w:name w:val="Body Text 2"/>
    <w:basedOn w:val="a"/>
    <w:link w:val="2Char0"/>
    <w:uiPriority w:val="99"/>
    <w:qFormat/>
    <w:rsid w:val="004E6043"/>
    <w:pPr>
      <w:tabs>
        <w:tab w:val="left" w:pos="3780"/>
      </w:tabs>
      <w:autoSpaceDE w:val="0"/>
      <w:autoSpaceDN w:val="0"/>
      <w:spacing w:beforeLines="50" w:afterLines="50" w:line="300" w:lineRule="auto"/>
      <w:textAlignment w:val="bottom"/>
      <w:outlineLvl w:val="0"/>
    </w:pPr>
    <w:rPr>
      <w:kern w:val="0"/>
      <w:sz w:val="24"/>
    </w:rPr>
  </w:style>
  <w:style w:type="character" w:customStyle="1" w:styleId="2Char0">
    <w:name w:val="正文文本 2 Char"/>
    <w:link w:val="21"/>
    <w:uiPriority w:val="99"/>
    <w:rsid w:val="004E6043"/>
    <w:rPr>
      <w:kern w:val="0"/>
      <w:sz w:val="24"/>
      <w:szCs w:val="24"/>
    </w:rPr>
  </w:style>
  <w:style w:type="paragraph" w:styleId="22">
    <w:name w:val="Body Text Indent 2"/>
    <w:basedOn w:val="a"/>
    <w:link w:val="2Char1"/>
    <w:uiPriority w:val="99"/>
    <w:rsid w:val="004E6043"/>
    <w:pPr>
      <w:tabs>
        <w:tab w:val="left" w:pos="1260"/>
      </w:tabs>
      <w:spacing w:line="360" w:lineRule="auto"/>
      <w:ind w:firstLineChars="200" w:firstLine="480"/>
    </w:pPr>
    <w:rPr>
      <w:kern w:val="0"/>
      <w:sz w:val="24"/>
    </w:rPr>
  </w:style>
  <w:style w:type="character" w:customStyle="1" w:styleId="2Char1">
    <w:name w:val="正文文本缩进 2 Char"/>
    <w:link w:val="22"/>
    <w:uiPriority w:val="99"/>
    <w:qFormat/>
    <w:rsid w:val="004E6043"/>
    <w:rPr>
      <w:kern w:val="0"/>
      <w:sz w:val="24"/>
      <w:szCs w:val="24"/>
    </w:rPr>
  </w:style>
  <w:style w:type="character" w:styleId="ac">
    <w:name w:val="Hyperlink"/>
    <w:uiPriority w:val="99"/>
    <w:rsid w:val="004E6043"/>
    <w:rPr>
      <w:rFonts w:cs="Times New Roman"/>
      <w:color w:val="0000FF"/>
      <w:u w:val="single"/>
    </w:rPr>
  </w:style>
  <w:style w:type="paragraph" w:styleId="ad">
    <w:name w:val="Document Map"/>
    <w:basedOn w:val="a"/>
    <w:link w:val="Char6"/>
    <w:uiPriority w:val="99"/>
    <w:semiHidden/>
    <w:rsid w:val="004E6043"/>
    <w:pPr>
      <w:shd w:val="clear" w:color="auto" w:fill="000080"/>
    </w:pPr>
    <w:rPr>
      <w:kern w:val="0"/>
      <w:sz w:val="2"/>
      <w:szCs w:val="20"/>
    </w:rPr>
  </w:style>
  <w:style w:type="character" w:customStyle="1" w:styleId="Char6">
    <w:name w:val="文档结构图 Char"/>
    <w:link w:val="ad"/>
    <w:uiPriority w:val="99"/>
    <w:semiHidden/>
    <w:qFormat/>
    <w:rsid w:val="004E6043"/>
    <w:rPr>
      <w:kern w:val="0"/>
      <w:sz w:val="2"/>
      <w:shd w:val="clear" w:color="auto" w:fill="000080"/>
    </w:rPr>
  </w:style>
  <w:style w:type="paragraph" w:styleId="ae">
    <w:name w:val="annotation subject"/>
    <w:basedOn w:val="a5"/>
    <w:next w:val="a5"/>
    <w:link w:val="Char7"/>
    <w:uiPriority w:val="99"/>
    <w:semiHidden/>
    <w:rsid w:val="004E6043"/>
    <w:rPr>
      <w:b/>
      <w:bCs/>
    </w:rPr>
  </w:style>
  <w:style w:type="character" w:customStyle="1" w:styleId="Char7">
    <w:name w:val="批注主题 Char"/>
    <w:link w:val="ae"/>
    <w:uiPriority w:val="99"/>
    <w:semiHidden/>
    <w:qFormat/>
    <w:rsid w:val="004E6043"/>
    <w:rPr>
      <w:b/>
      <w:bCs/>
      <w:kern w:val="0"/>
      <w:sz w:val="24"/>
      <w:szCs w:val="24"/>
    </w:rPr>
  </w:style>
  <w:style w:type="paragraph" w:styleId="af">
    <w:name w:val="Balloon Text"/>
    <w:basedOn w:val="a"/>
    <w:link w:val="Char8"/>
    <w:uiPriority w:val="99"/>
    <w:semiHidden/>
    <w:rsid w:val="004E6043"/>
    <w:rPr>
      <w:kern w:val="0"/>
      <w:szCs w:val="20"/>
    </w:rPr>
  </w:style>
  <w:style w:type="character" w:customStyle="1" w:styleId="Char8">
    <w:name w:val="批注框文本 Char"/>
    <w:link w:val="af"/>
    <w:uiPriority w:val="99"/>
    <w:semiHidden/>
    <w:rsid w:val="004E6043"/>
    <w:rPr>
      <w:kern w:val="0"/>
      <w:sz w:val="21"/>
    </w:rPr>
  </w:style>
  <w:style w:type="paragraph" w:styleId="af0">
    <w:name w:val="List Paragraph"/>
    <w:basedOn w:val="a"/>
    <w:uiPriority w:val="34"/>
    <w:qFormat/>
    <w:rsid w:val="006E36F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4</DocSecurity>
  <Lines>2</Lines>
  <Paragraphs>1</Paragraphs>
  <ScaleCrop>false</ScaleCrop>
  <Company>7200.All.Disk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许光辉</dc:creator>
  <cp:keywords/>
  <dc:description/>
  <cp:lastModifiedBy>ZHONGM</cp:lastModifiedBy>
  <cp:revision>2</cp:revision>
  <cp:lastPrinted>2020-05-19T05:52:00Z</cp:lastPrinted>
  <dcterms:created xsi:type="dcterms:W3CDTF">2026-04-30T16:01:00Z</dcterms:created>
  <dcterms:modified xsi:type="dcterms:W3CDTF">2026-04-30T16:01:00Z</dcterms:modified>
</cp:coreProperties>
</file>