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C26AD2" w:rsidRDefault="00EA1412" w:rsidP="0043655D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华安中证科创创业人工智能交易型开放式指数证券投资基金</w:t>
      </w:r>
      <w:r w:rsidR="00831F33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基金合同及招募说明书</w:t>
      </w:r>
      <w:r w:rsidR="00BB3501" w:rsidRPr="00C26AD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提示性公告</w:t>
      </w:r>
    </w:p>
    <w:p w:rsidR="00993CBF" w:rsidRPr="00C26AD2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831F33" w:rsidRPr="00831F33" w:rsidRDefault="00A026F1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A026F1">
        <w:rPr>
          <w:rFonts w:ascii="Times New Roman" w:eastAsia="宋体" w:hAnsi="Times New Roman" w:cs="Times New Roman" w:hint="eastAsia"/>
          <w:color w:val="000000" w:themeColor="text1"/>
          <w:szCs w:val="21"/>
        </w:rPr>
        <w:t>华安中证科创创业人工智能交易型开放式指数证券投资基金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基金合同全文和招募说明书全文于</w:t>
      </w:r>
      <w:r w:rsidR="000A1EFB">
        <w:rPr>
          <w:rFonts w:ascii="Times New Roman" w:eastAsia="宋体" w:hAnsi="Times New Roman" w:cs="Times New Roman" w:hint="eastAsia"/>
          <w:color w:val="000000" w:themeColor="text1"/>
          <w:szCs w:val="21"/>
        </w:rPr>
        <w:t>2026</w:t>
      </w:r>
      <w:r w:rsidR="000A1EFB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0A1EFB">
        <w:rPr>
          <w:rFonts w:ascii="Times New Roman" w:eastAsia="宋体" w:hAnsi="Times New Roman" w:cs="Times New Roman" w:hint="eastAsia"/>
          <w:color w:val="000000" w:themeColor="text1"/>
          <w:szCs w:val="21"/>
        </w:rPr>
        <w:t>4</w:t>
      </w:r>
      <w:r w:rsidR="000A1EFB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0A1EFB">
        <w:rPr>
          <w:rFonts w:ascii="Times New Roman" w:eastAsia="宋体" w:hAnsi="Times New Roman" w:cs="Times New Roman" w:hint="eastAsia"/>
          <w:color w:val="000000" w:themeColor="text1"/>
          <w:szCs w:val="21"/>
        </w:rPr>
        <w:t>28</w:t>
      </w:r>
      <w:r w:rsidR="000A1EFB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B91997" w:rsidRPr="00B91997">
        <w:rPr>
          <w:rFonts w:ascii="Times New Roman" w:eastAsia="宋体" w:hAnsi="Times New Roman" w:cs="Times New Roman" w:hint="eastAsia"/>
          <w:color w:val="000000" w:themeColor="text1"/>
          <w:szCs w:val="21"/>
        </w:rPr>
        <w:t>在华安基金管理有限公司（以下简称本公司）网站（</w:t>
      </w:r>
      <w:r w:rsidR="00B91997" w:rsidRPr="00B91997">
        <w:rPr>
          <w:rFonts w:ascii="Times New Roman" w:eastAsia="宋体" w:hAnsi="Times New Roman" w:cs="Times New Roman" w:hint="eastAsia"/>
          <w:color w:val="000000" w:themeColor="text1"/>
          <w:szCs w:val="21"/>
        </w:rPr>
        <w:t>www.huaan.com.cn</w:t>
      </w:r>
      <w:r w:rsidR="00B91997" w:rsidRPr="00B91997">
        <w:rPr>
          <w:rFonts w:ascii="Times New Roman" w:eastAsia="宋体" w:hAnsi="Times New Roman" w:cs="Times New Roman" w:hint="eastAsia"/>
          <w:color w:val="000000" w:themeColor="text1"/>
          <w:szCs w:val="21"/>
        </w:rPr>
        <w:t>）和中国证监会基金电子披露网站（</w:t>
      </w:r>
      <w:r w:rsidR="00B91997" w:rsidRPr="00B91997">
        <w:rPr>
          <w:rFonts w:ascii="Times New Roman" w:eastAsia="宋体" w:hAnsi="Times New Roman" w:cs="Times New Roman" w:hint="eastAsia"/>
          <w:color w:val="000000" w:themeColor="text1"/>
          <w:szCs w:val="21"/>
        </w:rPr>
        <w:t>http://eid.csrc.gov.cn/fund</w:t>
      </w:r>
      <w:r w:rsidR="00B91997" w:rsidRPr="00B91997">
        <w:rPr>
          <w:rFonts w:ascii="Times New Roman" w:eastAsia="宋体" w:hAnsi="Times New Roman" w:cs="Times New Roman" w:hint="eastAsia"/>
          <w:color w:val="000000" w:themeColor="text1"/>
          <w:szCs w:val="21"/>
        </w:rPr>
        <w:t>）披露，供投资者查阅。如有疑问可拨打本公司客服电话（</w:t>
      </w:r>
      <w:r w:rsidR="00B91997" w:rsidRPr="00B91997">
        <w:rPr>
          <w:rFonts w:ascii="Times New Roman" w:eastAsia="宋体" w:hAnsi="Times New Roman" w:cs="Times New Roman" w:hint="eastAsia"/>
          <w:color w:val="000000" w:themeColor="text1"/>
          <w:szCs w:val="21"/>
        </w:rPr>
        <w:t>40088-50099</w:t>
      </w:r>
      <w:r w:rsidR="00B91997" w:rsidRPr="00B91997">
        <w:rPr>
          <w:rFonts w:ascii="Times New Roman" w:eastAsia="宋体" w:hAnsi="Times New Roman" w:cs="Times New Roman" w:hint="eastAsia"/>
          <w:color w:val="000000" w:themeColor="text1"/>
          <w:szCs w:val="21"/>
        </w:rPr>
        <w:t>）咨询。</w:t>
      </w:r>
    </w:p>
    <w:p w:rsidR="00831F33" w:rsidRPr="00831F33" w:rsidRDefault="001D3002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D3002">
        <w:rPr>
          <w:rFonts w:ascii="Times New Roman" w:eastAsia="宋体" w:hAnsi="Times New Roman" w:cs="Times New Roman" w:hint="eastAsia"/>
          <w:color w:val="000000" w:themeColor="text1"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831F33" w:rsidRPr="00831F33" w:rsidRDefault="00831F33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特此公告。</w:t>
      </w:r>
    </w:p>
    <w:p w:rsidR="00831F33" w:rsidRDefault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C26AD2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C26AD2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C26AD2" w:rsidRDefault="006760CE" w:rsidP="00C26AD2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760CE">
        <w:rPr>
          <w:rFonts w:ascii="Times New Roman" w:eastAsia="宋体" w:hAnsi="Times New Roman" w:cs="Times New Roman" w:hint="eastAsia"/>
          <w:color w:val="000000" w:themeColor="text1"/>
          <w:szCs w:val="21"/>
        </w:rPr>
        <w:t>华安基金管理有限公司</w:t>
      </w:r>
      <w:bookmarkStart w:id="0" w:name="_GoBack"/>
      <w:bookmarkEnd w:id="0"/>
    </w:p>
    <w:p w:rsidR="00BB3501" w:rsidRPr="00C26AD2" w:rsidRDefault="00A207BA" w:rsidP="00C26AD2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r w:rsidRPr="00A207BA">
        <w:rPr>
          <w:rFonts w:ascii="Times New Roman" w:eastAsia="宋体" w:hAnsi="Times New Roman" w:cs="Times New Roman" w:hint="eastAsia"/>
          <w:color w:val="000000" w:themeColor="text1"/>
          <w:szCs w:val="21"/>
        </w:rPr>
        <w:t>2026</w:t>
      </w:r>
      <w:r w:rsidRPr="00A207BA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Pr="00A207BA">
        <w:rPr>
          <w:rFonts w:ascii="Times New Roman" w:eastAsia="宋体" w:hAnsi="Times New Roman" w:cs="Times New Roman" w:hint="eastAsia"/>
          <w:color w:val="000000" w:themeColor="text1"/>
          <w:szCs w:val="21"/>
        </w:rPr>
        <w:t>4</w:t>
      </w:r>
      <w:r w:rsidRPr="00A207BA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Pr="00A207BA">
        <w:rPr>
          <w:rFonts w:ascii="Times New Roman" w:eastAsia="宋体" w:hAnsi="Times New Roman" w:cs="Times New Roman" w:hint="eastAsia"/>
          <w:color w:val="000000" w:themeColor="text1"/>
          <w:szCs w:val="21"/>
        </w:rPr>
        <w:t>28</w:t>
      </w:r>
      <w:r w:rsidRPr="00A207BA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</w:p>
    <w:sectPr w:rsidR="00BB3501" w:rsidRPr="00C26AD2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168" w:rsidRDefault="00ED2168" w:rsidP="009A149B">
      <w:r>
        <w:separator/>
      </w:r>
    </w:p>
  </w:endnote>
  <w:endnote w:type="continuationSeparator" w:id="0">
    <w:p w:rsidR="00ED2168" w:rsidRDefault="00ED216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96FC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96FC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166EB" w:rsidRPr="00A166E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168" w:rsidRDefault="00ED2168" w:rsidP="009A149B">
      <w:r>
        <w:separator/>
      </w:r>
    </w:p>
  </w:footnote>
  <w:footnote w:type="continuationSeparator" w:id="0">
    <w:p w:rsidR="00ED2168" w:rsidRDefault="00ED216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1CE3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EFB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0E8"/>
    <w:rsid w:val="00191702"/>
    <w:rsid w:val="00192262"/>
    <w:rsid w:val="001A593B"/>
    <w:rsid w:val="001D04AB"/>
    <w:rsid w:val="001D2521"/>
    <w:rsid w:val="001D3002"/>
    <w:rsid w:val="001D3567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47273"/>
    <w:rsid w:val="00247B6B"/>
    <w:rsid w:val="00253326"/>
    <w:rsid w:val="00261CDE"/>
    <w:rsid w:val="0026276F"/>
    <w:rsid w:val="00276CA4"/>
    <w:rsid w:val="002823E9"/>
    <w:rsid w:val="00282A7F"/>
    <w:rsid w:val="00284E14"/>
    <w:rsid w:val="002916CF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3263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343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3904"/>
    <w:rsid w:val="00454581"/>
    <w:rsid w:val="00454978"/>
    <w:rsid w:val="004613B4"/>
    <w:rsid w:val="00467E81"/>
    <w:rsid w:val="004744B6"/>
    <w:rsid w:val="004748B9"/>
    <w:rsid w:val="00477BA8"/>
    <w:rsid w:val="00477EB2"/>
    <w:rsid w:val="0048111A"/>
    <w:rsid w:val="00485ECF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233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7923"/>
    <w:rsid w:val="00641CEA"/>
    <w:rsid w:val="00647CD7"/>
    <w:rsid w:val="0065080E"/>
    <w:rsid w:val="00655229"/>
    <w:rsid w:val="00656B0C"/>
    <w:rsid w:val="0066309A"/>
    <w:rsid w:val="0066627D"/>
    <w:rsid w:val="006760CE"/>
    <w:rsid w:val="006832A2"/>
    <w:rsid w:val="0068424B"/>
    <w:rsid w:val="00684A20"/>
    <w:rsid w:val="00690EC4"/>
    <w:rsid w:val="006962CB"/>
    <w:rsid w:val="006A0BB0"/>
    <w:rsid w:val="006A7F42"/>
    <w:rsid w:val="006B4697"/>
    <w:rsid w:val="006C54F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7074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2C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1F33"/>
    <w:rsid w:val="00832B61"/>
    <w:rsid w:val="00835A88"/>
    <w:rsid w:val="00847A69"/>
    <w:rsid w:val="00854376"/>
    <w:rsid w:val="008619E1"/>
    <w:rsid w:val="00866E5A"/>
    <w:rsid w:val="008721DF"/>
    <w:rsid w:val="008738A9"/>
    <w:rsid w:val="00876028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278F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681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FC3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26F1"/>
    <w:rsid w:val="00A144A6"/>
    <w:rsid w:val="00A166EB"/>
    <w:rsid w:val="00A207BA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161"/>
    <w:rsid w:val="00A72BFA"/>
    <w:rsid w:val="00A72FCD"/>
    <w:rsid w:val="00A74844"/>
    <w:rsid w:val="00A81D7B"/>
    <w:rsid w:val="00A87DCB"/>
    <w:rsid w:val="00A97FD0"/>
    <w:rsid w:val="00AB49A1"/>
    <w:rsid w:val="00AC1161"/>
    <w:rsid w:val="00AC67EA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467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997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285"/>
    <w:rsid w:val="00C22765"/>
    <w:rsid w:val="00C22816"/>
    <w:rsid w:val="00C232AD"/>
    <w:rsid w:val="00C234C6"/>
    <w:rsid w:val="00C26AD2"/>
    <w:rsid w:val="00C2753D"/>
    <w:rsid w:val="00C3318B"/>
    <w:rsid w:val="00C3553B"/>
    <w:rsid w:val="00C401CE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828"/>
    <w:rsid w:val="00CF6D5C"/>
    <w:rsid w:val="00D07CB7"/>
    <w:rsid w:val="00D10B1F"/>
    <w:rsid w:val="00D11E1F"/>
    <w:rsid w:val="00D20C81"/>
    <w:rsid w:val="00D23882"/>
    <w:rsid w:val="00D258BF"/>
    <w:rsid w:val="00D3262F"/>
    <w:rsid w:val="00D361FE"/>
    <w:rsid w:val="00D36E74"/>
    <w:rsid w:val="00D42F13"/>
    <w:rsid w:val="00D43B3D"/>
    <w:rsid w:val="00D50246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62A9"/>
    <w:rsid w:val="00DD7BAA"/>
    <w:rsid w:val="00DE0FFA"/>
    <w:rsid w:val="00DE6A70"/>
    <w:rsid w:val="00DF3DF3"/>
    <w:rsid w:val="00DF5AA8"/>
    <w:rsid w:val="00E102A5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1412"/>
    <w:rsid w:val="00EA6F84"/>
    <w:rsid w:val="00EB7931"/>
    <w:rsid w:val="00ED216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5C0E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6358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2A18-DDAF-48CF-8AF6-E3ADFED0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dc:description/>
  <cp:lastModifiedBy>ZHONGM</cp:lastModifiedBy>
  <cp:revision>2</cp:revision>
  <cp:lastPrinted>2019-08-07T06:37:00Z</cp:lastPrinted>
  <dcterms:created xsi:type="dcterms:W3CDTF">2026-04-27T16:06:00Z</dcterms:created>
  <dcterms:modified xsi:type="dcterms:W3CDTF">2026-04-27T16:06:00Z</dcterms:modified>
  <dc:identifier/>
  <dc:language/>
</cp:coreProperties>
</file>