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3FDA" w:rsidRDefault="00C03FDA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C03FDA" w:rsidRDefault="00C03FDA">
      <w:pPr>
        <w:jc w:val="center"/>
      </w:pPr>
      <w:r>
        <w:rPr>
          <w:rFonts w:cs="Times New Roman" w:hint="eastAsia"/>
          <w:b/>
          <w:sz w:val="48"/>
          <w:szCs w:val="48"/>
        </w:rPr>
        <w:t>德邦半导体产业混合型发起式证券投资基金基金经理变更公告</w:t>
      </w:r>
    </w:p>
    <w:p w:rsidR="00C03FDA" w:rsidRDefault="00C03FDA" w:rsidP="00F31D9B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C03FDA" w:rsidRDefault="00C03FDA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公告送出日期：2026年4月25日</w:t>
      </w:r>
    </w:p>
    <w:p w:rsidR="00C03FDA" w:rsidRDefault="00C03FDA">
      <w:pPr>
        <w:pStyle w:val="XBRLTitle1"/>
        <w:spacing w:before="156"/>
        <w:jc w:val="left"/>
        <w:rPr>
          <w:rFonts w:hint="eastAsia"/>
        </w:rPr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德邦半导体产业混合型发起式证券投资基金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德邦半导体产业混合发起式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014319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德邦基金管理有限公司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《公开募集证券投资基金信息披露管理办法》、《基金管理公司投资管理人员管理指导意见》等。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江杨磊</w:t>
            </w:r>
          </w:p>
        </w:tc>
      </w:tr>
      <w:tr w:rsidR="00C03FD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雷涛</w:t>
            </w:r>
          </w:p>
        </w:tc>
      </w:tr>
    </w:tbl>
    <w:p w:rsidR="00C03FDA" w:rsidRDefault="00C03FDA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江杨磊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2026年4月24日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10年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10年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硕士，曾任职于尼尔森公司、伊顿公司、复星锐正资本、德邦证券产研中心及投资管理总部。2023年3月加入德邦基金管理有限公司，历任专户业务部投资经理、权益研究部执行总经理，负责科技板块研究。</w:t>
            </w:r>
          </w:p>
        </w:tc>
      </w:tr>
      <w:tr w:rsidR="00C03FDA">
        <w:trPr>
          <w:divId w:val="208707281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C03FDA">
        <w:trPr>
          <w:divId w:val="20870728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008840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德邦大消费混合型证券投资基金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2025年9月9日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C03FDA">
        <w:trPr>
          <w:divId w:val="20870728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006167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德邦乐享生活混合型证券投资基金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2025年9月9日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C03FDA">
        <w:trPr>
          <w:divId w:val="20870728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 w:rsidRPr="00EF46B3">
              <w:rPr>
                <w:rFonts w:hint="eastAsia"/>
                <w:color w:val="000000"/>
                <w:kern w:val="0"/>
                <w:szCs w:val="21"/>
              </w:rPr>
              <w:t>是否已按规定在中国基金</w:t>
            </w:r>
            <w:r w:rsidRPr="00EF46B3">
              <w:rPr>
                <w:rFonts w:hint="eastAsia"/>
                <w:color w:val="000000"/>
                <w:kern w:val="0"/>
                <w:szCs w:val="21"/>
              </w:rPr>
              <w:lastRenderedPageBreak/>
              <w:t xml:space="preserve">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FDA" w:rsidRDefault="00C03FDA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lastRenderedPageBreak/>
              <w:t>是</w:t>
            </w:r>
          </w:p>
        </w:tc>
      </w:tr>
    </w:tbl>
    <w:p w:rsidR="00C03FDA" w:rsidRDefault="00C03FDA">
      <w:pPr>
        <w:spacing w:line="360" w:lineRule="auto"/>
        <w:jc w:val="center"/>
        <w:divId w:val="2087072814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lastRenderedPageBreak/>
        <w:t xml:space="preserve">　 </w:t>
      </w:r>
    </w:p>
    <w:p w:rsidR="00C03FDA" w:rsidRDefault="00C03FDA">
      <w:pPr>
        <w:pStyle w:val="XBRLTitle1"/>
        <w:spacing w:before="156" w:line="360" w:lineRule="auto"/>
        <w:jc w:val="left"/>
        <w:rPr>
          <w:rFonts w:hint="eastAsia"/>
        </w:rPr>
      </w:pPr>
      <w:bookmarkStart w:id="22" w:name="_Toc34322063"/>
      <w:bookmarkStart w:id="23" w:name="_Toc513295941"/>
      <w:bookmarkStart w:id="24" w:name="_Toc513295878"/>
      <w:bookmarkStart w:id="25" w:name="_Toc438646481"/>
      <w:bookmarkStart w:id="26" w:name="_Toc481075097"/>
      <w:bookmarkStart w:id="27" w:name="_Toc490050049"/>
      <w:bookmarkStart w:id="28" w:name="_Toc512519529"/>
      <w:bookmarkStart w:id="29" w:name="_Toc17897969"/>
      <w:bookmarkStart w:id="30" w:name="_Toc17898228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C03FDA" w:rsidRDefault="00C03FDA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上述事项已按规定在中国证券投资基金业协会办理相关手续。</w:t>
      </w:r>
    </w:p>
    <w:p w:rsidR="00C03FDA" w:rsidRDefault="00C03FD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03FDA" w:rsidRDefault="00C03FDA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C03FDA" w:rsidRDefault="00C03FD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德邦基金管理有限公司</w:t>
      </w:r>
    </w:p>
    <w:p w:rsidR="00C03FDA" w:rsidRDefault="00C03FDA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2026年4月25日</w:t>
      </w:r>
      <w:bookmarkEnd w:id="31"/>
      <w:r>
        <w:rPr>
          <w:rFonts w:hint="eastAsia"/>
          <w:b/>
          <w:bCs/>
          <w:sz w:val="24"/>
          <w:szCs w:val="24"/>
        </w:rPr>
        <w:t xml:space="preserve"> </w:t>
      </w:r>
    </w:p>
    <w:sectPr w:rsidR="00C03FD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A21" w:rsidRDefault="00811A2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811A21" w:rsidRDefault="00811A2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DA" w:rsidRDefault="00C03FD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31D9B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F31D9B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DA" w:rsidRDefault="00C03FDA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A7922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CA7922">
      <w:rPr>
        <w:noProof/>
        <w:sz w:val="18"/>
        <w:szCs w:val="18"/>
      </w:rPr>
      <w:t>1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C03FDA" w:rsidRDefault="00C03FDA">
    <w:pPr>
      <w:pStyle w:val="a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A21" w:rsidRDefault="00811A2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811A21" w:rsidRDefault="00811A2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DA" w:rsidRDefault="00C03FDA">
    <w:pPr>
      <w:pStyle w:val="a8"/>
      <w:jc w:val="right"/>
    </w:pPr>
    <w:r>
      <w:rPr>
        <w:rFonts w:hint="eastAsia"/>
      </w:rPr>
      <w:t>德邦半导体产业混合型发起式证券投资基金基金经理变更公告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FDA" w:rsidRDefault="00C03FDA">
    <w:pPr>
      <w:pStyle w:val="a8"/>
      <w:jc w:val="right"/>
      <w:rPr>
        <w:rFonts w:hint="eastAsia"/>
      </w:rPr>
    </w:pPr>
    <w:r>
      <w:rPr>
        <w:rFonts w:hint="eastAsia"/>
      </w:rPr>
      <w:t>德邦半导体产业混合型发起式证券投资基金基金经理变更公告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B3"/>
    <w:rsid w:val="00811A21"/>
    <w:rsid w:val="00C03FDA"/>
    <w:rsid w:val="00CA7922"/>
    <w:rsid w:val="00EF46B3"/>
    <w:rsid w:val="00F3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2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32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3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6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7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8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9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3">
    <w:name w:val="脚注文本 字符1"/>
    <w:link w:val="a6"/>
    <w:locked/>
    <w:rPr>
      <w:kern w:val="2"/>
      <w:sz w:val="18"/>
      <w:szCs w:val="18"/>
    </w:rPr>
  </w:style>
  <w:style w:type="character" w:customStyle="1" w:styleId="23">
    <w:name w:val="页眉 字符2"/>
    <w:link w:val="a8"/>
    <w:locked/>
    <w:rPr>
      <w:kern w:val="2"/>
      <w:sz w:val="18"/>
      <w:szCs w:val="18"/>
    </w:rPr>
  </w:style>
  <w:style w:type="character" w:customStyle="1" w:styleId="14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5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6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8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9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  <w:style w:type="character" w:customStyle="1" w:styleId="Char11">
    <w:name w:val="页脚 Char1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07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067B-C1FC-43FA-919C-87784AB6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4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2026-04-24T16:02:00Z</dcterms:created>
  <dcterms:modified xsi:type="dcterms:W3CDTF">2026-04-24T16:02:00Z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