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3173" w:rsidRDefault="00273173">
      <w:pPr>
        <w:rPr>
          <w:sz w:val="24"/>
        </w:rPr>
      </w:pPr>
      <w:bookmarkStart w:id="0" w:name="_GoBack"/>
      <w:bookmarkEnd w:id="0"/>
    </w:p>
    <w:p w:rsidR="00273173" w:rsidRDefault="00273173">
      <w:pPr>
        <w:rPr>
          <w:sz w:val="24"/>
        </w:rPr>
      </w:pPr>
    </w:p>
    <w:p w:rsidR="00273173" w:rsidRDefault="00273173">
      <w:pPr>
        <w:rPr>
          <w:sz w:val="24"/>
        </w:rPr>
      </w:pPr>
    </w:p>
    <w:p w:rsidR="00273173" w:rsidRDefault="00273173">
      <w:pPr>
        <w:rPr>
          <w:sz w:val="24"/>
        </w:rPr>
      </w:pPr>
    </w:p>
    <w:p w:rsidR="00273173" w:rsidRDefault="00CF7D16" w:rsidP="00265C06">
      <w:pPr>
        <w:jc w:val="center"/>
        <w:rPr>
          <w:rFonts w:ascii="宋体" w:hAnsi="宋体"/>
          <w:b/>
          <w:sz w:val="48"/>
          <w:szCs w:val="48"/>
        </w:rPr>
      </w:pPr>
      <w:bookmarkStart w:id="1" w:name="t_3_0_table"/>
      <w:bookmarkStart w:id="2" w:name="t_3_0_0002_a2_fm1"/>
      <w:bookmarkEnd w:id="1"/>
      <w:bookmarkEnd w:id="2"/>
      <w:r w:rsidRPr="00CF7D16">
        <w:rPr>
          <w:rFonts w:ascii="宋体" w:hAnsi="宋体"/>
          <w:b/>
          <w:sz w:val="48"/>
          <w:szCs w:val="48"/>
        </w:rPr>
        <w:t>南方理财金交易型货币市场基金</w:t>
      </w:r>
      <w:r w:rsidR="002900A7">
        <w:rPr>
          <w:rFonts w:ascii="宋体" w:hAnsi="宋体" w:hint="eastAsia"/>
          <w:b/>
          <w:sz w:val="48"/>
          <w:szCs w:val="48"/>
        </w:rPr>
        <w:t>H类份额</w:t>
      </w:r>
      <w:r w:rsidR="00B76427" w:rsidRPr="00B76427">
        <w:rPr>
          <w:rFonts w:ascii="宋体" w:hAnsi="宋体" w:hint="eastAsia"/>
          <w:b/>
          <w:sz w:val="48"/>
          <w:szCs w:val="48"/>
        </w:rPr>
        <w:t>2026年</w:t>
      </w:r>
      <w:r w:rsidR="00702A38">
        <w:rPr>
          <w:rFonts w:ascii="宋体" w:hAnsi="宋体"/>
          <w:b/>
          <w:sz w:val="48"/>
          <w:szCs w:val="48"/>
        </w:rPr>
        <w:t>五一劳动</w:t>
      </w:r>
      <w:r w:rsidR="00817C68" w:rsidRPr="00817C68">
        <w:rPr>
          <w:rFonts w:ascii="宋体" w:hAnsi="宋体" w:hint="eastAsia"/>
          <w:b/>
          <w:sz w:val="48"/>
          <w:szCs w:val="48"/>
        </w:rPr>
        <w:t>节</w:t>
      </w:r>
      <w:r w:rsidR="0042584F">
        <w:rPr>
          <w:rFonts w:ascii="宋体" w:hAnsi="宋体" w:hint="eastAsia"/>
          <w:b/>
          <w:sz w:val="48"/>
          <w:szCs w:val="48"/>
        </w:rPr>
        <w:t>前</w:t>
      </w:r>
      <w:r w:rsidR="00AD0AB2">
        <w:rPr>
          <w:rFonts w:ascii="宋体" w:hAnsi="宋体"/>
          <w:b/>
          <w:sz w:val="48"/>
          <w:szCs w:val="48"/>
        </w:rPr>
        <w:t>暂停申购业务的公告</w:t>
      </w:r>
    </w:p>
    <w:p w:rsidR="00273173" w:rsidRPr="00E7780C" w:rsidRDefault="00273173">
      <w:pPr>
        <w:jc w:val="center"/>
        <w:rPr>
          <w:rFonts w:ascii="宋体" w:hAnsi="宋体"/>
          <w:sz w:val="30"/>
        </w:rPr>
      </w:pPr>
    </w:p>
    <w:p w:rsidR="00273173" w:rsidRPr="00B51ECE" w:rsidRDefault="00273173">
      <w:pPr>
        <w:jc w:val="center"/>
        <w:rPr>
          <w:rFonts w:ascii="宋体" w:hAnsi="宋体"/>
          <w:sz w:val="30"/>
        </w:rPr>
      </w:pPr>
    </w:p>
    <w:p w:rsidR="00273173" w:rsidRPr="000E6A97" w:rsidRDefault="00273173">
      <w:pPr>
        <w:jc w:val="center"/>
        <w:rPr>
          <w:rFonts w:ascii="宋体" w:hAnsi="宋体"/>
          <w:sz w:val="30"/>
        </w:rPr>
      </w:pPr>
    </w:p>
    <w:p w:rsidR="00273173" w:rsidRPr="00461E17" w:rsidRDefault="00273173">
      <w:pPr>
        <w:jc w:val="center"/>
        <w:rPr>
          <w:rFonts w:ascii="宋体" w:hAnsi="宋体"/>
          <w:sz w:val="30"/>
        </w:rPr>
      </w:pPr>
    </w:p>
    <w:p w:rsidR="00273173" w:rsidRPr="00F61BBD" w:rsidRDefault="00273173">
      <w:pPr>
        <w:jc w:val="center"/>
        <w:rPr>
          <w:rFonts w:ascii="宋体" w:hAnsi="宋体"/>
          <w:sz w:val="30"/>
        </w:rPr>
      </w:pPr>
    </w:p>
    <w:p w:rsidR="00273173" w:rsidRPr="00420E55" w:rsidRDefault="00273173">
      <w:pPr>
        <w:rPr>
          <w:sz w:val="24"/>
        </w:rPr>
      </w:pPr>
    </w:p>
    <w:p w:rsidR="00273173" w:rsidRDefault="00273173">
      <w:pPr>
        <w:rPr>
          <w:sz w:val="24"/>
        </w:rPr>
      </w:pPr>
    </w:p>
    <w:p w:rsidR="00273173" w:rsidRPr="00002CBD" w:rsidRDefault="00273173">
      <w:pPr>
        <w:rPr>
          <w:sz w:val="24"/>
        </w:rPr>
      </w:pPr>
    </w:p>
    <w:p w:rsidR="00273173" w:rsidRDefault="00273173">
      <w:pPr>
        <w:rPr>
          <w:sz w:val="24"/>
        </w:rPr>
      </w:pPr>
    </w:p>
    <w:p w:rsidR="00273173" w:rsidRDefault="00273173">
      <w:pPr>
        <w:rPr>
          <w:sz w:val="24"/>
        </w:rPr>
      </w:pPr>
    </w:p>
    <w:p w:rsidR="00273173" w:rsidRPr="00C27F3B"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ED5CB4" w:rsidRDefault="00ED5CB4" w:rsidP="00ED5CB4">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3" w:name="t_3_0_0003_a1_fm1"/>
      <w:bookmarkEnd w:id="3"/>
      <w:r w:rsidR="00F428C2">
        <w:rPr>
          <w:rFonts w:ascii="宋体" w:hAnsi="宋体"/>
          <w:b/>
          <w:sz w:val="28"/>
          <w:szCs w:val="28"/>
        </w:rPr>
        <w:t>202</w:t>
      </w:r>
      <w:r w:rsidR="00AC6A06">
        <w:rPr>
          <w:rFonts w:ascii="宋体" w:hAnsi="宋体"/>
          <w:b/>
          <w:sz w:val="28"/>
          <w:szCs w:val="28"/>
        </w:rPr>
        <w:t>6</w:t>
      </w:r>
      <w:r w:rsidR="00F428C2">
        <w:rPr>
          <w:rFonts w:ascii="宋体" w:hAnsi="宋体"/>
          <w:b/>
          <w:sz w:val="28"/>
          <w:szCs w:val="28"/>
        </w:rPr>
        <w:t>年</w:t>
      </w:r>
      <w:r w:rsidR="00702A38">
        <w:rPr>
          <w:rFonts w:ascii="宋体" w:hAnsi="宋体"/>
          <w:b/>
          <w:sz w:val="28"/>
          <w:szCs w:val="28"/>
        </w:rPr>
        <w:t>4</w:t>
      </w:r>
      <w:r w:rsidR="00447AA3">
        <w:rPr>
          <w:rFonts w:ascii="宋体" w:hAnsi="宋体"/>
          <w:b/>
          <w:sz w:val="28"/>
          <w:szCs w:val="28"/>
        </w:rPr>
        <w:t>月</w:t>
      </w:r>
      <w:r w:rsidR="00702A38">
        <w:rPr>
          <w:rFonts w:ascii="宋体" w:hAnsi="宋体"/>
          <w:b/>
          <w:sz w:val="28"/>
          <w:szCs w:val="28"/>
        </w:rPr>
        <w:t>22</w:t>
      </w:r>
      <w:r w:rsidR="00447AA3">
        <w:rPr>
          <w:rFonts w:ascii="宋体" w:hAnsi="宋体"/>
          <w:b/>
          <w:sz w:val="28"/>
          <w:szCs w:val="28"/>
        </w:rPr>
        <w:t>日</w:t>
      </w:r>
    </w:p>
    <w:p w:rsidR="00273173" w:rsidRPr="009767BB" w:rsidRDefault="00273173">
      <w:pPr>
        <w:rPr>
          <w:sz w:val="24"/>
        </w:rPr>
      </w:pPr>
    </w:p>
    <w:p w:rsidR="00273173" w:rsidRPr="00816317" w:rsidRDefault="00273173">
      <w:pPr>
        <w:rPr>
          <w:sz w:val="24"/>
        </w:rPr>
      </w:pPr>
    </w:p>
    <w:p w:rsidR="00273173" w:rsidRDefault="00273173">
      <w:pPr>
        <w:rPr>
          <w:sz w:val="24"/>
        </w:rPr>
      </w:pPr>
    </w:p>
    <w:p w:rsidR="000E3B0C" w:rsidRPr="001F0FB0" w:rsidRDefault="000E3B0C">
      <w:pPr>
        <w:rPr>
          <w:sz w:val="24"/>
        </w:rPr>
      </w:pPr>
    </w:p>
    <w:p w:rsidR="00273173" w:rsidRDefault="00273173" w:rsidP="00886C61">
      <w:pPr>
        <w:pStyle w:val="2"/>
        <w:spacing w:beforeLines="50" w:afterLines="50" w:line="360" w:lineRule="auto"/>
        <w:rPr>
          <w:rFonts w:ascii="宋体" w:eastAsia="宋体" w:hAnsi="宋体"/>
          <w:sz w:val="24"/>
        </w:rPr>
        <w:pPrChange w:id="4" w:author="ZHONGM" w:date="2026-04-22T00:06:00Z">
          <w:pPr>
            <w:pStyle w:val="2"/>
            <w:spacing w:beforeLines="50" w:afterLines="50" w:line="360" w:lineRule="auto"/>
          </w:pPr>
        </w:pPrChange>
      </w:pPr>
      <w:r>
        <w:rPr>
          <w:rFonts w:ascii="宋体" w:eastAsia="宋体" w:hAnsi="宋体" w:hint="eastAsia"/>
          <w:sz w:val="24"/>
        </w:rPr>
        <w:lastRenderedPageBreak/>
        <w:t>1</w:t>
      </w:r>
      <w:bookmarkStart w:id="5" w:name="t_3_1_1_table"/>
      <w:bookmarkEnd w:id="5"/>
      <w:r>
        <w:rPr>
          <w:rFonts w:ascii="宋体" w:eastAsia="宋体" w:hAnsi="宋体" w:hint="eastAsia"/>
          <w:sz w:val="24"/>
        </w:rPr>
        <w:t xml:space="preserve"> 公告基本信息</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0"/>
        <w:gridCol w:w="1808"/>
        <w:gridCol w:w="1824"/>
        <w:gridCol w:w="1824"/>
        <w:gridCol w:w="1825"/>
      </w:tblGrid>
      <w:tr w:rsidR="008C071D" w:rsidRPr="006C3569" w:rsidTr="008D1642">
        <w:trPr>
          <w:trHeight w:val="285"/>
          <w:jc w:val="center"/>
        </w:trPr>
        <w:tc>
          <w:tcPr>
            <w:tcW w:w="3718" w:type="dxa"/>
            <w:gridSpan w:val="2"/>
            <w:shd w:val="clear" w:color="auto" w:fill="auto"/>
            <w:hideMark/>
          </w:tcPr>
          <w:p w:rsidR="008C071D" w:rsidRPr="006C3569" w:rsidRDefault="008C071D" w:rsidP="00226137">
            <w:pPr>
              <w:widowControl/>
              <w:rPr>
                <w:rFonts w:ascii="宋体" w:hAnsi="宋体" w:cs="宋体"/>
                <w:color w:val="000000"/>
                <w:kern w:val="0"/>
                <w:szCs w:val="21"/>
              </w:rPr>
            </w:pPr>
            <w:bookmarkStart w:id="6" w:name="t_3_1_4_fj_table"/>
            <w:bookmarkStart w:id="7" w:name="t_3_1_4_fj_2803_a1_fm1"/>
            <w:bookmarkStart w:id="8" w:name="t_3_1_4_fj_2645_a1_fm1"/>
            <w:bookmarkEnd w:id="6"/>
            <w:bookmarkEnd w:id="7"/>
            <w:r w:rsidRPr="006C3569">
              <w:rPr>
                <w:rFonts w:ascii="宋体" w:hAnsi="宋体" w:cs="宋体" w:hint="eastAsia"/>
                <w:color w:val="000000"/>
                <w:kern w:val="0"/>
                <w:szCs w:val="21"/>
              </w:rPr>
              <w:t>基金名称</w:t>
            </w:r>
          </w:p>
        </w:tc>
        <w:tc>
          <w:tcPr>
            <w:tcW w:w="5473" w:type="dxa"/>
            <w:gridSpan w:val="3"/>
          </w:tcPr>
          <w:p w:rsidR="008C071D" w:rsidRPr="006C3569" w:rsidRDefault="008C071D" w:rsidP="00226137">
            <w:pPr>
              <w:widowControl/>
              <w:rPr>
                <w:rFonts w:ascii="宋体" w:hAnsi="宋体" w:cs="宋体"/>
                <w:color w:val="000000"/>
                <w:kern w:val="0"/>
                <w:szCs w:val="21"/>
              </w:rPr>
            </w:pPr>
            <w:r w:rsidRPr="00203C26">
              <w:rPr>
                <w:rFonts w:ascii="宋体" w:hAnsi="宋体" w:cs="宋体"/>
                <w:color w:val="000000"/>
                <w:kern w:val="0"/>
                <w:szCs w:val="21"/>
              </w:rPr>
              <w:t>南方理财金交易型货币市场基金</w:t>
            </w:r>
          </w:p>
        </w:tc>
      </w:tr>
      <w:tr w:rsidR="008C071D" w:rsidRPr="006C3569" w:rsidTr="008D1642">
        <w:trPr>
          <w:trHeight w:val="285"/>
          <w:jc w:val="center"/>
        </w:trPr>
        <w:tc>
          <w:tcPr>
            <w:tcW w:w="3718" w:type="dxa"/>
            <w:gridSpan w:val="2"/>
            <w:shd w:val="clear" w:color="auto" w:fill="auto"/>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基金简称</w:t>
            </w:r>
          </w:p>
        </w:tc>
        <w:tc>
          <w:tcPr>
            <w:tcW w:w="5473" w:type="dxa"/>
            <w:gridSpan w:val="3"/>
          </w:tcPr>
          <w:p w:rsidR="008C071D" w:rsidRPr="006C3569" w:rsidRDefault="008C071D" w:rsidP="00226137">
            <w:pPr>
              <w:widowControl/>
              <w:rPr>
                <w:rFonts w:ascii="宋体" w:hAnsi="宋体" w:cs="宋体"/>
                <w:color w:val="000000"/>
                <w:kern w:val="0"/>
                <w:szCs w:val="21"/>
              </w:rPr>
            </w:pPr>
            <w:r>
              <w:rPr>
                <w:rFonts w:ascii="宋体" w:hAnsi="宋体" w:hint="eastAsia"/>
                <w:szCs w:val="21"/>
              </w:rPr>
              <w:t>南方理财金货币ETF</w:t>
            </w:r>
          </w:p>
        </w:tc>
      </w:tr>
      <w:tr w:rsidR="008C071D" w:rsidRPr="006C3569" w:rsidTr="008D1642">
        <w:trPr>
          <w:trHeight w:val="285"/>
          <w:jc w:val="center"/>
        </w:trPr>
        <w:tc>
          <w:tcPr>
            <w:tcW w:w="3718" w:type="dxa"/>
            <w:gridSpan w:val="2"/>
            <w:shd w:val="clear" w:color="auto" w:fill="auto"/>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基金主代码</w:t>
            </w:r>
          </w:p>
        </w:tc>
        <w:tc>
          <w:tcPr>
            <w:tcW w:w="5473" w:type="dxa"/>
            <w:gridSpan w:val="3"/>
          </w:tcPr>
          <w:p w:rsidR="008C071D" w:rsidRPr="006C3569" w:rsidRDefault="008C071D" w:rsidP="00226137">
            <w:pPr>
              <w:widowControl/>
              <w:rPr>
                <w:rFonts w:ascii="宋体" w:hAnsi="宋体" w:cs="宋体"/>
                <w:color w:val="000000"/>
                <w:kern w:val="0"/>
                <w:szCs w:val="21"/>
              </w:rPr>
            </w:pPr>
            <w:r>
              <w:rPr>
                <w:rFonts w:ascii="宋体" w:hAnsi="宋体" w:hint="eastAsia"/>
                <w:szCs w:val="21"/>
              </w:rPr>
              <w:t>000816</w:t>
            </w:r>
          </w:p>
        </w:tc>
      </w:tr>
      <w:tr w:rsidR="008C071D" w:rsidRPr="006C3569" w:rsidTr="008D1642">
        <w:trPr>
          <w:trHeight w:val="231"/>
          <w:jc w:val="center"/>
        </w:trPr>
        <w:tc>
          <w:tcPr>
            <w:tcW w:w="3718" w:type="dxa"/>
            <w:gridSpan w:val="2"/>
            <w:shd w:val="clear" w:color="auto" w:fill="auto"/>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基金管理人名称</w:t>
            </w:r>
          </w:p>
        </w:tc>
        <w:tc>
          <w:tcPr>
            <w:tcW w:w="5473" w:type="dxa"/>
            <w:gridSpan w:val="3"/>
          </w:tcPr>
          <w:p w:rsidR="008C071D" w:rsidRPr="006C3569" w:rsidRDefault="008C071D" w:rsidP="00226137">
            <w:pPr>
              <w:widowControl/>
              <w:rPr>
                <w:rFonts w:ascii="宋体" w:hAnsi="宋体" w:cs="宋体"/>
                <w:color w:val="000000"/>
                <w:kern w:val="0"/>
                <w:szCs w:val="21"/>
              </w:rPr>
            </w:pPr>
            <w:r>
              <w:rPr>
                <w:rFonts w:ascii="宋体" w:hAnsi="宋体" w:cs="宋体" w:hint="eastAsia"/>
                <w:color w:val="000000"/>
                <w:kern w:val="0"/>
                <w:szCs w:val="21"/>
              </w:rPr>
              <w:t>南方基金管理股份有限公司</w:t>
            </w:r>
          </w:p>
        </w:tc>
      </w:tr>
      <w:tr w:rsidR="008C071D" w:rsidRPr="006C3569" w:rsidTr="008D1642">
        <w:trPr>
          <w:trHeight w:val="343"/>
          <w:jc w:val="center"/>
        </w:trPr>
        <w:tc>
          <w:tcPr>
            <w:tcW w:w="3718" w:type="dxa"/>
            <w:gridSpan w:val="2"/>
            <w:shd w:val="clear" w:color="auto" w:fill="auto"/>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公告依据</w:t>
            </w:r>
          </w:p>
        </w:tc>
        <w:tc>
          <w:tcPr>
            <w:tcW w:w="5473" w:type="dxa"/>
            <w:gridSpan w:val="3"/>
          </w:tcPr>
          <w:p w:rsidR="008C071D" w:rsidRPr="006C3569" w:rsidRDefault="008C071D" w:rsidP="00F54A52">
            <w:pPr>
              <w:widowControl/>
              <w:rPr>
                <w:rFonts w:ascii="宋体" w:hAnsi="宋体" w:cs="宋体"/>
                <w:color w:val="000000"/>
                <w:kern w:val="0"/>
                <w:szCs w:val="21"/>
              </w:rPr>
            </w:pPr>
            <w:bookmarkStart w:id="9" w:name="RANGE!C5"/>
            <w:r w:rsidRPr="006C3569">
              <w:rPr>
                <w:rFonts w:ascii="宋体" w:hAnsi="宋体" w:cs="宋体" w:hint="eastAsia"/>
                <w:color w:val="000000"/>
                <w:kern w:val="0"/>
                <w:szCs w:val="21"/>
              </w:rPr>
              <w:t>《</w:t>
            </w:r>
            <w:r w:rsidRPr="00203C26">
              <w:rPr>
                <w:rFonts w:ascii="宋体" w:hAnsi="宋体" w:cs="宋体"/>
                <w:color w:val="000000"/>
                <w:kern w:val="0"/>
                <w:szCs w:val="21"/>
              </w:rPr>
              <w:t>南方理财金交易型货币市场基金</w:t>
            </w:r>
            <w:r w:rsidRPr="006C3569">
              <w:rPr>
                <w:rFonts w:ascii="宋体" w:hAnsi="宋体" w:cs="宋体" w:hint="eastAsia"/>
                <w:color w:val="000000"/>
                <w:kern w:val="0"/>
                <w:szCs w:val="21"/>
              </w:rPr>
              <w:t>基金合同》</w:t>
            </w:r>
            <w:bookmarkEnd w:id="9"/>
          </w:p>
        </w:tc>
      </w:tr>
      <w:tr w:rsidR="008C071D" w:rsidRPr="006C3569" w:rsidTr="008D1642">
        <w:trPr>
          <w:trHeight w:val="285"/>
          <w:jc w:val="center"/>
        </w:trPr>
        <w:tc>
          <w:tcPr>
            <w:tcW w:w="1910" w:type="dxa"/>
            <w:vMerge w:val="restart"/>
            <w:shd w:val="clear" w:color="auto" w:fill="auto"/>
            <w:vAlign w:val="center"/>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暂停相关业务的起始日及原因说明</w:t>
            </w:r>
          </w:p>
        </w:tc>
        <w:tc>
          <w:tcPr>
            <w:tcW w:w="1808" w:type="dxa"/>
            <w:shd w:val="clear" w:color="auto" w:fill="auto"/>
            <w:hideMark/>
          </w:tcPr>
          <w:p w:rsidR="008C071D" w:rsidRPr="006C3569" w:rsidRDefault="008C071D" w:rsidP="00226137">
            <w:pPr>
              <w:widowControl/>
              <w:rPr>
                <w:rFonts w:ascii="宋体" w:hAnsi="宋体" w:cs="宋体"/>
                <w:color w:val="000000"/>
                <w:kern w:val="0"/>
                <w:szCs w:val="21"/>
              </w:rPr>
            </w:pPr>
            <w:r w:rsidRPr="006C3569">
              <w:rPr>
                <w:rFonts w:ascii="宋体" w:hAnsi="宋体" w:cs="宋体" w:hint="eastAsia"/>
                <w:color w:val="000000"/>
                <w:kern w:val="0"/>
                <w:szCs w:val="21"/>
              </w:rPr>
              <w:t>暂停申购起始日</w:t>
            </w:r>
          </w:p>
        </w:tc>
        <w:tc>
          <w:tcPr>
            <w:tcW w:w="5473" w:type="dxa"/>
            <w:gridSpan w:val="3"/>
          </w:tcPr>
          <w:p w:rsidR="008C071D" w:rsidRPr="006C3569" w:rsidRDefault="00F428C2" w:rsidP="004E335D">
            <w:pPr>
              <w:widowControl/>
              <w:rPr>
                <w:rFonts w:ascii="宋体" w:hAnsi="宋体" w:cs="宋体"/>
                <w:color w:val="000000"/>
                <w:kern w:val="0"/>
                <w:szCs w:val="21"/>
              </w:rPr>
            </w:pPr>
            <w:r>
              <w:rPr>
                <w:rFonts w:ascii="宋体" w:hAnsi="宋体" w:hint="eastAsia"/>
              </w:rPr>
              <w:t>202</w:t>
            </w:r>
            <w:r w:rsidR="004E335D">
              <w:rPr>
                <w:rFonts w:ascii="宋体" w:hAnsi="宋体"/>
              </w:rPr>
              <w:t>6</w:t>
            </w:r>
            <w:r>
              <w:rPr>
                <w:rFonts w:ascii="宋体" w:hAnsi="宋体" w:hint="eastAsia"/>
              </w:rPr>
              <w:t>年</w:t>
            </w:r>
            <w:r w:rsidR="00702A38">
              <w:rPr>
                <w:rFonts w:ascii="宋体" w:hAnsi="宋体"/>
              </w:rPr>
              <w:t>4</w:t>
            </w:r>
            <w:r w:rsidR="00A02935">
              <w:rPr>
                <w:rFonts w:ascii="宋体" w:hAnsi="宋体" w:hint="eastAsia"/>
              </w:rPr>
              <w:t>月</w:t>
            </w:r>
            <w:r w:rsidR="00702A38">
              <w:rPr>
                <w:rFonts w:ascii="宋体" w:hAnsi="宋体"/>
              </w:rPr>
              <w:t>29</w:t>
            </w:r>
            <w:r w:rsidR="00A02935">
              <w:rPr>
                <w:rFonts w:ascii="宋体" w:hAnsi="宋体" w:hint="eastAsia"/>
              </w:rPr>
              <w:t>日</w:t>
            </w:r>
          </w:p>
        </w:tc>
      </w:tr>
      <w:tr w:rsidR="00D34F83" w:rsidRPr="006C3569" w:rsidTr="008D1642">
        <w:trPr>
          <w:trHeight w:val="285"/>
          <w:jc w:val="center"/>
        </w:trPr>
        <w:tc>
          <w:tcPr>
            <w:tcW w:w="1910" w:type="dxa"/>
            <w:vMerge/>
            <w:vAlign w:val="center"/>
            <w:hideMark/>
          </w:tcPr>
          <w:p w:rsidR="00D34F83" w:rsidRPr="006C3569" w:rsidRDefault="00D34F83" w:rsidP="00D34F83">
            <w:pPr>
              <w:widowControl/>
              <w:jc w:val="left"/>
              <w:rPr>
                <w:rFonts w:ascii="宋体" w:hAnsi="宋体" w:cs="宋体"/>
                <w:color w:val="000000"/>
                <w:kern w:val="0"/>
                <w:szCs w:val="21"/>
              </w:rPr>
            </w:pPr>
          </w:p>
        </w:tc>
        <w:tc>
          <w:tcPr>
            <w:tcW w:w="1808" w:type="dxa"/>
            <w:shd w:val="clear" w:color="auto" w:fill="auto"/>
            <w:hideMark/>
          </w:tcPr>
          <w:p w:rsidR="00D34F83" w:rsidRPr="006C3569" w:rsidRDefault="00D34F83" w:rsidP="00EB2C49">
            <w:pPr>
              <w:widowControl/>
              <w:rPr>
                <w:rFonts w:ascii="宋体" w:hAnsi="宋体" w:cs="宋体"/>
                <w:color w:val="000000"/>
                <w:kern w:val="0"/>
                <w:szCs w:val="21"/>
              </w:rPr>
            </w:pPr>
            <w:r w:rsidRPr="006C3569">
              <w:rPr>
                <w:rFonts w:ascii="宋体" w:hAnsi="宋体" w:cs="宋体" w:hint="eastAsia"/>
                <w:color w:val="000000"/>
                <w:kern w:val="0"/>
                <w:szCs w:val="21"/>
              </w:rPr>
              <w:t>暂停原因说明</w:t>
            </w:r>
          </w:p>
        </w:tc>
        <w:tc>
          <w:tcPr>
            <w:tcW w:w="5473" w:type="dxa"/>
            <w:gridSpan w:val="3"/>
          </w:tcPr>
          <w:p w:rsidR="00D34F83" w:rsidRPr="006C3569" w:rsidRDefault="0062000D" w:rsidP="00D34F83">
            <w:pPr>
              <w:widowControl/>
              <w:rPr>
                <w:rFonts w:ascii="宋体" w:hAnsi="宋体" w:cs="宋体"/>
                <w:color w:val="000000"/>
                <w:kern w:val="0"/>
                <w:szCs w:val="21"/>
              </w:rPr>
            </w:pPr>
            <w:r w:rsidRPr="00E15FC3">
              <w:rPr>
                <w:rFonts w:ascii="宋体" w:hAnsi="宋体" w:hint="eastAsia"/>
              </w:rPr>
              <w:t>为保证基金的平稳运作，维护基金持有人利益</w:t>
            </w:r>
            <w:r w:rsidR="00100505">
              <w:rPr>
                <w:rFonts w:ascii="宋体" w:hAnsi="宋体" w:hint="eastAsia"/>
              </w:rPr>
              <w:t>。</w:t>
            </w:r>
          </w:p>
        </w:tc>
      </w:tr>
      <w:tr w:rsidR="006C20CD" w:rsidRPr="006C3569" w:rsidTr="006830BB">
        <w:trPr>
          <w:trHeight w:val="261"/>
          <w:jc w:val="center"/>
        </w:trPr>
        <w:tc>
          <w:tcPr>
            <w:tcW w:w="3718" w:type="dxa"/>
            <w:gridSpan w:val="2"/>
            <w:shd w:val="clear" w:color="auto" w:fill="auto"/>
            <w:vAlign w:val="center"/>
            <w:hideMark/>
          </w:tcPr>
          <w:p w:rsidR="006C20CD" w:rsidRPr="006C3569" w:rsidRDefault="006C20CD" w:rsidP="006830BB">
            <w:pPr>
              <w:widowControl/>
              <w:rPr>
                <w:rFonts w:ascii="宋体" w:hAnsi="宋体" w:cs="宋体"/>
                <w:color w:val="000000"/>
                <w:kern w:val="0"/>
                <w:szCs w:val="21"/>
              </w:rPr>
            </w:pPr>
            <w:r>
              <w:rPr>
                <w:rFonts w:ascii="宋体" w:hAnsi="宋体" w:cs="宋体" w:hint="eastAsia"/>
                <w:color w:val="000000"/>
                <w:kern w:val="0"/>
                <w:szCs w:val="21"/>
              </w:rPr>
              <w:t>份额类别</w:t>
            </w:r>
            <w:r w:rsidRPr="006C3569">
              <w:rPr>
                <w:rFonts w:ascii="宋体" w:hAnsi="宋体" w:cs="宋体" w:hint="eastAsia"/>
                <w:color w:val="000000"/>
                <w:kern w:val="0"/>
                <w:szCs w:val="21"/>
              </w:rPr>
              <w:t>的基金简称</w:t>
            </w:r>
          </w:p>
        </w:tc>
        <w:tc>
          <w:tcPr>
            <w:tcW w:w="1824" w:type="dxa"/>
            <w:shd w:val="clear" w:color="auto" w:fill="auto"/>
            <w:vAlign w:val="center"/>
            <w:hideMark/>
          </w:tcPr>
          <w:p w:rsidR="006C20CD" w:rsidRDefault="006C20CD" w:rsidP="006830BB">
            <w:pPr>
              <w:rPr>
                <w:rFonts w:ascii="宋体" w:hAnsi="宋体"/>
                <w:szCs w:val="21"/>
              </w:rPr>
            </w:pPr>
            <w:r>
              <w:rPr>
                <w:rFonts w:ascii="宋体" w:hAnsi="宋体" w:hint="eastAsia"/>
                <w:szCs w:val="21"/>
              </w:rPr>
              <w:t>南方理财金货币A</w:t>
            </w:r>
          </w:p>
        </w:tc>
        <w:tc>
          <w:tcPr>
            <w:tcW w:w="1824" w:type="dxa"/>
            <w:vAlign w:val="center"/>
          </w:tcPr>
          <w:p w:rsidR="006C20CD" w:rsidRDefault="006C20CD" w:rsidP="006830BB">
            <w:pPr>
              <w:rPr>
                <w:rFonts w:ascii="宋体" w:hAnsi="宋体"/>
                <w:szCs w:val="21"/>
              </w:rPr>
            </w:pPr>
            <w:r>
              <w:rPr>
                <w:rFonts w:ascii="宋体" w:hAnsi="宋体" w:hint="eastAsia"/>
                <w:szCs w:val="21"/>
              </w:rPr>
              <w:t>南方理财金货币H；</w:t>
            </w:r>
          </w:p>
          <w:p w:rsidR="006C20CD" w:rsidRDefault="006C20CD" w:rsidP="006830BB">
            <w:pPr>
              <w:rPr>
                <w:rFonts w:ascii="宋体" w:hAnsi="宋体"/>
                <w:szCs w:val="21"/>
              </w:rPr>
            </w:pPr>
            <w:r>
              <w:rPr>
                <w:rFonts w:ascii="宋体" w:hAnsi="宋体" w:hint="eastAsia"/>
                <w:szCs w:val="21"/>
              </w:rPr>
              <w:t>货币ETF</w:t>
            </w:r>
            <w:r w:rsidR="002241AA">
              <w:rPr>
                <w:rFonts w:ascii="宋体" w:hAnsi="宋体" w:hint="eastAsia"/>
                <w:szCs w:val="21"/>
              </w:rPr>
              <w:t>南方</w:t>
            </w:r>
          </w:p>
        </w:tc>
        <w:tc>
          <w:tcPr>
            <w:tcW w:w="1825" w:type="dxa"/>
            <w:shd w:val="clear" w:color="auto" w:fill="auto"/>
            <w:vAlign w:val="center"/>
            <w:hideMark/>
          </w:tcPr>
          <w:p w:rsidR="006C20CD" w:rsidRDefault="006C20CD" w:rsidP="006830BB">
            <w:pPr>
              <w:rPr>
                <w:rFonts w:ascii="宋体" w:hAnsi="宋体"/>
                <w:szCs w:val="21"/>
              </w:rPr>
            </w:pPr>
            <w:bookmarkStart w:id="10" w:name="t_1_1_fj_0011C_a1_fm1"/>
            <w:bookmarkStart w:id="11" w:name="t_1_1_fj_0011B_a1_fm1"/>
            <w:bookmarkEnd w:id="10"/>
            <w:bookmarkEnd w:id="11"/>
            <w:r>
              <w:rPr>
                <w:rFonts w:ascii="宋体" w:hAnsi="宋体" w:hint="eastAsia"/>
                <w:szCs w:val="21"/>
              </w:rPr>
              <w:t>南方理财金货币E</w:t>
            </w:r>
          </w:p>
        </w:tc>
      </w:tr>
      <w:tr w:rsidR="00D34F83" w:rsidRPr="006C3569" w:rsidTr="008D1642">
        <w:trPr>
          <w:trHeight w:val="297"/>
          <w:jc w:val="center"/>
        </w:trPr>
        <w:tc>
          <w:tcPr>
            <w:tcW w:w="3718" w:type="dxa"/>
            <w:gridSpan w:val="2"/>
            <w:shd w:val="clear" w:color="auto" w:fill="auto"/>
            <w:hideMark/>
          </w:tcPr>
          <w:p w:rsidR="00D34F83" w:rsidRPr="006C3569" w:rsidRDefault="00D34F83" w:rsidP="00D34F83">
            <w:pPr>
              <w:widowControl/>
              <w:rPr>
                <w:rFonts w:ascii="宋体" w:hAnsi="宋体" w:cs="宋体"/>
                <w:color w:val="000000"/>
                <w:kern w:val="0"/>
                <w:szCs w:val="21"/>
              </w:rPr>
            </w:pPr>
            <w:r>
              <w:rPr>
                <w:rFonts w:ascii="宋体" w:hAnsi="宋体" w:cs="宋体" w:hint="eastAsia"/>
                <w:color w:val="000000"/>
                <w:kern w:val="0"/>
                <w:szCs w:val="21"/>
              </w:rPr>
              <w:t>份额类别</w:t>
            </w:r>
            <w:r w:rsidRPr="006C3569">
              <w:rPr>
                <w:rFonts w:ascii="宋体" w:hAnsi="宋体" w:cs="宋体" w:hint="eastAsia"/>
                <w:color w:val="000000"/>
                <w:kern w:val="0"/>
                <w:szCs w:val="21"/>
              </w:rPr>
              <w:t>的交易代码</w:t>
            </w:r>
          </w:p>
        </w:tc>
        <w:tc>
          <w:tcPr>
            <w:tcW w:w="1824" w:type="dxa"/>
            <w:shd w:val="clear" w:color="auto" w:fill="auto"/>
            <w:hideMark/>
          </w:tcPr>
          <w:p w:rsidR="00D34F83" w:rsidRDefault="00D34F83" w:rsidP="00D34F83">
            <w:pPr>
              <w:rPr>
                <w:rFonts w:ascii="宋体" w:hAnsi="宋体"/>
                <w:szCs w:val="21"/>
              </w:rPr>
            </w:pPr>
            <w:r>
              <w:rPr>
                <w:rFonts w:ascii="宋体" w:hAnsi="宋体" w:hint="eastAsia"/>
                <w:szCs w:val="21"/>
              </w:rPr>
              <w:t>000816</w:t>
            </w:r>
          </w:p>
        </w:tc>
        <w:tc>
          <w:tcPr>
            <w:tcW w:w="1824" w:type="dxa"/>
          </w:tcPr>
          <w:p w:rsidR="00D34F83" w:rsidRDefault="00E7780C" w:rsidP="00D34F83">
            <w:pPr>
              <w:rPr>
                <w:rFonts w:ascii="宋体" w:hAnsi="宋体"/>
                <w:szCs w:val="21"/>
              </w:rPr>
            </w:pPr>
            <w:r>
              <w:rPr>
                <w:rFonts w:ascii="宋体" w:hAnsi="宋体" w:hint="eastAsia"/>
                <w:szCs w:val="21"/>
              </w:rPr>
              <w:t>511810</w:t>
            </w:r>
          </w:p>
        </w:tc>
        <w:tc>
          <w:tcPr>
            <w:tcW w:w="1825" w:type="dxa"/>
            <w:shd w:val="clear" w:color="auto" w:fill="auto"/>
            <w:hideMark/>
          </w:tcPr>
          <w:p w:rsidR="00D34F83" w:rsidRDefault="00E7780C" w:rsidP="00D34F83">
            <w:pPr>
              <w:rPr>
                <w:rFonts w:ascii="宋体" w:hAnsi="宋体"/>
                <w:szCs w:val="21"/>
              </w:rPr>
            </w:pPr>
            <w:bookmarkStart w:id="12" w:name="t_1_1_fj_0012C_a1_fm1"/>
            <w:bookmarkStart w:id="13" w:name="t_1_1_fj_0012B_a1_fm1"/>
            <w:bookmarkEnd w:id="12"/>
            <w:bookmarkEnd w:id="13"/>
            <w:r w:rsidRPr="00657193">
              <w:rPr>
                <w:rFonts w:ascii="宋体" w:hAnsi="宋体"/>
                <w:szCs w:val="21"/>
              </w:rPr>
              <w:t>007522</w:t>
            </w:r>
          </w:p>
        </w:tc>
      </w:tr>
      <w:tr w:rsidR="00D34F83" w:rsidRPr="006C3569" w:rsidTr="008D1642">
        <w:trPr>
          <w:trHeight w:val="245"/>
          <w:jc w:val="center"/>
        </w:trPr>
        <w:tc>
          <w:tcPr>
            <w:tcW w:w="3718" w:type="dxa"/>
            <w:gridSpan w:val="2"/>
            <w:shd w:val="clear" w:color="auto" w:fill="auto"/>
            <w:hideMark/>
          </w:tcPr>
          <w:p w:rsidR="00D34F83" w:rsidRPr="006C3569" w:rsidRDefault="00D34F83" w:rsidP="00D34F83">
            <w:pPr>
              <w:widowControl/>
              <w:rPr>
                <w:rFonts w:ascii="宋体" w:hAnsi="宋体" w:cs="宋体"/>
                <w:color w:val="000000"/>
                <w:kern w:val="0"/>
                <w:szCs w:val="21"/>
              </w:rPr>
            </w:pPr>
            <w:r w:rsidRPr="006C3569">
              <w:rPr>
                <w:rFonts w:ascii="宋体" w:hAnsi="宋体" w:cs="宋体" w:hint="eastAsia"/>
                <w:color w:val="000000"/>
                <w:kern w:val="0"/>
                <w:szCs w:val="21"/>
              </w:rPr>
              <w:t>该</w:t>
            </w:r>
            <w:r>
              <w:rPr>
                <w:rFonts w:ascii="宋体" w:hAnsi="宋体" w:cs="宋体" w:hint="eastAsia"/>
                <w:color w:val="000000"/>
                <w:kern w:val="0"/>
                <w:szCs w:val="21"/>
              </w:rPr>
              <w:t>份额类别</w:t>
            </w:r>
            <w:r w:rsidRPr="006C3569">
              <w:rPr>
                <w:rFonts w:ascii="宋体" w:hAnsi="宋体" w:cs="宋体" w:hint="eastAsia"/>
                <w:color w:val="000000"/>
                <w:kern w:val="0"/>
                <w:szCs w:val="21"/>
              </w:rPr>
              <w:t>是否暂停</w:t>
            </w:r>
          </w:p>
        </w:tc>
        <w:tc>
          <w:tcPr>
            <w:tcW w:w="1824" w:type="dxa"/>
            <w:shd w:val="clear" w:color="auto" w:fill="auto"/>
            <w:hideMark/>
          </w:tcPr>
          <w:p w:rsidR="00D34F83" w:rsidRPr="006C3569" w:rsidRDefault="00D34F83" w:rsidP="00D34F83">
            <w:pPr>
              <w:widowControl/>
              <w:rPr>
                <w:rFonts w:ascii="宋体" w:hAnsi="宋体" w:cs="宋体"/>
                <w:color w:val="000000"/>
                <w:kern w:val="0"/>
                <w:szCs w:val="21"/>
              </w:rPr>
            </w:pPr>
            <w:bookmarkStart w:id="14" w:name="RANGE!C11"/>
            <w:r>
              <w:rPr>
                <w:rFonts w:ascii="宋体" w:hAnsi="宋体" w:cs="宋体" w:hint="eastAsia"/>
                <w:color w:val="000000"/>
                <w:kern w:val="0"/>
                <w:szCs w:val="21"/>
              </w:rPr>
              <w:t>否</w:t>
            </w:r>
            <w:bookmarkEnd w:id="14"/>
          </w:p>
        </w:tc>
        <w:tc>
          <w:tcPr>
            <w:tcW w:w="1824" w:type="dxa"/>
          </w:tcPr>
          <w:p w:rsidR="00D34F83" w:rsidRPr="006C3569" w:rsidRDefault="00C22E6E" w:rsidP="00D34F83">
            <w:pPr>
              <w:widowControl/>
              <w:rPr>
                <w:rFonts w:ascii="宋体" w:hAnsi="宋体" w:cs="宋体"/>
                <w:color w:val="000000"/>
                <w:kern w:val="0"/>
                <w:szCs w:val="21"/>
              </w:rPr>
            </w:pPr>
            <w:r>
              <w:rPr>
                <w:rFonts w:ascii="宋体" w:hAnsi="宋体" w:cs="宋体" w:hint="eastAsia"/>
                <w:color w:val="000000"/>
                <w:kern w:val="0"/>
                <w:szCs w:val="21"/>
              </w:rPr>
              <w:t>是</w:t>
            </w:r>
          </w:p>
        </w:tc>
        <w:tc>
          <w:tcPr>
            <w:tcW w:w="1825" w:type="dxa"/>
            <w:shd w:val="clear" w:color="auto" w:fill="auto"/>
            <w:hideMark/>
          </w:tcPr>
          <w:p w:rsidR="00D34F83" w:rsidRPr="006C3569" w:rsidRDefault="00C22E6E" w:rsidP="00D34F83">
            <w:pPr>
              <w:widowControl/>
              <w:rPr>
                <w:rFonts w:ascii="宋体" w:hAnsi="宋体" w:cs="宋体"/>
                <w:color w:val="000000"/>
                <w:kern w:val="0"/>
                <w:szCs w:val="21"/>
              </w:rPr>
            </w:pPr>
            <w:r>
              <w:rPr>
                <w:rFonts w:ascii="宋体" w:hAnsi="宋体" w:cs="宋体" w:hint="eastAsia"/>
                <w:color w:val="000000"/>
                <w:kern w:val="0"/>
                <w:szCs w:val="21"/>
              </w:rPr>
              <w:t>否</w:t>
            </w:r>
          </w:p>
        </w:tc>
      </w:tr>
    </w:tbl>
    <w:bookmarkEnd w:id="8"/>
    <w:p w:rsidR="00273173" w:rsidRDefault="00D57687">
      <w:pPr>
        <w:spacing w:line="360" w:lineRule="auto"/>
        <w:jc w:val="left"/>
        <w:rPr>
          <w:rFonts w:ascii="宋体" w:hAnsi="宋体"/>
          <w:szCs w:val="21"/>
        </w:rPr>
      </w:pPr>
      <w:r>
        <w:rPr>
          <w:rFonts w:ascii="宋体" w:hAnsi="宋体" w:hint="eastAsia"/>
          <w:szCs w:val="21"/>
        </w:rPr>
        <w:t>注：</w:t>
      </w:r>
      <w:r w:rsidR="00EF5548">
        <w:rPr>
          <w:rFonts w:ascii="宋体" w:hAnsi="宋体" w:hint="eastAsia"/>
          <w:szCs w:val="21"/>
        </w:rPr>
        <w:t>南方</w:t>
      </w:r>
      <w:r w:rsidR="00F44B0D">
        <w:rPr>
          <w:rFonts w:ascii="宋体" w:hAnsi="宋体" w:hint="eastAsia"/>
          <w:szCs w:val="21"/>
        </w:rPr>
        <w:t>理财金货币ETF</w:t>
      </w:r>
      <w:r>
        <w:rPr>
          <w:rFonts w:ascii="宋体" w:hAnsi="宋体" w:hint="eastAsia"/>
          <w:szCs w:val="21"/>
        </w:rPr>
        <w:t>的申赎简称为：</w:t>
      </w:r>
      <w:r w:rsidR="00FA56B4" w:rsidRPr="00FA56B4">
        <w:rPr>
          <w:rFonts w:ascii="宋体" w:hAnsi="宋体" w:hint="eastAsia"/>
          <w:szCs w:val="21"/>
        </w:rPr>
        <w:t>理财金H</w:t>
      </w:r>
      <w:r>
        <w:rPr>
          <w:rFonts w:ascii="宋体" w:hAnsi="宋体" w:hint="eastAsia"/>
          <w:szCs w:val="21"/>
        </w:rPr>
        <w:t>，申购和赎回代码为：</w:t>
      </w:r>
      <w:r w:rsidR="001953BB">
        <w:rPr>
          <w:rFonts w:ascii="宋体" w:hAnsi="宋体" w:hint="eastAsia"/>
          <w:szCs w:val="21"/>
        </w:rPr>
        <w:t>51181</w:t>
      </w:r>
      <w:r w:rsidR="001953BB">
        <w:rPr>
          <w:rFonts w:ascii="宋体" w:hAnsi="宋体"/>
          <w:szCs w:val="21"/>
        </w:rPr>
        <w:t>0</w:t>
      </w:r>
      <w:r w:rsidR="008D1642">
        <w:rPr>
          <w:rFonts w:ascii="宋体" w:hAnsi="宋体" w:hint="eastAsia"/>
          <w:szCs w:val="21"/>
        </w:rPr>
        <w:t>。</w:t>
      </w:r>
    </w:p>
    <w:p w:rsidR="00436EF1" w:rsidRDefault="00436EF1">
      <w:pPr>
        <w:spacing w:line="360" w:lineRule="auto"/>
        <w:jc w:val="left"/>
        <w:rPr>
          <w:rFonts w:ascii="宋体" w:hAnsi="宋体"/>
          <w:szCs w:val="21"/>
        </w:rPr>
      </w:pPr>
    </w:p>
    <w:p w:rsidR="005A5185" w:rsidRDefault="00273173" w:rsidP="00886C61">
      <w:pPr>
        <w:pStyle w:val="2"/>
        <w:numPr>
          <w:ilvl w:val="0"/>
          <w:numId w:val="2"/>
        </w:numPr>
        <w:spacing w:beforeLines="50" w:afterLines="50" w:line="360" w:lineRule="auto"/>
        <w:ind w:left="0" w:firstLine="0"/>
        <w:rPr>
          <w:rFonts w:ascii="宋体" w:eastAsia="宋体" w:hAnsi="宋体"/>
          <w:sz w:val="24"/>
        </w:rPr>
        <w:pPrChange w:id="15" w:author="ZHONGM" w:date="2026-04-22T00:06:00Z">
          <w:pPr>
            <w:pStyle w:val="2"/>
            <w:numPr>
              <w:numId w:val="2"/>
            </w:numPr>
            <w:spacing w:beforeLines="50" w:afterLines="50" w:line="360" w:lineRule="auto"/>
          </w:pPr>
        </w:pPrChange>
      </w:pPr>
      <w:bookmarkStart w:id="16" w:name="t_3_2_table"/>
      <w:bookmarkEnd w:id="16"/>
      <w:r>
        <w:rPr>
          <w:rFonts w:ascii="宋体" w:eastAsia="宋体" w:hAnsi="宋体" w:hint="eastAsia"/>
          <w:sz w:val="24"/>
        </w:rPr>
        <w:t>其他需要提示的事项</w:t>
      </w:r>
    </w:p>
    <w:p w:rsidR="00AD7DF5" w:rsidRDefault="008B5469" w:rsidP="0004024C">
      <w:pPr>
        <w:spacing w:line="360" w:lineRule="auto"/>
        <w:ind w:firstLineChars="200" w:firstLine="420"/>
        <w:rPr>
          <w:rFonts w:ascii="宋体" w:hAnsi="宋体"/>
          <w:szCs w:val="21"/>
        </w:rPr>
      </w:pPr>
      <w:bookmarkStart w:id="17" w:name="t_3_2_2646_a1_fm1"/>
      <w:bookmarkStart w:id="18" w:name="OLE_LINK1"/>
      <w:bookmarkEnd w:id="17"/>
      <w:r>
        <w:rPr>
          <w:rFonts w:ascii="宋体" w:hAnsi="宋体" w:hint="eastAsia"/>
          <w:szCs w:val="21"/>
        </w:rPr>
        <w:t>（1）</w:t>
      </w:r>
      <w:r w:rsidRPr="001D5703">
        <w:rPr>
          <w:rFonts w:ascii="宋体" w:hAnsi="宋体"/>
          <w:szCs w:val="21"/>
        </w:rPr>
        <w:t>根据法律法规和基金合同的相关规定，我公司决定从</w:t>
      </w:r>
      <w:r w:rsidR="004E335D">
        <w:rPr>
          <w:rFonts w:ascii="宋体" w:hAnsi="宋体" w:hint="eastAsia"/>
        </w:rPr>
        <w:t>202</w:t>
      </w:r>
      <w:r w:rsidR="004E335D">
        <w:rPr>
          <w:rFonts w:ascii="宋体" w:hAnsi="宋体"/>
        </w:rPr>
        <w:t>6</w:t>
      </w:r>
      <w:r w:rsidR="004E335D">
        <w:rPr>
          <w:rFonts w:ascii="宋体" w:hAnsi="宋体" w:hint="eastAsia"/>
        </w:rPr>
        <w:t>年</w:t>
      </w:r>
      <w:r w:rsidR="00702A38">
        <w:rPr>
          <w:rFonts w:ascii="宋体" w:hAnsi="宋体"/>
        </w:rPr>
        <w:t>4</w:t>
      </w:r>
      <w:r w:rsidR="004E335D">
        <w:rPr>
          <w:rFonts w:ascii="宋体" w:hAnsi="宋体" w:hint="eastAsia"/>
        </w:rPr>
        <w:t>月</w:t>
      </w:r>
      <w:r w:rsidR="00702A38">
        <w:rPr>
          <w:rFonts w:ascii="宋体" w:hAnsi="宋体"/>
        </w:rPr>
        <w:t>29</w:t>
      </w:r>
      <w:r w:rsidR="004E335D">
        <w:rPr>
          <w:rFonts w:ascii="宋体" w:hAnsi="宋体" w:hint="eastAsia"/>
        </w:rPr>
        <w:t>日</w:t>
      </w:r>
      <w:r w:rsidRPr="001D5703">
        <w:rPr>
          <w:rFonts w:ascii="宋体" w:hAnsi="宋体"/>
          <w:szCs w:val="21"/>
        </w:rPr>
        <w:t>起暂停本基金</w:t>
      </w:r>
      <w:r>
        <w:rPr>
          <w:rFonts w:ascii="宋体" w:hAnsi="宋体" w:hint="eastAsia"/>
          <w:szCs w:val="21"/>
        </w:rPr>
        <w:t>H类份额的申购业务。</w:t>
      </w:r>
    </w:p>
    <w:p w:rsidR="00AD7DF5" w:rsidRPr="00AD7DF5" w:rsidRDefault="00AD7DF5" w:rsidP="0004024C">
      <w:pPr>
        <w:spacing w:line="360" w:lineRule="auto"/>
        <w:ind w:firstLineChars="200" w:firstLine="420"/>
        <w:rPr>
          <w:rFonts w:ascii="宋体" w:hAnsi="宋体"/>
          <w:szCs w:val="21"/>
        </w:rPr>
      </w:pPr>
      <w:r>
        <w:rPr>
          <w:rFonts w:ascii="宋体" w:hAnsi="宋体" w:hint="eastAsia"/>
          <w:szCs w:val="21"/>
        </w:rPr>
        <w:t>（2）</w:t>
      </w:r>
      <w:r w:rsidR="007735DC" w:rsidRPr="00012B65">
        <w:rPr>
          <w:rFonts w:ascii="宋体" w:hAnsi="宋体" w:hint="eastAsia"/>
          <w:szCs w:val="21"/>
        </w:rPr>
        <w:t>在本基金</w:t>
      </w:r>
      <w:r w:rsidR="007735DC">
        <w:rPr>
          <w:rFonts w:ascii="宋体" w:hAnsi="宋体" w:hint="eastAsia"/>
          <w:szCs w:val="21"/>
        </w:rPr>
        <w:t>暂停H</w:t>
      </w:r>
      <w:r w:rsidR="007735DC" w:rsidRPr="001D5703">
        <w:rPr>
          <w:rFonts w:ascii="宋体" w:hAnsi="宋体" w:hint="eastAsia"/>
          <w:szCs w:val="21"/>
        </w:rPr>
        <w:t>类份额的</w:t>
      </w:r>
      <w:r w:rsidR="007735DC" w:rsidRPr="001D5703">
        <w:rPr>
          <w:rFonts w:ascii="宋体" w:hAnsi="宋体"/>
          <w:szCs w:val="21"/>
        </w:rPr>
        <w:t>申购业务</w:t>
      </w:r>
      <w:r w:rsidR="007735DC" w:rsidRPr="00012B65">
        <w:rPr>
          <w:rFonts w:ascii="宋体" w:hAnsi="宋体" w:hint="eastAsia"/>
          <w:szCs w:val="21"/>
        </w:rPr>
        <w:t>期间，其他业务照常办理。</w:t>
      </w:r>
    </w:p>
    <w:p w:rsidR="00AD7DF5" w:rsidRDefault="00AD7DF5" w:rsidP="00AD7DF5">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sidR="004E335D">
        <w:rPr>
          <w:rFonts w:ascii="宋体" w:hAnsi="宋体" w:hint="eastAsia"/>
        </w:rPr>
        <w:t>202</w:t>
      </w:r>
      <w:r w:rsidR="004E335D">
        <w:rPr>
          <w:rFonts w:ascii="宋体" w:hAnsi="宋体"/>
        </w:rPr>
        <w:t>6</w:t>
      </w:r>
      <w:r w:rsidR="004E335D">
        <w:rPr>
          <w:rFonts w:ascii="宋体" w:hAnsi="宋体" w:hint="eastAsia"/>
        </w:rPr>
        <w:t>年</w:t>
      </w:r>
      <w:r w:rsidR="00702A38">
        <w:rPr>
          <w:rFonts w:ascii="宋体" w:hAnsi="宋体"/>
        </w:rPr>
        <w:t>5</w:t>
      </w:r>
      <w:r w:rsidR="004E335D">
        <w:rPr>
          <w:rFonts w:ascii="宋体" w:hAnsi="宋体" w:hint="eastAsia"/>
        </w:rPr>
        <w:t>月</w:t>
      </w:r>
      <w:r w:rsidR="00702A38">
        <w:rPr>
          <w:rFonts w:ascii="宋体" w:hAnsi="宋体"/>
        </w:rPr>
        <w:t>6</w:t>
      </w:r>
      <w:r w:rsidR="004E335D">
        <w:rPr>
          <w:rFonts w:ascii="宋体" w:hAnsi="宋体" w:hint="eastAsia"/>
        </w:rPr>
        <w:t>日</w:t>
      </w:r>
      <w:r w:rsidRPr="00C40ED2">
        <w:rPr>
          <w:rFonts w:ascii="宋体" w:hAnsi="宋体"/>
          <w:szCs w:val="21"/>
        </w:rPr>
        <w:t>起本基金将恢复办理</w:t>
      </w:r>
      <w:r w:rsidR="001116B9">
        <w:rPr>
          <w:rFonts w:ascii="宋体" w:hAnsi="宋体" w:hint="eastAsia"/>
          <w:szCs w:val="21"/>
        </w:rPr>
        <w:t>H类份额的申购业务</w:t>
      </w:r>
      <w:r w:rsidRPr="00C40ED2">
        <w:rPr>
          <w:rFonts w:ascii="宋体" w:hAnsi="宋体"/>
          <w:szCs w:val="21"/>
        </w:rPr>
        <w:t>，届时将不再另行公告。</w:t>
      </w:r>
    </w:p>
    <w:p w:rsidR="0004024C" w:rsidRDefault="00AD7DF5" w:rsidP="0004024C">
      <w:pPr>
        <w:spacing w:line="360" w:lineRule="auto"/>
        <w:ind w:firstLineChars="200" w:firstLine="420"/>
        <w:rPr>
          <w:rFonts w:ascii="宋体" w:hAnsi="宋体"/>
          <w:szCs w:val="21"/>
        </w:rPr>
      </w:pPr>
      <w:r>
        <w:rPr>
          <w:rFonts w:ascii="宋体" w:hAnsi="宋体" w:hint="eastAsia"/>
          <w:szCs w:val="21"/>
        </w:rPr>
        <w:t>（4）本基金A类份额和</w:t>
      </w:r>
      <w:r>
        <w:rPr>
          <w:rFonts w:ascii="宋体" w:hAnsi="宋体"/>
          <w:szCs w:val="21"/>
        </w:rPr>
        <w:t>E</w:t>
      </w:r>
      <w:r>
        <w:rPr>
          <w:rFonts w:ascii="宋体" w:hAnsi="宋体" w:hint="eastAsia"/>
          <w:szCs w:val="21"/>
        </w:rPr>
        <w:t>类份额</w:t>
      </w:r>
      <w:r w:rsidR="008B5469" w:rsidRPr="00C40ED2">
        <w:rPr>
          <w:rFonts w:ascii="宋体" w:hAnsi="宋体" w:hint="eastAsia"/>
          <w:szCs w:val="21"/>
        </w:rPr>
        <w:t>的</w:t>
      </w:r>
      <w:r w:rsidR="008B5469">
        <w:rPr>
          <w:rFonts w:ascii="宋体" w:hAnsi="宋体" w:hint="eastAsia"/>
          <w:szCs w:val="21"/>
        </w:rPr>
        <w:t>申购、</w:t>
      </w:r>
      <w:r w:rsidR="008B5469" w:rsidRPr="00C40ED2">
        <w:rPr>
          <w:rFonts w:ascii="宋体" w:hAnsi="宋体"/>
          <w:szCs w:val="21"/>
        </w:rPr>
        <w:t>赎回</w:t>
      </w:r>
      <w:r w:rsidR="008B5469" w:rsidRPr="00C40ED2">
        <w:rPr>
          <w:rFonts w:ascii="宋体" w:hAnsi="宋体" w:hint="eastAsia"/>
          <w:szCs w:val="21"/>
        </w:rPr>
        <w:t>、定投和</w:t>
      </w:r>
      <w:r w:rsidR="00F54A52">
        <w:rPr>
          <w:rFonts w:ascii="宋体" w:hAnsi="宋体"/>
          <w:szCs w:val="21"/>
        </w:rPr>
        <w:t>转换</w:t>
      </w:r>
      <w:r w:rsidR="008B5469" w:rsidRPr="00C40ED2">
        <w:rPr>
          <w:rFonts w:ascii="宋体" w:hAnsi="宋体"/>
          <w:szCs w:val="21"/>
        </w:rPr>
        <w:t>业务</w:t>
      </w:r>
      <w:r w:rsidR="008B5469" w:rsidRPr="00C40ED2">
        <w:rPr>
          <w:rFonts w:ascii="宋体" w:hAnsi="宋体" w:hint="eastAsia"/>
          <w:szCs w:val="21"/>
        </w:rPr>
        <w:t>照</w:t>
      </w:r>
      <w:r w:rsidR="008B5469" w:rsidRPr="00C40ED2">
        <w:rPr>
          <w:rFonts w:ascii="宋体" w:hAnsi="宋体"/>
          <w:szCs w:val="21"/>
        </w:rPr>
        <w:t>常办理</w:t>
      </w:r>
      <w:r w:rsidR="00F54A52" w:rsidRPr="00F54A52">
        <w:rPr>
          <w:rFonts w:ascii="宋体" w:hAnsi="宋体" w:hint="eastAsia"/>
          <w:szCs w:val="21"/>
        </w:rPr>
        <w:t>，投资者节假日前一工作日申购的基金份额将自节假日下一个工作日起享有基金的权益，敬请投资者留意</w:t>
      </w:r>
      <w:r w:rsidR="008B5469">
        <w:rPr>
          <w:rFonts w:ascii="宋体" w:hAnsi="宋体" w:hint="eastAsia"/>
          <w:szCs w:val="21"/>
        </w:rPr>
        <w:t>。</w:t>
      </w:r>
    </w:p>
    <w:p w:rsidR="008B5469" w:rsidRPr="00432591" w:rsidRDefault="008B5469" w:rsidP="008B5469">
      <w:pPr>
        <w:spacing w:line="360" w:lineRule="auto"/>
        <w:ind w:firstLineChars="200" w:firstLine="420"/>
        <w:jc w:val="left"/>
        <w:rPr>
          <w:rFonts w:ascii="宋体" w:hAnsi="宋体"/>
          <w:szCs w:val="21"/>
        </w:rPr>
      </w:pPr>
      <w:r>
        <w:rPr>
          <w:rFonts w:ascii="宋体" w:hAnsi="宋体" w:hint="eastAsia"/>
          <w:szCs w:val="21"/>
        </w:rPr>
        <w:t>（</w:t>
      </w:r>
      <w:r w:rsidR="00AD7DF5">
        <w:rPr>
          <w:rFonts w:ascii="宋体" w:hAnsi="宋体"/>
          <w:szCs w:val="21"/>
        </w:rPr>
        <w:t>5</w:t>
      </w:r>
      <w:r>
        <w:rPr>
          <w:rFonts w:ascii="宋体" w:hAnsi="宋体" w:hint="eastAsia"/>
          <w:szCs w:val="21"/>
        </w:rPr>
        <w:t>）</w:t>
      </w:r>
      <w:r w:rsidRPr="00432591">
        <w:rPr>
          <w:rFonts w:ascii="宋体" w:hAnsi="宋体" w:hint="eastAsia"/>
          <w:szCs w:val="21"/>
        </w:rPr>
        <w:t>投资</w:t>
      </w:r>
      <w:r>
        <w:rPr>
          <w:rFonts w:ascii="宋体" w:hAnsi="宋体" w:hint="eastAsia"/>
          <w:szCs w:val="21"/>
        </w:rPr>
        <w:t>人</w:t>
      </w:r>
      <w:r w:rsidRPr="00432591">
        <w:rPr>
          <w:rFonts w:ascii="宋体" w:hAnsi="宋体" w:hint="eastAsia"/>
          <w:szCs w:val="21"/>
        </w:rPr>
        <w:t>可访问本公司网站</w:t>
      </w:r>
      <w:r w:rsidR="00D4723A" w:rsidRPr="00432591">
        <w:rPr>
          <w:rFonts w:ascii="宋体" w:hAnsi="宋体" w:hint="eastAsia"/>
          <w:szCs w:val="21"/>
        </w:rPr>
        <w:t>（</w:t>
      </w:r>
      <w:r w:rsidRPr="00432591">
        <w:rPr>
          <w:rFonts w:ascii="宋体" w:hAnsi="宋体" w:hint="eastAsia"/>
          <w:szCs w:val="21"/>
        </w:rPr>
        <w:t>www.nffund.com</w:t>
      </w:r>
      <w:r w:rsidR="00D4723A" w:rsidRPr="00432591">
        <w:rPr>
          <w:rFonts w:ascii="宋体" w:hAnsi="宋体" w:hint="eastAsia"/>
          <w:szCs w:val="21"/>
        </w:rPr>
        <w:t>）</w:t>
      </w:r>
      <w:r w:rsidRPr="00432591">
        <w:rPr>
          <w:rFonts w:ascii="宋体" w:hAnsi="宋体" w:hint="eastAsia"/>
          <w:szCs w:val="21"/>
        </w:rPr>
        <w:t>或拨打客户服务电话（400－889－8899）咨询相关情况。</w:t>
      </w:r>
    </w:p>
    <w:bookmarkEnd w:id="18"/>
    <w:p w:rsidR="00332523" w:rsidRPr="006E1346" w:rsidRDefault="00332523" w:rsidP="008B5469">
      <w:pPr>
        <w:spacing w:line="360" w:lineRule="auto"/>
        <w:ind w:firstLineChars="200" w:firstLine="420"/>
        <w:jc w:val="left"/>
        <w:rPr>
          <w:rFonts w:ascii="宋体" w:hAnsi="宋体"/>
          <w:szCs w:val="21"/>
        </w:rPr>
      </w:pPr>
    </w:p>
    <w:p w:rsidR="00FB3466" w:rsidRPr="00D4723A" w:rsidRDefault="00FB3466" w:rsidP="00C35B76">
      <w:pPr>
        <w:spacing w:line="360" w:lineRule="auto"/>
        <w:ind w:left="420"/>
        <w:jc w:val="right"/>
        <w:rPr>
          <w:rFonts w:ascii="宋体" w:hAnsi="宋体"/>
          <w:szCs w:val="21"/>
        </w:rPr>
      </w:pPr>
    </w:p>
    <w:p w:rsidR="00313DA4" w:rsidRDefault="007A1B00" w:rsidP="00C35B76">
      <w:pPr>
        <w:spacing w:line="360" w:lineRule="auto"/>
        <w:ind w:left="420"/>
        <w:jc w:val="right"/>
        <w:rPr>
          <w:rFonts w:ascii="宋体" w:hAnsi="宋体"/>
          <w:szCs w:val="21"/>
        </w:rPr>
      </w:pPr>
      <w:r>
        <w:rPr>
          <w:rFonts w:ascii="宋体" w:hAnsi="宋体" w:hint="eastAsia"/>
          <w:szCs w:val="21"/>
        </w:rPr>
        <w:t>南方基金管理股份有限公司</w:t>
      </w:r>
    </w:p>
    <w:p w:rsidR="00313DA4" w:rsidRPr="00144A1E" w:rsidRDefault="00F428C2" w:rsidP="00784EC2">
      <w:pPr>
        <w:spacing w:line="360" w:lineRule="auto"/>
        <w:ind w:left="420"/>
        <w:jc w:val="right"/>
        <w:rPr>
          <w:rFonts w:ascii="宋体" w:hAnsi="宋体"/>
          <w:szCs w:val="21"/>
        </w:rPr>
      </w:pPr>
      <w:r>
        <w:rPr>
          <w:rFonts w:ascii="宋体" w:hAnsi="宋体" w:hint="eastAsia"/>
          <w:szCs w:val="21"/>
        </w:rPr>
        <w:t>202</w:t>
      </w:r>
      <w:r w:rsidR="00AC6A06">
        <w:rPr>
          <w:rFonts w:ascii="宋体" w:hAnsi="宋体"/>
          <w:szCs w:val="21"/>
        </w:rPr>
        <w:t>6</w:t>
      </w:r>
      <w:r>
        <w:rPr>
          <w:rFonts w:ascii="宋体" w:hAnsi="宋体" w:hint="eastAsia"/>
          <w:szCs w:val="21"/>
        </w:rPr>
        <w:t>年</w:t>
      </w:r>
      <w:r w:rsidR="00702A38">
        <w:rPr>
          <w:rFonts w:ascii="宋体" w:hAnsi="宋体"/>
          <w:szCs w:val="21"/>
        </w:rPr>
        <w:t>4</w:t>
      </w:r>
      <w:r w:rsidR="00447AA3">
        <w:rPr>
          <w:rFonts w:ascii="宋体" w:hAnsi="宋体" w:hint="eastAsia"/>
          <w:szCs w:val="21"/>
        </w:rPr>
        <w:t>月</w:t>
      </w:r>
      <w:r w:rsidR="00702A38">
        <w:rPr>
          <w:rFonts w:ascii="宋体" w:hAnsi="宋体"/>
          <w:szCs w:val="21"/>
        </w:rPr>
        <w:t>22</w:t>
      </w:r>
      <w:r w:rsidR="00447AA3">
        <w:rPr>
          <w:rFonts w:ascii="宋体" w:hAnsi="宋体" w:hint="eastAsia"/>
          <w:szCs w:val="21"/>
        </w:rPr>
        <w:t>日</w:t>
      </w:r>
    </w:p>
    <w:sectPr w:rsidR="00313DA4" w:rsidRPr="00144A1E" w:rsidSect="00FA2F9A">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F4B" w:rsidRDefault="00392F4B" w:rsidP="00AD0AB2">
      <w:r>
        <w:separator/>
      </w:r>
    </w:p>
  </w:endnote>
  <w:endnote w:type="continuationSeparator" w:id="0">
    <w:p w:rsidR="00392F4B" w:rsidRDefault="00392F4B" w:rsidP="00AD0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6"/>
      <w:jc w:val="right"/>
    </w:pPr>
    <w:r>
      <w:rPr>
        <w:rFonts w:hint="eastAsia"/>
      </w:rPr>
      <w:t>第</w:t>
    </w:r>
    <w:r>
      <w:rPr>
        <w:rFonts w:hint="eastAsia"/>
      </w:rPr>
      <w:t xml:space="preserve"> </w:t>
    </w:r>
    <w:r w:rsidR="00D9446E">
      <w:fldChar w:fldCharType="begin"/>
    </w:r>
    <w:r w:rsidR="007602A1">
      <w:instrText xml:space="preserve"> PAGE   \* MERGEFORMAT </w:instrText>
    </w:r>
    <w:r w:rsidR="00D9446E">
      <w:fldChar w:fldCharType="separate"/>
    </w:r>
    <w:r w:rsidR="00886C61">
      <w:rPr>
        <w:noProof/>
      </w:rPr>
      <w:t>1</w:t>
    </w:r>
    <w:r w:rsidR="00D9446E">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886C61">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F4B" w:rsidRDefault="00392F4B" w:rsidP="00AD0AB2">
      <w:r>
        <w:separator/>
      </w:r>
    </w:p>
  </w:footnote>
  <w:footnote w:type="continuationSeparator" w:id="0">
    <w:p w:rsidR="00392F4B" w:rsidRDefault="00392F4B" w:rsidP="00AD0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05812"/>
    <w:multiLevelType w:val="hybridMultilevel"/>
    <w:tmpl w:val="AD82E202"/>
    <w:lvl w:ilvl="0" w:tplc="5066A940">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DF6652"/>
    <w:multiLevelType w:val="hybridMultilevel"/>
    <w:tmpl w:val="148CB8E8"/>
    <w:lvl w:ilvl="0" w:tplc="182474BA">
      <w:start w:val="2"/>
      <w:numFmt w:val="decimal"/>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5C1B4B"/>
    <w:multiLevelType w:val="hybridMultilevel"/>
    <w:tmpl w:val="A3CC6400"/>
    <w:lvl w:ilvl="0" w:tplc="31005574">
      <w:start w:val="1"/>
      <w:numFmt w:val="decimal"/>
      <w:lvlText w:val="%1、"/>
      <w:lvlJc w:val="left"/>
      <w:pPr>
        <w:ind w:left="6172" w:hanging="360"/>
      </w:pPr>
      <w:rPr>
        <w:rFonts w:hint="default"/>
      </w:rPr>
    </w:lvl>
    <w:lvl w:ilvl="1" w:tplc="04090019" w:tentative="1">
      <w:start w:val="1"/>
      <w:numFmt w:val="lowerLetter"/>
      <w:lvlText w:val="%2)"/>
      <w:lvlJc w:val="left"/>
      <w:pPr>
        <w:ind w:left="6652" w:hanging="420"/>
      </w:pPr>
    </w:lvl>
    <w:lvl w:ilvl="2" w:tplc="0409001B" w:tentative="1">
      <w:start w:val="1"/>
      <w:numFmt w:val="lowerRoman"/>
      <w:lvlText w:val="%3."/>
      <w:lvlJc w:val="right"/>
      <w:pPr>
        <w:ind w:left="7072" w:hanging="420"/>
      </w:pPr>
    </w:lvl>
    <w:lvl w:ilvl="3" w:tplc="0409000F" w:tentative="1">
      <w:start w:val="1"/>
      <w:numFmt w:val="decimal"/>
      <w:lvlText w:val="%4."/>
      <w:lvlJc w:val="left"/>
      <w:pPr>
        <w:ind w:left="7492" w:hanging="420"/>
      </w:pPr>
    </w:lvl>
    <w:lvl w:ilvl="4" w:tplc="04090019" w:tentative="1">
      <w:start w:val="1"/>
      <w:numFmt w:val="lowerLetter"/>
      <w:lvlText w:val="%5)"/>
      <w:lvlJc w:val="left"/>
      <w:pPr>
        <w:ind w:left="7912" w:hanging="420"/>
      </w:pPr>
    </w:lvl>
    <w:lvl w:ilvl="5" w:tplc="0409001B" w:tentative="1">
      <w:start w:val="1"/>
      <w:numFmt w:val="lowerRoman"/>
      <w:lvlText w:val="%6."/>
      <w:lvlJc w:val="right"/>
      <w:pPr>
        <w:ind w:left="8332" w:hanging="420"/>
      </w:pPr>
    </w:lvl>
    <w:lvl w:ilvl="6" w:tplc="0409000F" w:tentative="1">
      <w:start w:val="1"/>
      <w:numFmt w:val="decimal"/>
      <w:lvlText w:val="%7."/>
      <w:lvlJc w:val="left"/>
      <w:pPr>
        <w:ind w:left="8752" w:hanging="420"/>
      </w:pPr>
    </w:lvl>
    <w:lvl w:ilvl="7" w:tplc="04090019" w:tentative="1">
      <w:start w:val="1"/>
      <w:numFmt w:val="lowerLetter"/>
      <w:lvlText w:val="%8)"/>
      <w:lvlJc w:val="left"/>
      <w:pPr>
        <w:ind w:left="9172" w:hanging="420"/>
      </w:pPr>
    </w:lvl>
    <w:lvl w:ilvl="8" w:tplc="0409001B" w:tentative="1">
      <w:start w:val="1"/>
      <w:numFmt w:val="lowerRoman"/>
      <w:lvlText w:val="%9."/>
      <w:lvlJc w:val="right"/>
      <w:pPr>
        <w:ind w:left="959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6D4"/>
    <w:rsid w:val="0000175D"/>
    <w:rsid w:val="00002CBD"/>
    <w:rsid w:val="000055C3"/>
    <w:rsid w:val="0001452F"/>
    <w:rsid w:val="00020A97"/>
    <w:rsid w:val="0002450A"/>
    <w:rsid w:val="000306AB"/>
    <w:rsid w:val="000326C1"/>
    <w:rsid w:val="0004024C"/>
    <w:rsid w:val="00045080"/>
    <w:rsid w:val="000557D8"/>
    <w:rsid w:val="000572C7"/>
    <w:rsid w:val="0006352D"/>
    <w:rsid w:val="00063B20"/>
    <w:rsid w:val="0007138C"/>
    <w:rsid w:val="00073A1C"/>
    <w:rsid w:val="00080BBC"/>
    <w:rsid w:val="0008635B"/>
    <w:rsid w:val="0008711D"/>
    <w:rsid w:val="00092063"/>
    <w:rsid w:val="00096103"/>
    <w:rsid w:val="000B0D6B"/>
    <w:rsid w:val="000B0DFF"/>
    <w:rsid w:val="000B21F3"/>
    <w:rsid w:val="000B6438"/>
    <w:rsid w:val="000C3BF7"/>
    <w:rsid w:val="000C3D02"/>
    <w:rsid w:val="000C4C31"/>
    <w:rsid w:val="000D3D5C"/>
    <w:rsid w:val="000E382E"/>
    <w:rsid w:val="000E3B0C"/>
    <w:rsid w:val="000E66EE"/>
    <w:rsid w:val="000E6A97"/>
    <w:rsid w:val="000E7F67"/>
    <w:rsid w:val="000F0045"/>
    <w:rsid w:val="00100505"/>
    <w:rsid w:val="0010111C"/>
    <w:rsid w:val="001107E5"/>
    <w:rsid w:val="00110F78"/>
    <w:rsid w:val="001116B9"/>
    <w:rsid w:val="0012310A"/>
    <w:rsid w:val="001238C4"/>
    <w:rsid w:val="001242B4"/>
    <w:rsid w:val="00131AD2"/>
    <w:rsid w:val="00133A4F"/>
    <w:rsid w:val="00136012"/>
    <w:rsid w:val="00144A1E"/>
    <w:rsid w:val="00150732"/>
    <w:rsid w:val="0015114B"/>
    <w:rsid w:val="00162259"/>
    <w:rsid w:val="0016545B"/>
    <w:rsid w:val="001672B1"/>
    <w:rsid w:val="0017044A"/>
    <w:rsid w:val="00170FEE"/>
    <w:rsid w:val="00171A11"/>
    <w:rsid w:val="00172A27"/>
    <w:rsid w:val="00181084"/>
    <w:rsid w:val="00181A54"/>
    <w:rsid w:val="00182038"/>
    <w:rsid w:val="001876E6"/>
    <w:rsid w:val="001953BB"/>
    <w:rsid w:val="001A1668"/>
    <w:rsid w:val="001A2D74"/>
    <w:rsid w:val="001A3C68"/>
    <w:rsid w:val="001A419E"/>
    <w:rsid w:val="001A669C"/>
    <w:rsid w:val="001A7517"/>
    <w:rsid w:val="001B56E7"/>
    <w:rsid w:val="001B56EC"/>
    <w:rsid w:val="001C3FE8"/>
    <w:rsid w:val="001C4DB1"/>
    <w:rsid w:val="001D35FB"/>
    <w:rsid w:val="001D6174"/>
    <w:rsid w:val="001D6A5C"/>
    <w:rsid w:val="001E2E71"/>
    <w:rsid w:val="001E399F"/>
    <w:rsid w:val="001E754D"/>
    <w:rsid w:val="001F0FB0"/>
    <w:rsid w:val="001F0FFC"/>
    <w:rsid w:val="001F157B"/>
    <w:rsid w:val="001F16D3"/>
    <w:rsid w:val="001F3639"/>
    <w:rsid w:val="001F4BF2"/>
    <w:rsid w:val="001F4EC7"/>
    <w:rsid w:val="00203C26"/>
    <w:rsid w:val="002040F6"/>
    <w:rsid w:val="002041CA"/>
    <w:rsid w:val="002076AF"/>
    <w:rsid w:val="002142C1"/>
    <w:rsid w:val="00217BB0"/>
    <w:rsid w:val="002214DD"/>
    <w:rsid w:val="002238A7"/>
    <w:rsid w:val="002241AA"/>
    <w:rsid w:val="00224F1A"/>
    <w:rsid w:val="00226137"/>
    <w:rsid w:val="00226B7C"/>
    <w:rsid w:val="00231FAE"/>
    <w:rsid w:val="00233B96"/>
    <w:rsid w:val="00233DA2"/>
    <w:rsid w:val="00234AC7"/>
    <w:rsid w:val="00240D3F"/>
    <w:rsid w:val="0024102B"/>
    <w:rsid w:val="00247D90"/>
    <w:rsid w:val="00251F7A"/>
    <w:rsid w:val="002541F9"/>
    <w:rsid w:val="0025438E"/>
    <w:rsid w:val="00254E7F"/>
    <w:rsid w:val="00260B44"/>
    <w:rsid w:val="00262C2A"/>
    <w:rsid w:val="00264E50"/>
    <w:rsid w:val="00265C06"/>
    <w:rsid w:val="00273173"/>
    <w:rsid w:val="002762EA"/>
    <w:rsid w:val="00281C6E"/>
    <w:rsid w:val="0028218D"/>
    <w:rsid w:val="00287A89"/>
    <w:rsid w:val="002900A7"/>
    <w:rsid w:val="00297CEB"/>
    <w:rsid w:val="002A0566"/>
    <w:rsid w:val="002A0CFD"/>
    <w:rsid w:val="002A1692"/>
    <w:rsid w:val="002A2295"/>
    <w:rsid w:val="002A7182"/>
    <w:rsid w:val="002A7FCD"/>
    <w:rsid w:val="002B2A6E"/>
    <w:rsid w:val="002B5480"/>
    <w:rsid w:val="002B5DC6"/>
    <w:rsid w:val="002B6EF7"/>
    <w:rsid w:val="002B7C62"/>
    <w:rsid w:val="002B7C9C"/>
    <w:rsid w:val="002C18D0"/>
    <w:rsid w:val="002E0324"/>
    <w:rsid w:val="002E2781"/>
    <w:rsid w:val="002E73EE"/>
    <w:rsid w:val="002F2DED"/>
    <w:rsid w:val="002F31EA"/>
    <w:rsid w:val="0030168A"/>
    <w:rsid w:val="0030254A"/>
    <w:rsid w:val="0031050D"/>
    <w:rsid w:val="003121AC"/>
    <w:rsid w:val="00313DA4"/>
    <w:rsid w:val="00313F14"/>
    <w:rsid w:val="00316DFF"/>
    <w:rsid w:val="003241CA"/>
    <w:rsid w:val="00326D89"/>
    <w:rsid w:val="00332523"/>
    <w:rsid w:val="00334600"/>
    <w:rsid w:val="003350DD"/>
    <w:rsid w:val="0034334E"/>
    <w:rsid w:val="00350D74"/>
    <w:rsid w:val="00354CA3"/>
    <w:rsid w:val="00355A88"/>
    <w:rsid w:val="003614F0"/>
    <w:rsid w:val="003811C2"/>
    <w:rsid w:val="0038212D"/>
    <w:rsid w:val="00383C9F"/>
    <w:rsid w:val="00385F63"/>
    <w:rsid w:val="00390A0E"/>
    <w:rsid w:val="00391514"/>
    <w:rsid w:val="00392F4B"/>
    <w:rsid w:val="003A6634"/>
    <w:rsid w:val="003A7778"/>
    <w:rsid w:val="003A7C12"/>
    <w:rsid w:val="003B05F0"/>
    <w:rsid w:val="003B2C20"/>
    <w:rsid w:val="003B2DA8"/>
    <w:rsid w:val="003B4FFC"/>
    <w:rsid w:val="003B5656"/>
    <w:rsid w:val="003B62F4"/>
    <w:rsid w:val="003C2ECA"/>
    <w:rsid w:val="003C52E9"/>
    <w:rsid w:val="003D4C42"/>
    <w:rsid w:val="003D5A20"/>
    <w:rsid w:val="003D7DB5"/>
    <w:rsid w:val="003E3AB8"/>
    <w:rsid w:val="003F25CE"/>
    <w:rsid w:val="003F4336"/>
    <w:rsid w:val="004014E5"/>
    <w:rsid w:val="0040188C"/>
    <w:rsid w:val="004036D2"/>
    <w:rsid w:val="00403CAA"/>
    <w:rsid w:val="00404A0D"/>
    <w:rsid w:val="004063DB"/>
    <w:rsid w:val="00414CCE"/>
    <w:rsid w:val="004163DF"/>
    <w:rsid w:val="00417844"/>
    <w:rsid w:val="00417BB1"/>
    <w:rsid w:val="00420E55"/>
    <w:rsid w:val="00423FE9"/>
    <w:rsid w:val="0042584F"/>
    <w:rsid w:val="00432591"/>
    <w:rsid w:val="00433CC2"/>
    <w:rsid w:val="004364BF"/>
    <w:rsid w:val="00436EF1"/>
    <w:rsid w:val="004434DC"/>
    <w:rsid w:val="00447A53"/>
    <w:rsid w:val="00447AA3"/>
    <w:rsid w:val="004604EF"/>
    <w:rsid w:val="00461E17"/>
    <w:rsid w:val="0046303C"/>
    <w:rsid w:val="004644A9"/>
    <w:rsid w:val="004654FE"/>
    <w:rsid w:val="00465FA9"/>
    <w:rsid w:val="00470AA3"/>
    <w:rsid w:val="00474BC6"/>
    <w:rsid w:val="00482FB6"/>
    <w:rsid w:val="004875B2"/>
    <w:rsid w:val="00497E47"/>
    <w:rsid w:val="004A00CA"/>
    <w:rsid w:val="004A1E1C"/>
    <w:rsid w:val="004A39D8"/>
    <w:rsid w:val="004A61F7"/>
    <w:rsid w:val="004B40D5"/>
    <w:rsid w:val="004B5500"/>
    <w:rsid w:val="004C5E63"/>
    <w:rsid w:val="004C6129"/>
    <w:rsid w:val="004D4806"/>
    <w:rsid w:val="004E01D7"/>
    <w:rsid w:val="004E335D"/>
    <w:rsid w:val="004F1F89"/>
    <w:rsid w:val="00500CB2"/>
    <w:rsid w:val="00503B2F"/>
    <w:rsid w:val="00507005"/>
    <w:rsid w:val="00510B8D"/>
    <w:rsid w:val="00514F21"/>
    <w:rsid w:val="005200A7"/>
    <w:rsid w:val="00521FBC"/>
    <w:rsid w:val="0052564C"/>
    <w:rsid w:val="0052572E"/>
    <w:rsid w:val="0052626F"/>
    <w:rsid w:val="005275B0"/>
    <w:rsid w:val="0053246B"/>
    <w:rsid w:val="0053439D"/>
    <w:rsid w:val="0053487E"/>
    <w:rsid w:val="00541AE4"/>
    <w:rsid w:val="00545E56"/>
    <w:rsid w:val="005471C2"/>
    <w:rsid w:val="0055044E"/>
    <w:rsid w:val="0055316B"/>
    <w:rsid w:val="00566D1D"/>
    <w:rsid w:val="00567B66"/>
    <w:rsid w:val="00572286"/>
    <w:rsid w:val="005867B4"/>
    <w:rsid w:val="005924AE"/>
    <w:rsid w:val="00592D06"/>
    <w:rsid w:val="005948DC"/>
    <w:rsid w:val="0059738C"/>
    <w:rsid w:val="005A2CE9"/>
    <w:rsid w:val="005A2EEC"/>
    <w:rsid w:val="005A5185"/>
    <w:rsid w:val="005A74B7"/>
    <w:rsid w:val="005A7E19"/>
    <w:rsid w:val="005C3022"/>
    <w:rsid w:val="005C3C69"/>
    <w:rsid w:val="005C418D"/>
    <w:rsid w:val="005C461C"/>
    <w:rsid w:val="005D1481"/>
    <w:rsid w:val="005D3C9D"/>
    <w:rsid w:val="005E5362"/>
    <w:rsid w:val="005E595D"/>
    <w:rsid w:val="005F00BB"/>
    <w:rsid w:val="005F15AC"/>
    <w:rsid w:val="005F64AD"/>
    <w:rsid w:val="0060209F"/>
    <w:rsid w:val="00602A98"/>
    <w:rsid w:val="00602D66"/>
    <w:rsid w:val="00602E98"/>
    <w:rsid w:val="00616CB5"/>
    <w:rsid w:val="0062000D"/>
    <w:rsid w:val="006247A7"/>
    <w:rsid w:val="00624AAB"/>
    <w:rsid w:val="00631F7C"/>
    <w:rsid w:val="00633126"/>
    <w:rsid w:val="006342CD"/>
    <w:rsid w:val="00657193"/>
    <w:rsid w:val="00666950"/>
    <w:rsid w:val="00667616"/>
    <w:rsid w:val="006731C9"/>
    <w:rsid w:val="006830BB"/>
    <w:rsid w:val="00686BAA"/>
    <w:rsid w:val="00695013"/>
    <w:rsid w:val="00697CB7"/>
    <w:rsid w:val="006A0578"/>
    <w:rsid w:val="006A2B24"/>
    <w:rsid w:val="006A2F82"/>
    <w:rsid w:val="006A6766"/>
    <w:rsid w:val="006B099D"/>
    <w:rsid w:val="006B5647"/>
    <w:rsid w:val="006C01A8"/>
    <w:rsid w:val="006C20CD"/>
    <w:rsid w:val="006C3455"/>
    <w:rsid w:val="006C3569"/>
    <w:rsid w:val="006C4CA5"/>
    <w:rsid w:val="006D4AC2"/>
    <w:rsid w:val="006D77CD"/>
    <w:rsid w:val="006E1346"/>
    <w:rsid w:val="006E5C0B"/>
    <w:rsid w:val="006E6566"/>
    <w:rsid w:val="006E726A"/>
    <w:rsid w:val="00702A38"/>
    <w:rsid w:val="00703056"/>
    <w:rsid w:val="007035DD"/>
    <w:rsid w:val="00704C25"/>
    <w:rsid w:val="00710BD1"/>
    <w:rsid w:val="00714A3E"/>
    <w:rsid w:val="00716D70"/>
    <w:rsid w:val="00717546"/>
    <w:rsid w:val="00717EAF"/>
    <w:rsid w:val="007215A1"/>
    <w:rsid w:val="00724787"/>
    <w:rsid w:val="00724A7F"/>
    <w:rsid w:val="00725D44"/>
    <w:rsid w:val="00733415"/>
    <w:rsid w:val="00733708"/>
    <w:rsid w:val="00740210"/>
    <w:rsid w:val="00746CCD"/>
    <w:rsid w:val="00750183"/>
    <w:rsid w:val="00751467"/>
    <w:rsid w:val="007602A1"/>
    <w:rsid w:val="00762179"/>
    <w:rsid w:val="00762183"/>
    <w:rsid w:val="007630E7"/>
    <w:rsid w:val="00764052"/>
    <w:rsid w:val="0077091A"/>
    <w:rsid w:val="007735DC"/>
    <w:rsid w:val="00782D6B"/>
    <w:rsid w:val="00784EC2"/>
    <w:rsid w:val="00785836"/>
    <w:rsid w:val="00785E58"/>
    <w:rsid w:val="007931FC"/>
    <w:rsid w:val="00793CF3"/>
    <w:rsid w:val="007955CF"/>
    <w:rsid w:val="00797EF5"/>
    <w:rsid w:val="007A1B00"/>
    <w:rsid w:val="007A24EB"/>
    <w:rsid w:val="007B0EC3"/>
    <w:rsid w:val="007B1421"/>
    <w:rsid w:val="007B2A9C"/>
    <w:rsid w:val="007C02EE"/>
    <w:rsid w:val="007D6A97"/>
    <w:rsid w:val="007D7F0D"/>
    <w:rsid w:val="007E6431"/>
    <w:rsid w:val="007E7B4B"/>
    <w:rsid w:val="007F524C"/>
    <w:rsid w:val="007F776A"/>
    <w:rsid w:val="007F7B05"/>
    <w:rsid w:val="007F7DD4"/>
    <w:rsid w:val="00801CA3"/>
    <w:rsid w:val="00804B99"/>
    <w:rsid w:val="00811A84"/>
    <w:rsid w:val="0081205A"/>
    <w:rsid w:val="00816317"/>
    <w:rsid w:val="00817C68"/>
    <w:rsid w:val="008249FC"/>
    <w:rsid w:val="008259FD"/>
    <w:rsid w:val="00827C3B"/>
    <w:rsid w:val="008376E8"/>
    <w:rsid w:val="00844099"/>
    <w:rsid w:val="0084419A"/>
    <w:rsid w:val="00845EB6"/>
    <w:rsid w:val="008559EC"/>
    <w:rsid w:val="00863F0D"/>
    <w:rsid w:val="00866411"/>
    <w:rsid w:val="00870D2F"/>
    <w:rsid w:val="0087578E"/>
    <w:rsid w:val="008764F9"/>
    <w:rsid w:val="00877095"/>
    <w:rsid w:val="008868DF"/>
    <w:rsid w:val="00886C61"/>
    <w:rsid w:val="0089039C"/>
    <w:rsid w:val="00891702"/>
    <w:rsid w:val="0089678C"/>
    <w:rsid w:val="00897A5C"/>
    <w:rsid w:val="008A2E4B"/>
    <w:rsid w:val="008A6A1B"/>
    <w:rsid w:val="008B3C28"/>
    <w:rsid w:val="008B483C"/>
    <w:rsid w:val="008B5469"/>
    <w:rsid w:val="008C071D"/>
    <w:rsid w:val="008C56A3"/>
    <w:rsid w:val="008D02A1"/>
    <w:rsid w:val="008D0F2D"/>
    <w:rsid w:val="008D1642"/>
    <w:rsid w:val="008D56FD"/>
    <w:rsid w:val="008D6A8A"/>
    <w:rsid w:val="008F15CB"/>
    <w:rsid w:val="008F2749"/>
    <w:rsid w:val="008F2828"/>
    <w:rsid w:val="008F5298"/>
    <w:rsid w:val="008F5B19"/>
    <w:rsid w:val="008F6843"/>
    <w:rsid w:val="009009E0"/>
    <w:rsid w:val="009030E4"/>
    <w:rsid w:val="00927774"/>
    <w:rsid w:val="00927A36"/>
    <w:rsid w:val="00934579"/>
    <w:rsid w:val="00936B01"/>
    <w:rsid w:val="00944ADF"/>
    <w:rsid w:val="00951927"/>
    <w:rsid w:val="009674BF"/>
    <w:rsid w:val="009767BB"/>
    <w:rsid w:val="00977FF9"/>
    <w:rsid w:val="00981C72"/>
    <w:rsid w:val="00994214"/>
    <w:rsid w:val="00995B93"/>
    <w:rsid w:val="009975DD"/>
    <w:rsid w:val="009A3B66"/>
    <w:rsid w:val="009A6123"/>
    <w:rsid w:val="009A6F30"/>
    <w:rsid w:val="009A6F4E"/>
    <w:rsid w:val="009B7B3D"/>
    <w:rsid w:val="009D07DB"/>
    <w:rsid w:val="009D14D8"/>
    <w:rsid w:val="009D214C"/>
    <w:rsid w:val="009D4C42"/>
    <w:rsid w:val="009D5AD2"/>
    <w:rsid w:val="009E0DE2"/>
    <w:rsid w:val="009E10B9"/>
    <w:rsid w:val="009E4AB5"/>
    <w:rsid w:val="009F72D8"/>
    <w:rsid w:val="00A02935"/>
    <w:rsid w:val="00A05872"/>
    <w:rsid w:val="00A16534"/>
    <w:rsid w:val="00A419D7"/>
    <w:rsid w:val="00A43396"/>
    <w:rsid w:val="00A44091"/>
    <w:rsid w:val="00A45A09"/>
    <w:rsid w:val="00A54AD1"/>
    <w:rsid w:val="00A57340"/>
    <w:rsid w:val="00A57582"/>
    <w:rsid w:val="00A60142"/>
    <w:rsid w:val="00A65DCE"/>
    <w:rsid w:val="00A67B75"/>
    <w:rsid w:val="00A74A4B"/>
    <w:rsid w:val="00A74FCD"/>
    <w:rsid w:val="00A77EA9"/>
    <w:rsid w:val="00A83665"/>
    <w:rsid w:val="00A935B9"/>
    <w:rsid w:val="00A97B49"/>
    <w:rsid w:val="00AA4E2B"/>
    <w:rsid w:val="00AA568E"/>
    <w:rsid w:val="00AA6F73"/>
    <w:rsid w:val="00AB20D0"/>
    <w:rsid w:val="00AB24C2"/>
    <w:rsid w:val="00AC12DF"/>
    <w:rsid w:val="00AC1CD3"/>
    <w:rsid w:val="00AC6A06"/>
    <w:rsid w:val="00AC7177"/>
    <w:rsid w:val="00AD0AB2"/>
    <w:rsid w:val="00AD182A"/>
    <w:rsid w:val="00AD6099"/>
    <w:rsid w:val="00AD7DF5"/>
    <w:rsid w:val="00AE170D"/>
    <w:rsid w:val="00AE56DC"/>
    <w:rsid w:val="00AF30D8"/>
    <w:rsid w:val="00AF325C"/>
    <w:rsid w:val="00AF4E02"/>
    <w:rsid w:val="00AF72D7"/>
    <w:rsid w:val="00AF7B0C"/>
    <w:rsid w:val="00B04C02"/>
    <w:rsid w:val="00B06546"/>
    <w:rsid w:val="00B102B0"/>
    <w:rsid w:val="00B1532A"/>
    <w:rsid w:val="00B153A9"/>
    <w:rsid w:val="00B2319A"/>
    <w:rsid w:val="00B34D3F"/>
    <w:rsid w:val="00B40635"/>
    <w:rsid w:val="00B441FE"/>
    <w:rsid w:val="00B46CA3"/>
    <w:rsid w:val="00B46DE8"/>
    <w:rsid w:val="00B51ECE"/>
    <w:rsid w:val="00B5204E"/>
    <w:rsid w:val="00B5425A"/>
    <w:rsid w:val="00B549D1"/>
    <w:rsid w:val="00B6425D"/>
    <w:rsid w:val="00B7114F"/>
    <w:rsid w:val="00B73D01"/>
    <w:rsid w:val="00B75550"/>
    <w:rsid w:val="00B76427"/>
    <w:rsid w:val="00B77A53"/>
    <w:rsid w:val="00B8601A"/>
    <w:rsid w:val="00B93257"/>
    <w:rsid w:val="00B94313"/>
    <w:rsid w:val="00B96537"/>
    <w:rsid w:val="00BA28DB"/>
    <w:rsid w:val="00BB180B"/>
    <w:rsid w:val="00BC0E8E"/>
    <w:rsid w:val="00BC191E"/>
    <w:rsid w:val="00BC23E4"/>
    <w:rsid w:val="00BD147F"/>
    <w:rsid w:val="00BF00C3"/>
    <w:rsid w:val="00BF09F3"/>
    <w:rsid w:val="00BF0FAA"/>
    <w:rsid w:val="00BF189B"/>
    <w:rsid w:val="00BF1A51"/>
    <w:rsid w:val="00BF6B51"/>
    <w:rsid w:val="00C01F40"/>
    <w:rsid w:val="00C0466D"/>
    <w:rsid w:val="00C06885"/>
    <w:rsid w:val="00C103E6"/>
    <w:rsid w:val="00C1159C"/>
    <w:rsid w:val="00C13CDD"/>
    <w:rsid w:val="00C17DC1"/>
    <w:rsid w:val="00C21C38"/>
    <w:rsid w:val="00C22E6E"/>
    <w:rsid w:val="00C27F3B"/>
    <w:rsid w:val="00C32011"/>
    <w:rsid w:val="00C34202"/>
    <w:rsid w:val="00C35B76"/>
    <w:rsid w:val="00C3761E"/>
    <w:rsid w:val="00C40ED2"/>
    <w:rsid w:val="00C456B2"/>
    <w:rsid w:val="00C47BAD"/>
    <w:rsid w:val="00C5100D"/>
    <w:rsid w:val="00C51D51"/>
    <w:rsid w:val="00C66861"/>
    <w:rsid w:val="00C67FEF"/>
    <w:rsid w:val="00C716A6"/>
    <w:rsid w:val="00C73615"/>
    <w:rsid w:val="00C74F9F"/>
    <w:rsid w:val="00C76DD9"/>
    <w:rsid w:val="00C803D3"/>
    <w:rsid w:val="00C84541"/>
    <w:rsid w:val="00C85A35"/>
    <w:rsid w:val="00C97890"/>
    <w:rsid w:val="00CA1EC3"/>
    <w:rsid w:val="00CA7F15"/>
    <w:rsid w:val="00CB05D4"/>
    <w:rsid w:val="00CB167B"/>
    <w:rsid w:val="00CB4FF3"/>
    <w:rsid w:val="00CC6A28"/>
    <w:rsid w:val="00CE1FB9"/>
    <w:rsid w:val="00CE253D"/>
    <w:rsid w:val="00CE5831"/>
    <w:rsid w:val="00CF0774"/>
    <w:rsid w:val="00CF5D47"/>
    <w:rsid w:val="00CF7482"/>
    <w:rsid w:val="00CF7D16"/>
    <w:rsid w:val="00D061A7"/>
    <w:rsid w:val="00D11EBC"/>
    <w:rsid w:val="00D16C65"/>
    <w:rsid w:val="00D21CFA"/>
    <w:rsid w:val="00D22497"/>
    <w:rsid w:val="00D2605A"/>
    <w:rsid w:val="00D26B8E"/>
    <w:rsid w:val="00D31686"/>
    <w:rsid w:val="00D32A2D"/>
    <w:rsid w:val="00D34F04"/>
    <w:rsid w:val="00D34F83"/>
    <w:rsid w:val="00D42620"/>
    <w:rsid w:val="00D42B42"/>
    <w:rsid w:val="00D462AD"/>
    <w:rsid w:val="00D4723A"/>
    <w:rsid w:val="00D567B5"/>
    <w:rsid w:val="00D57687"/>
    <w:rsid w:val="00D673C6"/>
    <w:rsid w:val="00D86198"/>
    <w:rsid w:val="00D9446E"/>
    <w:rsid w:val="00D9768C"/>
    <w:rsid w:val="00DA3D91"/>
    <w:rsid w:val="00DA42D2"/>
    <w:rsid w:val="00DB0C70"/>
    <w:rsid w:val="00DB0E1D"/>
    <w:rsid w:val="00DD1D1E"/>
    <w:rsid w:val="00DD3888"/>
    <w:rsid w:val="00DD632B"/>
    <w:rsid w:val="00DE3719"/>
    <w:rsid w:val="00DE6EF1"/>
    <w:rsid w:val="00DF1661"/>
    <w:rsid w:val="00DF33C2"/>
    <w:rsid w:val="00DF4087"/>
    <w:rsid w:val="00DF5B97"/>
    <w:rsid w:val="00DF7448"/>
    <w:rsid w:val="00E01335"/>
    <w:rsid w:val="00E121C1"/>
    <w:rsid w:val="00E1536A"/>
    <w:rsid w:val="00E22BD3"/>
    <w:rsid w:val="00E3152A"/>
    <w:rsid w:val="00E41038"/>
    <w:rsid w:val="00E5320C"/>
    <w:rsid w:val="00E603B1"/>
    <w:rsid w:val="00E60E87"/>
    <w:rsid w:val="00E652A9"/>
    <w:rsid w:val="00E75AE7"/>
    <w:rsid w:val="00E7613A"/>
    <w:rsid w:val="00E7780C"/>
    <w:rsid w:val="00E835E5"/>
    <w:rsid w:val="00E908A3"/>
    <w:rsid w:val="00E955DD"/>
    <w:rsid w:val="00E97379"/>
    <w:rsid w:val="00EA0CC7"/>
    <w:rsid w:val="00EA3F73"/>
    <w:rsid w:val="00EA570F"/>
    <w:rsid w:val="00EA7BF8"/>
    <w:rsid w:val="00EB2C49"/>
    <w:rsid w:val="00EB4682"/>
    <w:rsid w:val="00EC720C"/>
    <w:rsid w:val="00EC78A4"/>
    <w:rsid w:val="00ED2E1A"/>
    <w:rsid w:val="00ED412D"/>
    <w:rsid w:val="00ED5841"/>
    <w:rsid w:val="00ED5CB4"/>
    <w:rsid w:val="00EE7AA2"/>
    <w:rsid w:val="00EF54A2"/>
    <w:rsid w:val="00EF5548"/>
    <w:rsid w:val="00EF6D81"/>
    <w:rsid w:val="00F02D3F"/>
    <w:rsid w:val="00F2075D"/>
    <w:rsid w:val="00F24969"/>
    <w:rsid w:val="00F279A3"/>
    <w:rsid w:val="00F33D4E"/>
    <w:rsid w:val="00F34695"/>
    <w:rsid w:val="00F36B11"/>
    <w:rsid w:val="00F40890"/>
    <w:rsid w:val="00F428C2"/>
    <w:rsid w:val="00F44B0D"/>
    <w:rsid w:val="00F44B77"/>
    <w:rsid w:val="00F5163F"/>
    <w:rsid w:val="00F54A52"/>
    <w:rsid w:val="00F54CE8"/>
    <w:rsid w:val="00F56AC1"/>
    <w:rsid w:val="00F61BBD"/>
    <w:rsid w:val="00F62D79"/>
    <w:rsid w:val="00F64643"/>
    <w:rsid w:val="00F65250"/>
    <w:rsid w:val="00F665AA"/>
    <w:rsid w:val="00F74608"/>
    <w:rsid w:val="00F84AE2"/>
    <w:rsid w:val="00F90964"/>
    <w:rsid w:val="00FA1EF9"/>
    <w:rsid w:val="00FA26A7"/>
    <w:rsid w:val="00FA2F9A"/>
    <w:rsid w:val="00FA3834"/>
    <w:rsid w:val="00FA4F86"/>
    <w:rsid w:val="00FA56B4"/>
    <w:rsid w:val="00FB158C"/>
    <w:rsid w:val="00FB3466"/>
    <w:rsid w:val="00FB406F"/>
    <w:rsid w:val="00FB508D"/>
    <w:rsid w:val="00FC3499"/>
    <w:rsid w:val="00FC5970"/>
    <w:rsid w:val="00FD1FAE"/>
    <w:rsid w:val="00FE21C4"/>
    <w:rsid w:val="00FE3F71"/>
    <w:rsid w:val="00FF5552"/>
    <w:rsid w:val="00FF5641"/>
    <w:rsid w:val="00FF6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9A"/>
    <w:pPr>
      <w:widowControl w:val="0"/>
      <w:jc w:val="both"/>
    </w:pPr>
    <w:rPr>
      <w:kern w:val="2"/>
      <w:sz w:val="21"/>
    </w:rPr>
  </w:style>
  <w:style w:type="paragraph" w:styleId="2">
    <w:name w:val="heading 2"/>
    <w:basedOn w:val="a"/>
    <w:next w:val="a"/>
    <w:link w:val="2Char"/>
    <w:qFormat/>
    <w:rsid w:val="00FA2F9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A2F9A"/>
    <w:rPr>
      <w:vertAlign w:val="superscript"/>
    </w:rPr>
  </w:style>
  <w:style w:type="character" w:customStyle="1" w:styleId="Char">
    <w:name w:val="页眉 Char"/>
    <w:link w:val="a4"/>
    <w:rsid w:val="00FA2F9A"/>
    <w:rPr>
      <w:kern w:val="2"/>
      <w:sz w:val="18"/>
    </w:rPr>
  </w:style>
  <w:style w:type="character" w:customStyle="1" w:styleId="Char0">
    <w:name w:val="脚注文本 Char"/>
    <w:link w:val="a5"/>
    <w:rsid w:val="00FA2F9A"/>
    <w:rPr>
      <w:rFonts w:ascii="Times New Roman" w:hAnsi="Times New Roman"/>
      <w:kern w:val="2"/>
      <w:sz w:val="18"/>
    </w:rPr>
  </w:style>
  <w:style w:type="character" w:customStyle="1" w:styleId="Char1">
    <w:name w:val="页脚 Char"/>
    <w:link w:val="a6"/>
    <w:rsid w:val="00FA2F9A"/>
    <w:rPr>
      <w:kern w:val="2"/>
      <w:sz w:val="18"/>
    </w:rPr>
  </w:style>
  <w:style w:type="character" w:customStyle="1" w:styleId="2Char">
    <w:name w:val="标题 2 Char"/>
    <w:link w:val="2"/>
    <w:rsid w:val="00FA2F9A"/>
    <w:rPr>
      <w:rFonts w:ascii="Arial" w:eastAsia="黑体" w:hAnsi="Arial"/>
      <w:b/>
      <w:kern w:val="2"/>
      <w:sz w:val="32"/>
    </w:rPr>
  </w:style>
  <w:style w:type="paragraph" w:customStyle="1" w:styleId="Char2">
    <w:name w:val="Char"/>
    <w:basedOn w:val="a"/>
    <w:rsid w:val="00FA2F9A"/>
    <w:rPr>
      <w:sz w:val="18"/>
    </w:rPr>
  </w:style>
  <w:style w:type="paragraph" w:styleId="a7">
    <w:name w:val="Document Map"/>
    <w:basedOn w:val="a"/>
    <w:rsid w:val="00FA2F9A"/>
    <w:pPr>
      <w:shd w:val="clear" w:color="auto" w:fill="000080"/>
    </w:pPr>
  </w:style>
  <w:style w:type="paragraph" w:styleId="a5">
    <w:name w:val="footnote text"/>
    <w:basedOn w:val="a"/>
    <w:link w:val="Char0"/>
    <w:rsid w:val="00FA2F9A"/>
    <w:pPr>
      <w:snapToGrid w:val="0"/>
      <w:jc w:val="left"/>
    </w:pPr>
    <w:rPr>
      <w:rFonts w:ascii="Times New Roman" w:hAnsi="Times New Roman"/>
      <w:sz w:val="18"/>
    </w:rPr>
  </w:style>
  <w:style w:type="paragraph" w:styleId="a6">
    <w:name w:val="footer"/>
    <w:basedOn w:val="a"/>
    <w:link w:val="Char1"/>
    <w:rsid w:val="00FA2F9A"/>
    <w:pPr>
      <w:tabs>
        <w:tab w:val="center" w:pos="4153"/>
        <w:tab w:val="right" w:pos="8306"/>
      </w:tabs>
      <w:snapToGrid w:val="0"/>
      <w:jc w:val="left"/>
    </w:pPr>
    <w:rPr>
      <w:sz w:val="18"/>
    </w:rPr>
  </w:style>
  <w:style w:type="paragraph" w:styleId="a4">
    <w:name w:val="header"/>
    <w:basedOn w:val="a"/>
    <w:link w:val="Char"/>
    <w:rsid w:val="00FA2F9A"/>
    <w:pPr>
      <w:pBdr>
        <w:bottom w:val="single" w:sz="6" w:space="1" w:color="auto"/>
      </w:pBdr>
      <w:tabs>
        <w:tab w:val="center" w:pos="4153"/>
        <w:tab w:val="right" w:pos="8306"/>
      </w:tabs>
      <w:snapToGrid w:val="0"/>
      <w:jc w:val="center"/>
    </w:pPr>
    <w:rPr>
      <w:sz w:val="18"/>
    </w:rPr>
  </w:style>
  <w:style w:type="character" w:styleId="a8">
    <w:name w:val="annotation reference"/>
    <w:uiPriority w:val="99"/>
    <w:semiHidden/>
    <w:unhideWhenUsed/>
    <w:rsid w:val="00C13CDD"/>
    <w:rPr>
      <w:sz w:val="21"/>
      <w:szCs w:val="21"/>
    </w:rPr>
  </w:style>
  <w:style w:type="paragraph" w:styleId="a9">
    <w:name w:val="annotation text"/>
    <w:basedOn w:val="a"/>
    <w:link w:val="Char3"/>
    <w:uiPriority w:val="99"/>
    <w:semiHidden/>
    <w:unhideWhenUsed/>
    <w:rsid w:val="00C13CDD"/>
    <w:pPr>
      <w:jc w:val="left"/>
    </w:pPr>
  </w:style>
  <w:style w:type="character" w:customStyle="1" w:styleId="Char3">
    <w:name w:val="批注文字 Char"/>
    <w:link w:val="a9"/>
    <w:uiPriority w:val="99"/>
    <w:semiHidden/>
    <w:rsid w:val="00C13CDD"/>
    <w:rPr>
      <w:kern w:val="2"/>
      <w:sz w:val="21"/>
    </w:rPr>
  </w:style>
  <w:style w:type="paragraph" w:styleId="aa">
    <w:name w:val="annotation subject"/>
    <w:basedOn w:val="a9"/>
    <w:next w:val="a9"/>
    <w:link w:val="Char4"/>
    <w:uiPriority w:val="99"/>
    <w:semiHidden/>
    <w:unhideWhenUsed/>
    <w:rsid w:val="00C13CDD"/>
    <w:rPr>
      <w:b/>
      <w:bCs/>
    </w:rPr>
  </w:style>
  <w:style w:type="character" w:customStyle="1" w:styleId="Char4">
    <w:name w:val="批注主题 Char"/>
    <w:link w:val="aa"/>
    <w:uiPriority w:val="99"/>
    <w:semiHidden/>
    <w:rsid w:val="00C13CDD"/>
    <w:rPr>
      <w:b/>
      <w:bCs/>
      <w:kern w:val="2"/>
      <w:sz w:val="21"/>
    </w:rPr>
  </w:style>
  <w:style w:type="paragraph" w:styleId="ab">
    <w:name w:val="Balloon Text"/>
    <w:basedOn w:val="a"/>
    <w:link w:val="Char5"/>
    <w:uiPriority w:val="99"/>
    <w:semiHidden/>
    <w:unhideWhenUsed/>
    <w:rsid w:val="00C13CDD"/>
    <w:rPr>
      <w:sz w:val="18"/>
      <w:szCs w:val="18"/>
    </w:rPr>
  </w:style>
  <w:style w:type="character" w:customStyle="1" w:styleId="Char5">
    <w:name w:val="批注框文本 Char"/>
    <w:link w:val="ab"/>
    <w:uiPriority w:val="99"/>
    <w:semiHidden/>
    <w:rsid w:val="00C13CDD"/>
    <w:rPr>
      <w:kern w:val="2"/>
      <w:sz w:val="18"/>
      <w:szCs w:val="18"/>
    </w:rPr>
  </w:style>
  <w:style w:type="paragraph" w:styleId="ac">
    <w:name w:val="Revision"/>
    <w:hidden/>
    <w:uiPriority w:val="99"/>
    <w:semiHidden/>
    <w:rsid w:val="00CF0774"/>
    <w:rPr>
      <w:kern w:val="2"/>
      <w:sz w:val="21"/>
    </w:rPr>
  </w:style>
</w:styles>
</file>

<file path=word/webSettings.xml><?xml version="1.0" encoding="utf-8"?>
<w:webSettings xmlns:r="http://schemas.openxmlformats.org/officeDocument/2006/relationships" xmlns:w="http://schemas.openxmlformats.org/wordprocessingml/2006/main">
  <w:divs>
    <w:div w:id="1728795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931A-F09E-4C2E-8860-7C4728B9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602</Characters>
  <Application>Microsoft Office Word</Application>
  <DocSecurity>4</DocSecurity>
  <PresentationFormat/>
  <Lines>5</Lines>
  <Paragraphs>1</Paragraphs>
  <Slides>0</Slides>
  <Notes>0</Notes>
  <HiddenSlides>0</HiddenSlides>
  <MMClips>0</MMClip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2021-09-07T01:22:00Z</cp:lastPrinted>
  <dcterms:created xsi:type="dcterms:W3CDTF">2026-04-21T16:06:00Z</dcterms:created>
  <dcterms:modified xsi:type="dcterms:W3CDTF">2026-04-21T16:06:00Z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