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CB" w:rsidRDefault="002C2A21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231CCB" w:rsidRDefault="002C2A21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第一季度报告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提示性公告</w:t>
      </w:r>
    </w:p>
    <w:p w:rsidR="00231CCB" w:rsidRDefault="00231CCB" w:rsidP="002C2A21">
      <w:pPr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231CCB" w:rsidRDefault="002C2A21" w:rsidP="002C2A21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第一季度报告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所载资料不存在虚假记载、误导性陈述或重大遗漏，并对其内容的真实性、准确性、完整性承担个别及连带责任。</w:t>
      </w:r>
    </w:p>
    <w:p w:rsidR="00231CCB" w:rsidRDefault="002C2A21" w:rsidP="002C2A21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第一季度报告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231CCB" w:rsidRDefault="002C2A21" w:rsidP="002C2A21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231CCB">
        <w:trPr>
          <w:trHeight w:val="65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基金名称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英大碳中和混合型证券投资基金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050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英大安华纯债债券型证券投资基金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CFETS0-3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年期政策性金融债指数证券投资基金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英大福鑫稳健养老目标一年持有期混合型发起式基金中基金（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英大安瑞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231CCB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1CCB" w:rsidRDefault="002C2A21" w:rsidP="002C2A21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英大上证科创板综合指数增强型发起式证券投资基金</w:t>
            </w:r>
          </w:p>
        </w:tc>
      </w:tr>
    </w:tbl>
    <w:p w:rsidR="00231CCB" w:rsidRDefault="002C2A21" w:rsidP="002C2A21">
      <w:pPr>
        <w:pStyle w:val="Default"/>
        <w:snapToGrid w:val="0"/>
        <w:spacing w:beforeLines="50" w:afterLines="50" w:line="560" w:lineRule="exact"/>
        <w:ind w:firstLineChars="200" w:firstLine="640"/>
        <w:rPr>
          <w:rFonts w:hAnsi="方正仿宋_GBK"/>
          <w:color w:val="auto"/>
          <w:kern w:val="2"/>
          <w:sz w:val="32"/>
          <w:szCs w:val="32"/>
        </w:rPr>
      </w:pPr>
      <w:r>
        <w:rPr>
          <w:rFonts w:hAnsi="方正仿宋_GBK" w:hint="eastAsia"/>
          <w:color w:val="auto"/>
          <w:kern w:val="2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231CCB" w:rsidRDefault="002C2A21" w:rsidP="002C2A21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231CCB" w:rsidRDefault="00231CCB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231CCB" w:rsidRDefault="002C2A21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231CCB" w:rsidRDefault="002C2A21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bookmarkStart w:id="0" w:name="_GoBack"/>
      <w:bookmarkEnd w:id="0"/>
    </w:p>
    <w:sectPr w:rsidR="00231CCB" w:rsidSect="00231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212C"/>
    <w:rsid w:val="00123AB0"/>
    <w:rsid w:val="001508EF"/>
    <w:rsid w:val="00231CCB"/>
    <w:rsid w:val="00296F3A"/>
    <w:rsid w:val="002C2A21"/>
    <w:rsid w:val="003A34E6"/>
    <w:rsid w:val="004544BC"/>
    <w:rsid w:val="004876C6"/>
    <w:rsid w:val="005113EE"/>
    <w:rsid w:val="005D7430"/>
    <w:rsid w:val="005E26A2"/>
    <w:rsid w:val="0068062C"/>
    <w:rsid w:val="008633AB"/>
    <w:rsid w:val="008E4497"/>
    <w:rsid w:val="00C13C1A"/>
    <w:rsid w:val="00C72320"/>
    <w:rsid w:val="00CA22E3"/>
    <w:rsid w:val="00CA5ED2"/>
    <w:rsid w:val="00CE5A89"/>
    <w:rsid w:val="00D34780"/>
    <w:rsid w:val="00DC1AA5"/>
    <w:rsid w:val="00ED760F"/>
    <w:rsid w:val="00EE598F"/>
    <w:rsid w:val="00F15CA1"/>
    <w:rsid w:val="117B2F67"/>
    <w:rsid w:val="19990C63"/>
    <w:rsid w:val="1BB67C8F"/>
    <w:rsid w:val="2BF3777E"/>
    <w:rsid w:val="32966AA9"/>
    <w:rsid w:val="347B3283"/>
    <w:rsid w:val="3DF82621"/>
    <w:rsid w:val="446275E1"/>
    <w:rsid w:val="5713322F"/>
    <w:rsid w:val="657B70DB"/>
    <w:rsid w:val="7398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31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31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231CCB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231C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31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4</DocSecurity>
  <Lines>8</Lines>
  <Paragraphs>2</Paragraphs>
  <ScaleCrop>false</ScaleCrop>
  <Company>CNSTOCK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2026-04-21T16:00:00Z</dcterms:created>
  <dcterms:modified xsi:type="dcterms:W3CDTF">2026-04-21T16:00:00Z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807B72A4340E4019BC47BC1FF67845FE</vt:lpwstr>
  </property>
  <property fmtid="{D5CDD505-2E9C-101B-9397-08002B2CF9AE}" pid="4" name="KSOTemplateDocerSaveRecord">
    <vt:lpwstr>eyJoZGlkIjoiNGJjNGY3NGNkYTIxMmNkZTk1MDJlYzI2YzY0ODRhYjUiLCJ1c2VySWQiOiIzNzE3ODU2MzMifQ==</vt:lpwstr>
  </property>
</Properties>
</file>