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36" w:rsidRDefault="00FA17E3">
      <w:pPr>
        <w:widowControl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 w:hint="eastAsia"/>
          <w:b/>
          <w:bCs/>
          <w:sz w:val="32"/>
          <w:szCs w:val="24"/>
        </w:rPr>
        <w:t>关于调整华泰紫金天天发货币市场基金销售服务费</w:t>
      </w:r>
    </w:p>
    <w:p w:rsidR="002A3936" w:rsidRDefault="00FA17E3">
      <w:pPr>
        <w:widowControl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24"/>
        </w:rPr>
      </w:pPr>
      <w:r>
        <w:rPr>
          <w:rFonts w:ascii="Times New Roman" w:hAnsi="Times New Roman" w:cs="Times New Roman" w:hint="eastAsia"/>
          <w:b/>
          <w:bCs/>
          <w:sz w:val="32"/>
          <w:szCs w:val="24"/>
        </w:rPr>
        <w:t>的公告</w:t>
      </w:r>
      <w:r>
        <w:rPr>
          <w:rFonts w:ascii="Times New Roman" w:hAnsi="Times New Roman" w:cs="Times New Roman" w:hint="eastAsia"/>
          <w:b/>
          <w:bCs/>
          <w:sz w:val="32"/>
          <w:szCs w:val="24"/>
        </w:rPr>
        <w:t xml:space="preserve"> </w:t>
      </w:r>
    </w:p>
    <w:p w:rsidR="002A3936" w:rsidRDefault="002A3936"/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根据《中华人民共和国证券投资基金法》、《公开募集证券投资基金运作管理办法》等法律法规和《华泰紫金天天发货币市场基金基金合同》（以下简称“基金合同”）、《华泰紫金天天发货币市场基金招募说明书》（以下简称“招募说明书”）的有关规定，经华泰证券（上海）资产管理有限公司（以下简称“本公司”）与基金托管人中国证券登记结算有限责任公司协商一致，决定自</w:t>
      </w:r>
      <w:r>
        <w:t>2026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日起，调整公司旗下华泰紫金天天发货币市场基金销售服务费，具体调整事项如下：</w:t>
      </w:r>
      <w:r>
        <w:rPr>
          <w:rFonts w:hint="eastAsia"/>
        </w:rPr>
        <w:t xml:space="preserve"> 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一、调整时间</w:t>
      </w:r>
    </w:p>
    <w:p w:rsidR="002A3936" w:rsidRDefault="00FA17E3">
      <w:pPr>
        <w:spacing w:line="360" w:lineRule="auto"/>
        <w:ind w:firstLineChars="200" w:firstLine="420"/>
      </w:pPr>
      <w:r>
        <w:t>2026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17</w:t>
      </w:r>
      <w:r>
        <w:rPr>
          <w:rFonts w:hint="eastAsia"/>
        </w:rPr>
        <w:t>日起（含）。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二、适用基金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华泰紫金天天发货币市场基金（基金代码：</w:t>
      </w:r>
      <w:r>
        <w:t>940018</w:t>
      </w:r>
      <w:r>
        <w:rPr>
          <w:rFonts w:hint="eastAsia"/>
        </w:rPr>
        <w:t>）。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三、调整内容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投资者持有本基金的销售服务费率调整为</w:t>
      </w:r>
      <w:r>
        <w:rPr>
          <w:rFonts w:hint="eastAsia"/>
        </w:rPr>
        <w:t>0</w:t>
      </w:r>
      <w:r>
        <w:t>.02</w:t>
      </w:r>
      <w:bookmarkStart w:id="0" w:name="_GoBack"/>
      <w:bookmarkEnd w:id="0"/>
      <w:r>
        <w:rPr>
          <w:rFonts w:hint="eastAsia"/>
        </w:rPr>
        <w:t>%</w:t>
      </w:r>
      <w:r>
        <w:rPr>
          <w:rFonts w:hint="eastAsia"/>
        </w:rPr>
        <w:t>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四、重要提示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1</w:t>
      </w:r>
      <w:r>
        <w:rPr>
          <w:rFonts w:hint="eastAsia"/>
        </w:rPr>
        <w:t>、上述调整方案若发生变化，本公司将另行公告，敬请投资者留意。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、投资者欲了解本基金的详细情况，请仔细阅读本基金的基金合同、招募说明书、基金产品资料概要等法律文件。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3</w:t>
      </w:r>
      <w:r>
        <w:rPr>
          <w:rFonts w:hint="eastAsia"/>
        </w:rPr>
        <w:t>、投资者可以通过以下途径咨询有关情况：</w:t>
      </w:r>
      <w:r>
        <w:rPr>
          <w:rFonts w:hint="eastAsia"/>
        </w:rPr>
        <w:t xml:space="preserve"> 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华泰证券（上海）资产管理有限公司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客服热线：</w:t>
      </w:r>
      <w:r>
        <w:rPr>
          <w:rFonts w:hint="eastAsia"/>
        </w:rPr>
        <w:t>400-889-5597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公司网站：</w:t>
      </w:r>
      <w:r>
        <w:t>https://www.htscamc.</w:t>
      </w:r>
      <w:r>
        <w:t>com</w:t>
      </w:r>
      <w:r>
        <w:rPr>
          <w:rFonts w:hint="eastAsia"/>
        </w:rPr>
        <w:t xml:space="preserve"> </w:t>
      </w:r>
    </w:p>
    <w:p w:rsidR="002A3936" w:rsidRDefault="00FA17E3">
      <w:pPr>
        <w:pStyle w:val="af4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本公告的解释权归本公司所有。</w:t>
      </w:r>
    </w:p>
    <w:p w:rsidR="002A3936" w:rsidRDefault="00FA17E3">
      <w:pPr>
        <w:spacing w:line="360" w:lineRule="auto"/>
        <w:ind w:firstLineChars="200" w:firstLine="420"/>
      </w:pPr>
      <w:r>
        <w:rPr>
          <w:rFonts w:hint="eastAsia"/>
        </w:rPr>
        <w:t>五、风险提示</w:t>
      </w:r>
    </w:p>
    <w:p w:rsidR="002A3936" w:rsidRDefault="00FA17E3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>
        <w:rPr>
          <w:rFonts w:ascii="宋体" w:hAnsi="宋体" w:cs="宋体" w:hint="eastAsia"/>
          <w:color w:val="000000"/>
          <w:szCs w:val="21"/>
        </w:rPr>
        <w:t>本公司承诺以诚实信用、勤勉尽责的原则管理和运用基金财产，但不保证基金一定盈利，也不保证最低收益。基金的过往业绩及其净值高低并不预示其未来业绩表现。本公司提醒投资者基金投资的“买者自负”原则，在做出投资决策后，基金运营状况与基金净值变化引致的投资风险，由投资者自行负担。</w:t>
      </w:r>
    </w:p>
    <w:p w:rsidR="002A3936" w:rsidRDefault="00FA17E3">
      <w:pPr>
        <w:spacing w:line="360" w:lineRule="auto"/>
        <w:ind w:firstLineChars="200" w:firstLine="420"/>
      </w:pPr>
      <w:r>
        <w:rPr>
          <w:rFonts w:ascii="宋体" w:hAnsi="宋体" w:cs="宋体" w:hint="eastAsia"/>
          <w:color w:val="000000"/>
          <w:szCs w:val="21"/>
        </w:rPr>
        <w:lastRenderedPageBreak/>
        <w:t>投资者投资于本公司基金时应认真阅读相关基金的基金合同、最新的招募说明书等文件，了解拟投资基金的风险收益特征，并根据自身投资目的、投资期限、投资经验、资产状况等判断基金是否和投资者的风险承受</w:t>
      </w:r>
      <w:r>
        <w:rPr>
          <w:rFonts w:ascii="宋体" w:hAnsi="宋体" w:cs="宋体" w:hint="eastAsia"/>
          <w:color w:val="000000"/>
          <w:szCs w:val="21"/>
        </w:rPr>
        <w:t>能力相匹配。市场有风险，投资需谨慎。</w:t>
      </w:r>
    </w:p>
    <w:p w:rsidR="002A3936" w:rsidRDefault="00FA17E3">
      <w:pPr>
        <w:spacing w:line="360" w:lineRule="auto"/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特此公告。</w:t>
      </w:r>
    </w:p>
    <w:p w:rsidR="002A3936" w:rsidRDefault="002A3936"/>
    <w:p w:rsidR="002A3936" w:rsidRDefault="002A3936"/>
    <w:p w:rsidR="002A3936" w:rsidRDefault="002A3936"/>
    <w:p w:rsidR="002A3936" w:rsidRDefault="00FA17E3">
      <w:pPr>
        <w:jc w:val="right"/>
      </w:pPr>
      <w:r>
        <w:rPr>
          <w:rFonts w:hint="eastAsia"/>
        </w:rPr>
        <w:t>华泰证券（上海）资产管理有限公司</w:t>
      </w:r>
    </w:p>
    <w:p w:rsidR="002A3936" w:rsidRDefault="00FA17E3">
      <w:pPr>
        <w:jc w:val="right"/>
      </w:pPr>
      <w:r>
        <w:t>2026</w:t>
      </w:r>
      <w:r>
        <w:rPr>
          <w:rFonts w:hint="eastAsia"/>
        </w:rPr>
        <w:t>年</w:t>
      </w:r>
      <w:r>
        <w:t>4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</w:t>
      </w:r>
    </w:p>
    <w:sectPr w:rsidR="002A3936" w:rsidSect="002A39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936" w:rsidRDefault="00FA17E3">
      <w:r>
        <w:separator/>
      </w:r>
    </w:p>
  </w:endnote>
  <w:endnote w:type="continuationSeparator" w:id="0">
    <w:p w:rsidR="002A3936" w:rsidRDefault="00FA1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936" w:rsidRDefault="00FA17E3">
      <w:r>
        <w:separator/>
      </w:r>
    </w:p>
  </w:footnote>
  <w:footnote w:type="continuationSeparator" w:id="0">
    <w:p w:rsidR="002A3936" w:rsidRDefault="00FA1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81C16"/>
    <w:multiLevelType w:val="hybridMultilevel"/>
    <w:tmpl w:val="71DA4834"/>
    <w:lvl w:ilvl="0" w:tplc="61C09F06">
      <w:start w:val="1"/>
      <w:numFmt w:val="decimal"/>
      <w:lvlText w:val="%1、"/>
      <w:lvlJc w:val="left"/>
      <w:pPr>
        <w:snapToGrid/>
        <w:ind w:left="360" w:hanging="360"/>
      </w:pPr>
      <w:rPr>
        <w:rFonts w:hint="default"/>
      </w:rPr>
    </w:lvl>
    <w:lvl w:ilvl="1" w:tplc="459287A6">
      <w:start w:val="1"/>
      <w:numFmt w:val="lowerLetter"/>
      <w:lvlText w:val="%2)"/>
      <w:lvlJc w:val="left"/>
      <w:pPr>
        <w:snapToGrid/>
        <w:ind w:left="840" w:hanging="420"/>
      </w:pPr>
    </w:lvl>
    <w:lvl w:ilvl="2" w:tplc="784C60EC">
      <w:start w:val="1"/>
      <w:numFmt w:val="lowerRoman"/>
      <w:lvlText w:val="%3."/>
      <w:lvlJc w:val="right"/>
      <w:pPr>
        <w:snapToGrid/>
        <w:ind w:left="1260" w:hanging="420"/>
      </w:pPr>
    </w:lvl>
    <w:lvl w:ilvl="3" w:tplc="B9544394">
      <w:start w:val="1"/>
      <w:numFmt w:val="decimal"/>
      <w:lvlText w:val="%4."/>
      <w:lvlJc w:val="left"/>
      <w:pPr>
        <w:snapToGrid/>
        <w:ind w:left="1680" w:hanging="420"/>
      </w:pPr>
    </w:lvl>
    <w:lvl w:ilvl="4" w:tplc="098CC3C6">
      <w:start w:val="1"/>
      <w:numFmt w:val="lowerLetter"/>
      <w:lvlText w:val="%5)"/>
      <w:lvlJc w:val="left"/>
      <w:pPr>
        <w:snapToGrid/>
        <w:ind w:left="2100" w:hanging="420"/>
      </w:pPr>
    </w:lvl>
    <w:lvl w:ilvl="5" w:tplc="3E666128">
      <w:start w:val="1"/>
      <w:numFmt w:val="lowerRoman"/>
      <w:lvlText w:val="%6."/>
      <w:lvlJc w:val="right"/>
      <w:pPr>
        <w:snapToGrid/>
        <w:ind w:left="2520" w:hanging="420"/>
      </w:pPr>
    </w:lvl>
    <w:lvl w:ilvl="6" w:tplc="CDDACADE">
      <w:start w:val="1"/>
      <w:numFmt w:val="decimal"/>
      <w:lvlText w:val="%7."/>
      <w:lvlJc w:val="left"/>
      <w:pPr>
        <w:snapToGrid/>
        <w:ind w:left="2940" w:hanging="420"/>
      </w:pPr>
    </w:lvl>
    <w:lvl w:ilvl="7" w:tplc="4100F8C6">
      <w:start w:val="1"/>
      <w:numFmt w:val="lowerLetter"/>
      <w:lvlText w:val="%8)"/>
      <w:lvlJc w:val="left"/>
      <w:pPr>
        <w:snapToGrid/>
        <w:ind w:left="3360" w:hanging="420"/>
      </w:pPr>
    </w:lvl>
    <w:lvl w:ilvl="8" w:tplc="66D8FBFC">
      <w:start w:val="1"/>
      <w:numFmt w:val="lowerRoman"/>
      <w:lvlText w:val="%9."/>
      <w:lvlJc w:val="right"/>
      <w:pPr>
        <w:snapToGrid/>
        <w:ind w:left="3780" w:hanging="420"/>
      </w:pPr>
    </w:lvl>
  </w:abstractNum>
  <w:abstractNum w:abstractNumId="1">
    <w:nsid w:val="46B66EFB"/>
    <w:multiLevelType w:val="hybridMultilevel"/>
    <w:tmpl w:val="DE62E690"/>
    <w:lvl w:ilvl="0" w:tplc="D4901ABC">
      <w:start w:val="4"/>
      <w:numFmt w:val="decimal"/>
      <w:lvlText w:val="%1、"/>
      <w:lvlJc w:val="left"/>
      <w:pPr>
        <w:snapToGrid/>
        <w:ind w:left="780" w:hanging="360"/>
      </w:pPr>
      <w:rPr>
        <w:rFonts w:hint="default"/>
      </w:rPr>
    </w:lvl>
    <w:lvl w:ilvl="1" w:tplc="DC6CD286">
      <w:start w:val="1"/>
      <w:numFmt w:val="lowerLetter"/>
      <w:lvlText w:val="%2)"/>
      <w:lvlJc w:val="left"/>
      <w:pPr>
        <w:snapToGrid/>
        <w:ind w:left="1260" w:hanging="420"/>
      </w:pPr>
    </w:lvl>
    <w:lvl w:ilvl="2" w:tplc="F37A45DE">
      <w:start w:val="1"/>
      <w:numFmt w:val="lowerRoman"/>
      <w:lvlText w:val="%3."/>
      <w:lvlJc w:val="right"/>
      <w:pPr>
        <w:snapToGrid/>
        <w:ind w:left="1680" w:hanging="420"/>
      </w:pPr>
    </w:lvl>
    <w:lvl w:ilvl="3" w:tplc="C03A2AFE">
      <w:start w:val="1"/>
      <w:numFmt w:val="decimal"/>
      <w:lvlText w:val="%4."/>
      <w:lvlJc w:val="left"/>
      <w:pPr>
        <w:snapToGrid/>
        <w:ind w:left="2100" w:hanging="420"/>
      </w:pPr>
    </w:lvl>
    <w:lvl w:ilvl="4" w:tplc="B93CAF74">
      <w:start w:val="1"/>
      <w:numFmt w:val="lowerLetter"/>
      <w:lvlText w:val="%5)"/>
      <w:lvlJc w:val="left"/>
      <w:pPr>
        <w:snapToGrid/>
        <w:ind w:left="2520" w:hanging="420"/>
      </w:pPr>
    </w:lvl>
    <w:lvl w:ilvl="5" w:tplc="705CD386">
      <w:start w:val="1"/>
      <w:numFmt w:val="lowerRoman"/>
      <w:lvlText w:val="%6."/>
      <w:lvlJc w:val="right"/>
      <w:pPr>
        <w:snapToGrid/>
        <w:ind w:left="2940" w:hanging="420"/>
      </w:pPr>
    </w:lvl>
    <w:lvl w:ilvl="6" w:tplc="388C9CDE">
      <w:start w:val="1"/>
      <w:numFmt w:val="decimal"/>
      <w:lvlText w:val="%7."/>
      <w:lvlJc w:val="left"/>
      <w:pPr>
        <w:snapToGrid/>
        <w:ind w:left="3360" w:hanging="420"/>
      </w:pPr>
    </w:lvl>
    <w:lvl w:ilvl="7" w:tplc="67EAE6B8">
      <w:start w:val="1"/>
      <w:numFmt w:val="lowerLetter"/>
      <w:lvlText w:val="%8)"/>
      <w:lvlJc w:val="left"/>
      <w:pPr>
        <w:snapToGrid/>
        <w:ind w:left="3780" w:hanging="420"/>
      </w:pPr>
    </w:lvl>
    <w:lvl w:ilvl="8" w:tplc="C2863532">
      <w:start w:val="1"/>
      <w:numFmt w:val="lowerRoman"/>
      <w:lvlText w:val="%9."/>
      <w:lvlJc w:val="right"/>
      <w:pPr>
        <w:snapToGrid/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adjustLineHeightInTable/>
    <w:useFELayout/>
  </w:compat>
  <w:rsids>
    <w:rsidRoot w:val="002A3936"/>
    <w:rsid w:val="002A3936"/>
    <w:rsid w:val="00FA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936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2A3936"/>
    <w:rPr>
      <w:rFonts w:ascii="Arial" w:eastAsia="SimSun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A3936"/>
    <w:pPr>
      <w:keepNext/>
      <w:keepLines/>
      <w:spacing w:before="360" w:after="200"/>
      <w:outlineLvl w:val="1"/>
    </w:pPr>
    <w:rPr>
      <w:rFonts w:ascii="Arial" w:eastAsia="SimSun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2A3936"/>
    <w:rPr>
      <w:rFonts w:ascii="Arial" w:eastAsia="SimSun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A3936"/>
    <w:pPr>
      <w:keepNext/>
      <w:keepLines/>
      <w:spacing w:before="320" w:after="200"/>
      <w:outlineLvl w:val="2"/>
    </w:pPr>
    <w:rPr>
      <w:rFonts w:ascii="Arial" w:eastAsia="SimSun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A3936"/>
    <w:rPr>
      <w:rFonts w:ascii="Arial" w:eastAsia="SimSun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A3936"/>
    <w:pPr>
      <w:keepNext/>
      <w:keepLines/>
      <w:spacing w:before="320" w:after="200"/>
      <w:outlineLvl w:val="3"/>
    </w:pPr>
    <w:rPr>
      <w:rFonts w:ascii="Arial" w:eastAsia="SimSun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A3936"/>
    <w:rPr>
      <w:rFonts w:ascii="Arial" w:eastAsia="SimSun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A3936"/>
    <w:pPr>
      <w:keepNext/>
      <w:keepLines/>
      <w:spacing w:before="320" w:after="200"/>
      <w:outlineLvl w:val="4"/>
    </w:pPr>
    <w:rPr>
      <w:rFonts w:ascii="Arial" w:eastAsia="SimSun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A3936"/>
    <w:rPr>
      <w:rFonts w:ascii="Arial" w:eastAsia="SimSun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A3936"/>
    <w:pPr>
      <w:keepNext/>
      <w:keepLines/>
      <w:spacing w:before="320" w:after="200"/>
      <w:outlineLvl w:val="5"/>
    </w:pPr>
    <w:rPr>
      <w:rFonts w:ascii="Arial" w:eastAsia="SimSun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2A3936"/>
    <w:rPr>
      <w:rFonts w:ascii="Arial" w:eastAsia="SimSun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A3936"/>
    <w:pPr>
      <w:keepNext/>
      <w:keepLines/>
      <w:spacing w:before="320" w:after="200"/>
      <w:outlineLvl w:val="6"/>
    </w:pPr>
    <w:rPr>
      <w:rFonts w:ascii="Arial" w:eastAsia="SimSun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2A3936"/>
    <w:rPr>
      <w:rFonts w:ascii="Arial" w:eastAsia="SimSun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A3936"/>
    <w:pPr>
      <w:keepNext/>
      <w:keepLines/>
      <w:spacing w:before="320" w:after="200"/>
      <w:outlineLvl w:val="7"/>
    </w:pPr>
    <w:rPr>
      <w:rFonts w:ascii="Arial" w:eastAsia="SimSun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2A3936"/>
    <w:rPr>
      <w:rFonts w:ascii="Arial" w:eastAsia="SimSun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A3936"/>
    <w:pPr>
      <w:keepNext/>
      <w:keepLines/>
      <w:spacing w:before="320" w:after="200"/>
      <w:outlineLvl w:val="8"/>
    </w:pPr>
    <w:rPr>
      <w:rFonts w:ascii="Arial" w:eastAsia="SimSun" w:hAnsi="Arial" w:cs="Arial"/>
      <w:i/>
      <w:iCs/>
      <w:szCs w:val="21"/>
    </w:rPr>
  </w:style>
  <w:style w:type="character" w:customStyle="1" w:styleId="Heading9Char">
    <w:name w:val="Heading 9 Char"/>
    <w:basedOn w:val="a0"/>
    <w:link w:val="Heading9"/>
    <w:uiPriority w:val="9"/>
    <w:rsid w:val="002A3936"/>
    <w:rPr>
      <w:rFonts w:ascii="Arial" w:eastAsia="SimSun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A3936"/>
  </w:style>
  <w:style w:type="paragraph" w:styleId="a4">
    <w:name w:val="Title"/>
    <w:basedOn w:val="a"/>
    <w:next w:val="a"/>
    <w:link w:val="Char"/>
    <w:uiPriority w:val="10"/>
    <w:qFormat/>
    <w:rsid w:val="002A3936"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sid w:val="002A3936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rsid w:val="002A3936"/>
    <w:pPr>
      <w:spacing w:before="200" w:after="200"/>
    </w:pPr>
    <w:rPr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2A3936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rsid w:val="002A3936"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sid w:val="002A3936"/>
    <w:rPr>
      <w:i/>
    </w:rPr>
  </w:style>
  <w:style w:type="paragraph" w:styleId="a7">
    <w:name w:val="Intense Quote"/>
    <w:basedOn w:val="a"/>
    <w:next w:val="a"/>
    <w:link w:val="Char2"/>
    <w:uiPriority w:val="30"/>
    <w:qFormat/>
    <w:rsid w:val="002A39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sid w:val="002A3936"/>
    <w:rPr>
      <w:i/>
    </w:rPr>
  </w:style>
  <w:style w:type="character" w:customStyle="1" w:styleId="HeaderChar">
    <w:name w:val="Header Char"/>
    <w:basedOn w:val="a0"/>
    <w:link w:val="Header"/>
    <w:uiPriority w:val="99"/>
    <w:rsid w:val="002A3936"/>
  </w:style>
  <w:style w:type="character" w:customStyle="1" w:styleId="FooterChar">
    <w:name w:val="Footer Char"/>
    <w:basedOn w:val="a0"/>
    <w:link w:val="Footer"/>
    <w:uiPriority w:val="99"/>
    <w:rsid w:val="002A3936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2A3936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2A3936"/>
  </w:style>
  <w:style w:type="table" w:styleId="a8">
    <w:name w:val="Table Grid"/>
    <w:basedOn w:val="a1"/>
    <w:uiPriority w:val="59"/>
    <w:rsid w:val="002A393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TableGridLight">
    <w:name w:val="Table Grid Light"/>
    <w:basedOn w:val="a1"/>
    <w:uiPriority w:val="59"/>
    <w:rsid w:val="002A39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</w:tblStylePr>
    <w:tblStylePr w:type="lastRow">
      <w:pPr>
        <w:snapToGrid/>
      </w:pPr>
    </w:tblStylePr>
    <w:tblStylePr w:type="firstCol">
      <w:pPr>
        <w:snapToGrid/>
      </w:pPr>
    </w:tblStylePr>
    <w:tblStylePr w:type="lastCol">
      <w:pPr>
        <w:snapToGrid/>
      </w:p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1">
    <w:name w:val="Plain Table 1"/>
    <w:basedOn w:val="a1"/>
    <w:uiPriority w:val="59"/>
    <w:rsid w:val="002A393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2">
    <w:name w:val="Plain Table 2"/>
    <w:basedOn w:val="a1"/>
    <w:uiPriority w:val="59"/>
    <w:rsid w:val="002A393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pPr>
        <w:snapToGrid/>
      </w:p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3">
    <w:name w:val="Plain Table 3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>
        <w:snapToGrid/>
      </w:pPr>
      <w:rPr>
        <w:b/>
        <w:caps/>
        <w:color w:val="404040"/>
      </w:rPr>
    </w:tblStylePr>
    <w:tblStylePr w:type="firstCol">
      <w:pPr>
        <w:snapToGrid/>
      </w:pPr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>
        <w:snapToGrid/>
      </w:pPr>
      <w:rPr>
        <w:b/>
        <w:caps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4">
    <w:name w:val="Plain Table 4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PlainTable5">
    <w:name w:val="Plain Table 5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">
    <w:name w:val="Grid Table 1 Light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1">
    <w:name w:val="Grid Table 1 Light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2">
    <w:name w:val="Grid Table 1 Light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3">
    <w:name w:val="Grid Table 1 Light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4">
    <w:name w:val="Grid Table 1 Light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5">
    <w:name w:val="Grid Table 1 Light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1Light-Accent6">
    <w:name w:val="Grid Table 1 Light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">
    <w:name w:val="Grid Table 2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1">
    <w:name w:val="Grid Table 2 - Accent 1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2">
    <w:name w:val="Grid Table 2 - Accent 2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3">
    <w:name w:val="Grid Table 2 - Accent 3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4">
    <w:name w:val="Grid Table 2 - Accent 4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5">
    <w:name w:val="Grid Table 2 - Accent 5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2-Accent6">
    <w:name w:val="Grid Table 2 - Accent 6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">
    <w:name w:val="Grid Table 3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1">
    <w:name w:val="Grid Table 3 - Accent 1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2">
    <w:name w:val="Grid Table 3 - Accent 2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3">
    <w:name w:val="Grid Table 3 - Accent 3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4">
    <w:name w:val="Grid Table 3 - Accent 4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5">
    <w:name w:val="Grid Table 3 - Accent 5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3-Accent6">
    <w:name w:val="Grid Table 3 - Accent 6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snapToGrid/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pPr>
        <w:snapToGrid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">
    <w:name w:val="Grid Table 4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1">
    <w:name w:val="Grid Table 4 - Accent 1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2">
    <w:name w:val="Grid Table 4 - Accent 2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3">
    <w:name w:val="Grid Table 4 - Accent 3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4">
    <w:name w:val="Grid Table 4 - Accent 4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5">
    <w:name w:val="Grid Table 4 - Accent 5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4-Accent6">
    <w:name w:val="Grid Table 4 - Accent 6"/>
    <w:basedOn w:val="a1"/>
    <w:uiPriority w:val="59"/>
    <w:rsid w:val="002A39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">
    <w:name w:val="Grid Table 5 Dark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pPr>
        <w:snapToGrid/>
      </w:pPr>
      <w:tblPr/>
      <w:tcPr>
        <w:shd w:val="clear" w:color="FFFFFF" w:fill="8A8A8A" w:themeFill="tex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8A8A8A" w:themeFill="tex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1">
    <w:name w:val="Grid Table 5 Dark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pPr>
        <w:snapToGrid/>
      </w:pPr>
      <w:tblPr/>
      <w:tcPr>
        <w:shd w:val="clear" w:color="FFFFFF" w:fill="AEC4E0" w:themeFill="accent1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EC4E0" w:themeFill="accent1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2">
    <w:name w:val="Grid Table 5 Dark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pPr>
        <w:snapToGrid/>
      </w:pPr>
      <w:tblPr/>
      <w:tcPr>
        <w:shd w:val="clear" w:color="FFFFFF" w:fill="E2AEAD" w:themeFill="accent2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2AEAD" w:themeFill="accent2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3">
    <w:name w:val="Grid Table 5 Dark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pPr>
        <w:snapToGrid/>
      </w:pPr>
      <w:tblPr/>
      <w:tcPr>
        <w:shd w:val="clear" w:color="FFFFFF" w:fill="D0DFB2" w:themeFill="accent3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0DFB2" w:themeFill="accent3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4">
    <w:name w:val="Grid Table 5 Dark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pPr>
        <w:snapToGrid/>
      </w:pPr>
      <w:tblPr/>
      <w:tcPr>
        <w:shd w:val="clear" w:color="FFFFFF" w:fill="C4B7D4" w:themeFill="accent4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C4B7D4" w:themeFill="accent4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5">
    <w:name w:val="Grid Table 5 Dark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tblPr/>
      <w:tcPr>
        <w:shd w:val="clear" w:color="FFFFFF" w:fill="ACD8E4" w:themeFill="accent5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ACD8E4" w:themeFill="accent5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5Dark-Accent6">
    <w:name w:val="Grid Table 5 Dark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tblPr/>
      <w:tcPr>
        <w:shd w:val="clear" w:color="FFFFFF" w:fill="FBCEAA" w:themeFill="accent6" w:themeFillTint="75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BCEAA" w:themeFill="accent6" w:themeFillTint="75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">
    <w:name w:val="Grid Table 6 Colorful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b/>
        <w:color w:val="7F7F7F" w:themeColor="text1" w:themeTint="80" w:themeShade="95"/>
      </w:rPr>
    </w:tblStylePr>
    <w:tblStylePr w:type="firstCol">
      <w:pPr>
        <w:snapToGrid/>
      </w:pPr>
      <w:rPr>
        <w:b/>
        <w:color w:val="7F7F7F" w:themeColor="text1" w:themeTint="80" w:themeShade="95"/>
      </w:rPr>
    </w:tblStylePr>
    <w:tblStylePr w:type="lastCol">
      <w:pPr>
        <w:snapToGrid/>
      </w:pPr>
      <w:rPr>
        <w:b/>
        <w:color w:val="7F7F7F" w:themeColor="text1" w:themeTint="80" w:themeShade="95"/>
      </w:rPr>
    </w:tblStylePr>
    <w:tblStylePr w:type="band1Vert">
      <w:pPr>
        <w:snapToGrid/>
      </w:pPr>
      <w:tblPr/>
      <w:tcPr>
        <w:shd w:val="clear" w:color="FFFFFF" w:fill="CBCBCB" w:themeFill="tex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1">
    <w:name w:val="Grid Table 6 Colorful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pPr>
        <w:snapToGrid/>
      </w:pPr>
      <w:rPr>
        <w:b/>
        <w:color w:val="A6BFDD" w:themeColor="accent1" w:themeTint="80" w:themeShade="95"/>
      </w:rPr>
    </w:tblStylePr>
    <w:tblStylePr w:type="firstCol">
      <w:pPr>
        <w:snapToGrid/>
      </w:pPr>
      <w:rPr>
        <w:b/>
        <w:color w:val="A6BFDD" w:themeColor="accent1" w:themeTint="80" w:themeShade="95"/>
      </w:rPr>
    </w:tblStylePr>
    <w:tblStylePr w:type="lastCol">
      <w:pPr>
        <w:snapToGrid/>
      </w:pPr>
      <w:rPr>
        <w:b/>
        <w:color w:val="A6BFDD" w:themeColor="accent1" w:themeTint="80" w:themeShade="95"/>
      </w:r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2">
    <w:name w:val="Grid Table 6 Colorful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3">
    <w:name w:val="Grid Table 6 Colorful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pPr>
        <w:snapToGrid/>
      </w:pPr>
      <w:rPr>
        <w:b/>
        <w:color w:val="9ABB59" w:themeColor="accent3" w:themeTint="FE" w:themeShade="95"/>
      </w:rPr>
    </w:tblStylePr>
    <w:tblStylePr w:type="firstCol">
      <w:pPr>
        <w:snapToGrid/>
      </w:pPr>
      <w:rPr>
        <w:b/>
        <w:color w:val="9ABB59" w:themeColor="accent3" w:themeTint="FE" w:themeShade="95"/>
      </w:rPr>
    </w:tblStylePr>
    <w:tblStylePr w:type="lastCol">
      <w:pPr>
        <w:snapToGrid/>
      </w:pPr>
      <w:rPr>
        <w:b/>
        <w:color w:val="9ABB59" w:themeColor="accent3" w:themeTint="FE" w:themeShade="95"/>
      </w:r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4">
    <w:name w:val="Grid Table 6 Colorful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5">
    <w:name w:val="Grid Table 6 Colorful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6Colorful-Accent6">
    <w:name w:val="Grid Table 6 Colorful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pPr>
        <w:snapToGrid/>
      </w:pPr>
      <w:rPr>
        <w:b/>
        <w:color w:val="266779" w:themeColor="accent5" w:themeShade="95"/>
      </w:rPr>
    </w:tblStylePr>
    <w:tblStylePr w:type="firstCol">
      <w:pPr>
        <w:snapToGrid/>
      </w:pPr>
      <w:rPr>
        <w:b/>
        <w:color w:val="266779" w:themeColor="accent5" w:themeShade="95"/>
      </w:rPr>
    </w:tblStylePr>
    <w:tblStylePr w:type="lastCol">
      <w:pPr>
        <w:snapToGrid/>
      </w:pPr>
      <w:rPr>
        <w:b/>
        <w:color w:val="266779" w:themeColor="accent5" w:themeShade="95"/>
      </w:r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">
    <w:name w:val="Grid Table 7 Colorful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F2F2" w:themeFill="text1" w:themeFillTint="D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1">
    <w:name w:val="Grid Table 7 Colorful - Accent 1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5F1" w:themeFill="accent1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pPr>
        <w:snapToGrid/>
      </w:pPr>
      <w:rPr>
        <w:rFonts w:ascii="Arial" w:hAnsi="Arial"/>
        <w:color w:val="A6BFDD" w:themeColor="accen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2">
    <w:name w:val="Grid Table 7 Colorful - Accent 2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2DCDC" w:themeFill="accent2" w:themeFillTint="32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3">
    <w:name w:val="Grid Table 7 Colorful - Accent 3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AF1DC" w:themeFill="accent3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pPr>
        <w:snapToGrid/>
      </w:pPr>
      <w:rPr>
        <w:rFonts w:ascii="Arial" w:hAnsi="Arial"/>
        <w:color w:val="9ABB59" w:themeColor="accent3" w:themeTint="FE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4">
    <w:name w:val="Grid Table 7 Colorful - Accent 4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DFEC" w:themeFill="accent4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5">
    <w:name w:val="Grid Table 7 Colorful - Accent 5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AEEF3" w:themeFill="accent5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pPr>
        <w:snapToGrid/>
      </w:pPr>
      <w:rPr>
        <w:rFonts w:ascii="Arial" w:hAnsi="Arial"/>
        <w:color w:val="266779" w:themeColor="accent5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GridTable7Colorful-Accent6">
    <w:name w:val="Grid Table 7 Colorful - Accent 6"/>
    <w:basedOn w:val="a1"/>
    <w:uiPriority w:val="99"/>
    <w:rsid w:val="002A393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9D8" w:themeFill="accent6" w:themeFillTint="34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pPr>
        <w:snapToGrid/>
      </w:pPr>
      <w:rPr>
        <w:rFonts w:ascii="Arial" w:hAnsi="Arial"/>
        <w:color w:val="B15407" w:themeColor="accent6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">
    <w:name w:val="List Table 1 Light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1">
    <w:name w:val="List Table 1 Light - Accent 1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2">
    <w:name w:val="List Table 1 Light - Accent 2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3">
    <w:name w:val="List Table 1 Light - Accent 3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4">
    <w:name w:val="List Table 1 Light - Accent 4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5">
    <w:name w:val="List Table 1 Light - Accent 5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1Light-Accent6">
    <w:name w:val="List Table 1 Light - Accent 6"/>
    <w:basedOn w:val="a1"/>
    <w:uiPriority w:val="99"/>
    <w:rsid w:val="002A393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pPr>
        <w:snapToGrid/>
      </w:pPr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">
    <w:name w:val="List Table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1">
    <w:name w:val="List Table 2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2">
    <w:name w:val="List Table 2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3">
    <w:name w:val="List Table 2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4">
    <w:name w:val="List Table 2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5">
    <w:name w:val="List Table 2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2-Accent6">
    <w:name w:val="List Table 2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pPr>
        <w:snapToGrid/>
      </w:pPr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pPr>
        <w:snapToGrid/>
      </w:pPr>
      <w:rPr>
        <w:rFonts w:ascii="Arial" w:hAnsi="Arial"/>
        <w:b/>
        <w:color w:val="404040"/>
        <w:sz w:val="22"/>
      </w:rPr>
    </w:tblStylePr>
    <w:tblStylePr w:type="lastCol">
      <w:pPr>
        <w:snapToGrid/>
      </w:pPr>
      <w:rPr>
        <w:rFonts w:ascii="Arial" w:hAnsi="Arial"/>
        <w:b/>
        <w:color w:val="404040"/>
        <w:sz w:val="22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">
    <w:name w:val="List Table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1">
    <w:name w:val="List Table 3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2">
    <w:name w:val="List Table 3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3">
    <w:name w:val="List Table 3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4">
    <w:name w:val="List Table 3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5">
    <w:name w:val="List Table 3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3-Accent6">
    <w:name w:val="List Table 3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">
    <w:name w:val="List Table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1">
    <w:name w:val="List Table 4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2">
    <w:name w:val="List Table 4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3">
    <w:name w:val="List Table 4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4">
    <w:name w:val="List Table 4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5">
    <w:name w:val="List Table 4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4-Accent6">
    <w:name w:val="List Table 4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b/>
        <w:color w:val="404040"/>
      </w:rPr>
    </w:tblStylePr>
    <w:tblStylePr w:type="firstCol">
      <w:pPr>
        <w:snapToGrid/>
      </w:pPr>
      <w:rPr>
        <w:b/>
        <w:color w:val="404040"/>
      </w:rPr>
    </w:tblStylePr>
    <w:tblStylePr w:type="lastCol">
      <w:pPr>
        <w:snapToGrid/>
      </w:pPr>
      <w:rPr>
        <w:b/>
        <w:color w:val="404040"/>
      </w:rPr>
    </w:tblStylePr>
    <w:tblStylePr w:type="band1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">
    <w:name w:val="List Table 5 Dark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1">
    <w:name w:val="List Table 5 Dark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2">
    <w:name w:val="List Table 5 Dark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3">
    <w:name w:val="List Table 5 Dark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4">
    <w:name w:val="List Table 5 Dark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5">
    <w:name w:val="List Table 5 Dark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5Dark-Accent6">
    <w:name w:val="List Table 5 Dark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pPr>
        <w:snapToGrid/>
      </w:pPr>
      <w:rPr>
        <w:rFonts w:ascii="Arial" w:hAnsi="Arial"/>
        <w:b/>
        <w:color w:val="FFFFFF" w:themeColor="light1"/>
        <w:sz w:val="22"/>
      </w:rPr>
    </w:tblStylePr>
    <w:tblStylePr w:type="firstCol">
      <w:pPr>
        <w:snapToGrid/>
      </w:pPr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pPr>
        <w:snapToGrid/>
      </w:pPr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pPr>
        <w:snapToGrid/>
      </w:pPr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pPr>
        <w:snapToGrid/>
      </w:pPr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">
    <w:name w:val="List Table 6 Colorful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pPr>
        <w:snapToGrid/>
      </w:pPr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pPr>
        <w:snapToGrid/>
      </w:pPr>
      <w:rPr>
        <w:b/>
        <w:color w:val="000000" w:themeColor="text1"/>
      </w:rPr>
    </w:tblStylePr>
    <w:tblStylePr w:type="lastCol">
      <w:pPr>
        <w:snapToGrid/>
      </w:pPr>
      <w:rPr>
        <w:b/>
        <w:color w:val="000000" w:themeColor="text1"/>
      </w:r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000000" w:themeColor="text1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1">
    <w:name w:val="List Table 6 Colorful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pPr>
        <w:snapToGrid/>
      </w:pPr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pPr>
        <w:snapToGrid/>
      </w:pPr>
      <w:rPr>
        <w:b/>
        <w:color w:val="2A4A71" w:themeColor="accent1" w:themeShade="95"/>
      </w:rPr>
    </w:tblStylePr>
    <w:tblStylePr w:type="lastCol">
      <w:pPr>
        <w:snapToGrid/>
      </w:pPr>
      <w:rPr>
        <w:b/>
        <w:color w:val="2A4A71" w:themeColor="accent1" w:themeShade="95"/>
      </w:r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2">
    <w:name w:val="List Table 6 Colorful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pPr>
        <w:snapToGrid/>
      </w:pPr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pPr>
        <w:snapToGrid/>
      </w:pPr>
      <w:rPr>
        <w:b/>
        <w:color w:val="D99695" w:themeColor="accent2" w:themeTint="97" w:themeShade="95"/>
      </w:rPr>
    </w:tblStylePr>
    <w:tblStylePr w:type="lastCol">
      <w:pPr>
        <w:snapToGrid/>
      </w:pPr>
      <w:rPr>
        <w:b/>
        <w:color w:val="D99695" w:themeColor="accent2" w:themeTint="97" w:themeShade="95"/>
      </w:r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3">
    <w:name w:val="List Table 6 Colorful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pPr>
        <w:snapToGrid/>
      </w:pPr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pPr>
        <w:snapToGrid/>
      </w:pPr>
      <w:rPr>
        <w:b/>
        <w:color w:val="C3D69B" w:themeColor="accent3" w:themeTint="98" w:themeShade="95"/>
      </w:rPr>
    </w:tblStylePr>
    <w:tblStylePr w:type="lastCol">
      <w:pPr>
        <w:snapToGrid/>
      </w:pPr>
      <w:rPr>
        <w:b/>
        <w:color w:val="C3D69B" w:themeColor="accent3" w:themeTint="98" w:themeShade="95"/>
      </w:r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4">
    <w:name w:val="List Table 6 Colorful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pPr>
        <w:snapToGrid/>
      </w:pPr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pPr>
        <w:snapToGrid/>
      </w:pPr>
      <w:rPr>
        <w:b/>
        <w:color w:val="B2A1C6" w:themeColor="accent4" w:themeTint="9A" w:themeShade="95"/>
      </w:rPr>
    </w:tblStylePr>
    <w:tblStylePr w:type="lastCol">
      <w:pPr>
        <w:snapToGrid/>
      </w:pPr>
      <w:rPr>
        <w:b/>
        <w:color w:val="B2A1C6" w:themeColor="accent4" w:themeTint="9A" w:themeShade="95"/>
      </w:r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5">
    <w:name w:val="List Table 6 Colorful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pPr>
        <w:snapToGrid/>
      </w:pPr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pPr>
        <w:snapToGrid/>
      </w:pPr>
      <w:rPr>
        <w:b/>
        <w:color w:val="92CCDC" w:themeColor="accent5" w:themeTint="9A" w:themeShade="95"/>
      </w:rPr>
    </w:tblStylePr>
    <w:tblStylePr w:type="lastCol">
      <w:pPr>
        <w:snapToGrid/>
      </w:pPr>
      <w:rPr>
        <w:b/>
        <w:color w:val="92CCDC" w:themeColor="accent5" w:themeTint="9A" w:themeShade="95"/>
      </w:r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6Colorful-Accent6">
    <w:name w:val="List Table 6 Colorful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pPr>
        <w:snapToGrid/>
      </w:pPr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pPr>
        <w:snapToGrid/>
      </w:pPr>
      <w:rPr>
        <w:b/>
        <w:color w:val="FAC090" w:themeColor="accent6" w:themeTint="98" w:themeShade="95"/>
      </w:rPr>
    </w:tblStylePr>
    <w:tblStylePr w:type="lastCol">
      <w:pPr>
        <w:snapToGrid/>
      </w:pPr>
      <w:rPr>
        <w:b/>
        <w:color w:val="FAC090" w:themeColor="accent6" w:themeTint="98" w:themeShade="95"/>
      </w:r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">
    <w:name w:val="List Table 7 Colorful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BFBFBF" w:themeFill="tex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pPr>
        <w:snapToGrid/>
      </w:pPr>
      <w:rPr>
        <w:rFonts w:ascii="Arial" w:hAnsi="Arial"/>
        <w:color w:val="7F7F7F" w:themeColor="text1" w:themeTint="80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1">
    <w:name w:val="List Table 7 Colorful - Accent 1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2DFEE" w:themeFill="accent1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pPr>
        <w:snapToGrid/>
      </w:pPr>
      <w:rPr>
        <w:rFonts w:ascii="Arial" w:hAnsi="Arial"/>
        <w:color w:val="2A4A71" w:themeColor="accent1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2">
    <w:name w:val="List Table 7 Colorful - Accent 2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FD2D2" w:themeFill="accent2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pPr>
        <w:snapToGrid/>
      </w:pPr>
      <w:rPr>
        <w:rFonts w:ascii="Arial" w:hAnsi="Arial"/>
        <w:color w:val="D99695" w:themeColor="accent2" w:themeTint="97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3">
    <w:name w:val="List Table 7 Colorful - Accent 3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E5EED5" w:themeFill="accent3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pPr>
        <w:snapToGrid/>
      </w:pPr>
      <w:rPr>
        <w:rFonts w:ascii="Arial" w:hAnsi="Arial"/>
        <w:color w:val="C3D69B" w:themeColor="accent3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4">
    <w:name w:val="List Table 7 Colorful - Accent 4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FD8E7" w:themeFill="accent4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pPr>
        <w:snapToGrid/>
      </w:pPr>
      <w:rPr>
        <w:rFonts w:ascii="Arial" w:hAnsi="Arial"/>
        <w:color w:val="B2A1C6" w:themeColor="accent4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5">
    <w:name w:val="List Table 7 Colorful - Accent 5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D1EAF0" w:themeFill="accent5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pPr>
        <w:snapToGrid/>
      </w:pPr>
      <w:rPr>
        <w:rFonts w:ascii="Arial" w:hAnsi="Arial"/>
        <w:color w:val="92CCDC" w:themeColor="accent5" w:themeTint="9A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stTable7Colorful-Accent6">
    <w:name w:val="List Table 7 Colorful - Accent 6"/>
    <w:basedOn w:val="a1"/>
    <w:uiPriority w:val="99"/>
    <w:rsid w:val="002A393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snapToGrid/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pPr>
        <w:snapToGrid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pPr>
        <w:snapToGrid/>
      </w:pPr>
      <w:tblPr/>
      <w:tcPr>
        <w:shd w:val="clear" w:color="FFFFFF" w:fill="FDE4D0" w:themeFill="accent6" w:themeFillTint="40"/>
      </w:tc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pPr>
        <w:snapToGrid/>
      </w:pPr>
      <w:rPr>
        <w:rFonts w:ascii="Arial" w:hAnsi="Arial"/>
        <w:color w:val="FAC090" w:themeColor="accent6" w:themeTint="98" w:themeShade="95"/>
        <w:sz w:val="22"/>
      </w:r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">
    <w:name w:val="Lined - Accent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1">
    <w:name w:val="Lined - Accent 1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2">
    <w:name w:val="Lined - Accent 2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3">
    <w:name w:val="Lined - Accent 3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4">
    <w:name w:val="Lined - Accent 4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5">
    <w:name w:val="Lined - Accent 5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Lined-Accent6">
    <w:name w:val="Lined - Accent 6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">
    <w:name w:val="Bordered &amp; Lined - Accent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1">
    <w:name w:val="Bordered &amp; Lined - Accent 1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2">
    <w:name w:val="Bordered &amp; Lined - Accent 2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3">
    <w:name w:val="Bordered &amp; Lined - Accent 3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4">
    <w:name w:val="Bordered &amp; Lined - Accent 4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5">
    <w:name w:val="Bordered &amp; Lined - Accent 5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Lined-Accent6">
    <w:name w:val="Bordered &amp; Lined - Accent 6"/>
    <w:basedOn w:val="a1"/>
    <w:uiPriority w:val="99"/>
    <w:rsid w:val="002A3936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pPr>
        <w:snapToGrid/>
      </w:pPr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pPr>
        <w:snapToGrid/>
      </w:pPr>
      <w:rPr>
        <w:rFonts w:ascii="Arial" w:hAnsi="Arial"/>
        <w:color w:val="404040"/>
        <w:sz w:val="22"/>
      </w:rPr>
    </w:tblStylePr>
    <w:tblStylePr w:type="band2Vert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pPr>
        <w:snapToGrid/>
      </w:pPr>
      <w:rPr>
        <w:rFonts w:ascii="Arial" w:hAnsi="Arial"/>
        <w:color w:val="404040"/>
        <w:sz w:val="22"/>
      </w:rPr>
    </w:tblStylePr>
    <w:tblStylePr w:type="band2Horz">
      <w:pPr>
        <w:snapToGrid/>
      </w:pPr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">
    <w:name w:val="Bordered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1">
    <w:name w:val="Bordered - Accent 1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2">
    <w:name w:val="Bordered - Accent 2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3">
    <w:name w:val="Bordered - Accent 3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4">
    <w:name w:val="Bordered - Accent 4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5">
    <w:name w:val="Bordered - Accent 5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table" w:customStyle="1" w:styleId="Bordered-Accent6">
    <w:name w:val="Bordered - Accent 6"/>
    <w:basedOn w:val="a1"/>
    <w:uiPriority w:val="99"/>
    <w:rsid w:val="002A393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napToGrid/>
      </w:pPr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pPr>
        <w:snapToGrid/>
      </w:pPr>
      <w:rPr>
        <w:rFonts w:ascii="Arial" w:hAnsi="Arial"/>
        <w:color w:val="404040"/>
        <w:sz w:val="22"/>
      </w:rPr>
    </w:tblStylePr>
    <w:tblStylePr w:type="lastCol">
      <w:pPr>
        <w:snapToGrid/>
      </w:pPr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Vert">
      <w:pPr>
        <w:snapToGrid/>
      </w:pPr>
    </w:tblStylePr>
    <w:tblStylePr w:type="band2Vert">
      <w:pPr>
        <w:snapToGrid/>
      </w:pPr>
    </w:tblStylePr>
    <w:tblStylePr w:type="band1Horz">
      <w:pPr>
        <w:snapToGrid/>
      </w:pPr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  <w:tblStylePr w:type="band2Horz">
      <w:pPr>
        <w:snapToGrid/>
      </w:pPr>
    </w:tblStylePr>
    <w:tblStylePr w:type="neCell">
      <w:pPr>
        <w:snapToGrid/>
      </w:pPr>
    </w:tblStylePr>
    <w:tblStylePr w:type="nwCell">
      <w:pPr>
        <w:snapToGrid/>
      </w:pPr>
    </w:tblStylePr>
    <w:tblStylePr w:type="seCell">
      <w:pPr>
        <w:snapToGrid/>
      </w:pPr>
    </w:tblStylePr>
    <w:tblStylePr w:type="swCell">
      <w:pPr>
        <w:snapToGrid/>
      </w:pPr>
    </w:tblStylePr>
  </w:style>
  <w:style w:type="paragraph" w:styleId="a9">
    <w:name w:val="footnote text"/>
    <w:basedOn w:val="a"/>
    <w:link w:val="Char3"/>
    <w:uiPriority w:val="99"/>
    <w:semiHidden/>
    <w:unhideWhenUsed/>
    <w:rsid w:val="002A3936"/>
    <w:pPr>
      <w:spacing w:after="40"/>
    </w:pPr>
    <w:rPr>
      <w:sz w:val="18"/>
    </w:rPr>
  </w:style>
  <w:style w:type="character" w:customStyle="1" w:styleId="Char3">
    <w:name w:val="脚注文本 Char"/>
    <w:link w:val="a9"/>
    <w:uiPriority w:val="99"/>
    <w:rsid w:val="002A3936"/>
    <w:rPr>
      <w:sz w:val="18"/>
    </w:rPr>
  </w:style>
  <w:style w:type="character" w:styleId="aa">
    <w:name w:val="footnote reference"/>
    <w:basedOn w:val="a0"/>
    <w:uiPriority w:val="99"/>
    <w:unhideWhenUsed/>
    <w:rsid w:val="002A3936"/>
    <w:rPr>
      <w:vertAlign w:val="superscript"/>
    </w:rPr>
  </w:style>
  <w:style w:type="paragraph" w:styleId="ab">
    <w:name w:val="endnote text"/>
    <w:basedOn w:val="a"/>
    <w:link w:val="Char4"/>
    <w:uiPriority w:val="99"/>
    <w:semiHidden/>
    <w:unhideWhenUsed/>
    <w:rsid w:val="002A3936"/>
    <w:rPr>
      <w:sz w:val="20"/>
    </w:rPr>
  </w:style>
  <w:style w:type="character" w:customStyle="1" w:styleId="Char4">
    <w:name w:val="尾注文本 Char"/>
    <w:link w:val="ab"/>
    <w:uiPriority w:val="99"/>
    <w:rsid w:val="002A3936"/>
    <w:rPr>
      <w:sz w:val="20"/>
    </w:rPr>
  </w:style>
  <w:style w:type="character" w:styleId="ac">
    <w:name w:val="endnote reference"/>
    <w:basedOn w:val="a0"/>
    <w:uiPriority w:val="99"/>
    <w:semiHidden/>
    <w:unhideWhenUsed/>
    <w:rsid w:val="002A3936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A3936"/>
    <w:pPr>
      <w:spacing w:after="57"/>
    </w:pPr>
  </w:style>
  <w:style w:type="paragraph" w:styleId="2">
    <w:name w:val="toc 2"/>
    <w:basedOn w:val="a"/>
    <w:next w:val="a"/>
    <w:uiPriority w:val="39"/>
    <w:unhideWhenUsed/>
    <w:rsid w:val="002A393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A393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A393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A393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A393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A393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A393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A3936"/>
    <w:pPr>
      <w:spacing w:after="57"/>
      <w:ind w:left="2268"/>
    </w:pPr>
  </w:style>
  <w:style w:type="paragraph" w:styleId="TOC">
    <w:name w:val="TOC Heading"/>
    <w:uiPriority w:val="39"/>
    <w:unhideWhenUsed/>
    <w:rsid w:val="002A3936"/>
  </w:style>
  <w:style w:type="paragraph" w:styleId="ad">
    <w:name w:val="table of figures"/>
    <w:basedOn w:val="a"/>
    <w:next w:val="a"/>
    <w:uiPriority w:val="99"/>
    <w:unhideWhenUsed/>
    <w:rsid w:val="002A3936"/>
  </w:style>
  <w:style w:type="paragraph" w:customStyle="1" w:styleId="Heading1">
    <w:name w:val="Heading 1"/>
    <w:basedOn w:val="a"/>
    <w:next w:val="a"/>
    <w:link w:val="10"/>
    <w:uiPriority w:val="9"/>
    <w:qFormat/>
    <w:rsid w:val="002A3936"/>
    <w:pPr>
      <w:widowControl/>
      <w:spacing w:before="150"/>
      <w:jc w:val="center"/>
      <w:outlineLvl w:val="0"/>
    </w:pPr>
    <w:rPr>
      <w:rFonts w:ascii="宋体" w:hAnsi="宋体" w:cs="宋体"/>
      <w:b/>
      <w:bCs/>
      <w:sz w:val="24"/>
      <w:szCs w:val="24"/>
    </w:rPr>
  </w:style>
  <w:style w:type="paragraph" w:styleId="ae">
    <w:name w:val="annotation text"/>
    <w:basedOn w:val="a"/>
    <w:link w:val="Char5"/>
    <w:uiPriority w:val="99"/>
    <w:semiHidden/>
    <w:unhideWhenUsed/>
    <w:qFormat/>
    <w:rsid w:val="002A3936"/>
    <w:pPr>
      <w:jc w:val="left"/>
    </w:pPr>
  </w:style>
  <w:style w:type="paragraph" w:styleId="af">
    <w:name w:val="Balloon Text"/>
    <w:basedOn w:val="a"/>
    <w:link w:val="Char6"/>
    <w:uiPriority w:val="99"/>
    <w:semiHidden/>
    <w:unhideWhenUsed/>
    <w:rsid w:val="002A3936"/>
    <w:rPr>
      <w:sz w:val="18"/>
      <w:szCs w:val="18"/>
    </w:rPr>
  </w:style>
  <w:style w:type="paragraph" w:customStyle="1" w:styleId="Footer">
    <w:name w:val="Footer"/>
    <w:basedOn w:val="a"/>
    <w:link w:val="af0"/>
    <w:uiPriority w:val="99"/>
    <w:unhideWhenUsed/>
    <w:qFormat/>
    <w:rsid w:val="002A3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Header">
    <w:name w:val="Header"/>
    <w:basedOn w:val="a"/>
    <w:link w:val="af1"/>
    <w:uiPriority w:val="99"/>
    <w:unhideWhenUsed/>
    <w:qFormat/>
    <w:rsid w:val="002A3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f2">
    <w:name w:val="Hyperlink"/>
    <w:basedOn w:val="a0"/>
    <w:uiPriority w:val="99"/>
    <w:semiHidden/>
    <w:unhideWhenUsed/>
    <w:qFormat/>
    <w:rsid w:val="002A3936"/>
    <w:rPr>
      <w:color w:val="864654"/>
      <w:u w:val="single"/>
    </w:rPr>
  </w:style>
  <w:style w:type="character" w:styleId="af3">
    <w:name w:val="annotation reference"/>
    <w:basedOn w:val="a0"/>
    <w:uiPriority w:val="99"/>
    <w:semiHidden/>
    <w:unhideWhenUsed/>
    <w:rsid w:val="002A3936"/>
    <w:rPr>
      <w:sz w:val="21"/>
      <w:szCs w:val="21"/>
    </w:rPr>
  </w:style>
  <w:style w:type="character" w:customStyle="1" w:styleId="af1">
    <w:name w:val="页眉 字符"/>
    <w:basedOn w:val="a0"/>
    <w:link w:val="Header"/>
    <w:uiPriority w:val="99"/>
    <w:rsid w:val="002A3936"/>
    <w:rPr>
      <w:sz w:val="18"/>
      <w:szCs w:val="18"/>
    </w:rPr>
  </w:style>
  <w:style w:type="character" w:customStyle="1" w:styleId="af0">
    <w:name w:val="页脚 字符"/>
    <w:basedOn w:val="a0"/>
    <w:link w:val="Footer"/>
    <w:uiPriority w:val="99"/>
    <w:qFormat/>
    <w:rsid w:val="002A3936"/>
    <w:rPr>
      <w:sz w:val="18"/>
      <w:szCs w:val="18"/>
    </w:rPr>
  </w:style>
  <w:style w:type="character" w:customStyle="1" w:styleId="10">
    <w:name w:val="标题 1 字符"/>
    <w:basedOn w:val="a0"/>
    <w:link w:val="Heading1"/>
    <w:uiPriority w:val="9"/>
    <w:qFormat/>
    <w:rsid w:val="002A3936"/>
    <w:rPr>
      <w:rFonts w:ascii="宋体" w:eastAsia="宋体" w:hAnsi="宋体" w:cs="宋体"/>
      <w:b/>
      <w:bCs/>
      <w:sz w:val="24"/>
      <w:szCs w:val="24"/>
    </w:rPr>
  </w:style>
  <w:style w:type="paragraph" w:styleId="af4">
    <w:name w:val="List Paragraph"/>
    <w:basedOn w:val="a"/>
    <w:uiPriority w:val="34"/>
    <w:qFormat/>
    <w:rsid w:val="002A3936"/>
    <w:pPr>
      <w:ind w:firstLineChars="200" w:firstLine="420"/>
    </w:pPr>
  </w:style>
  <w:style w:type="paragraph" w:customStyle="1" w:styleId="Default">
    <w:name w:val="Default"/>
    <w:qFormat/>
    <w:rsid w:val="002A3936"/>
    <w:pPr>
      <w:widowControl w:val="0"/>
      <w:autoSpaceDE w:val="0"/>
      <w:autoSpaceDN w:val="0"/>
    </w:pPr>
    <w:rPr>
      <w:rFonts w:ascii="宋体" w:hAnsi="宋体" w:cs="宋体"/>
      <w:color w:val="000000"/>
      <w:sz w:val="24"/>
      <w:szCs w:val="24"/>
    </w:rPr>
  </w:style>
  <w:style w:type="character" w:customStyle="1" w:styleId="Char6">
    <w:name w:val="批注框文本 Char"/>
    <w:basedOn w:val="a0"/>
    <w:link w:val="af"/>
    <w:uiPriority w:val="99"/>
    <w:semiHidden/>
    <w:rsid w:val="002A3936"/>
    <w:rPr>
      <w:sz w:val="18"/>
      <w:szCs w:val="18"/>
    </w:rPr>
  </w:style>
  <w:style w:type="paragraph" w:styleId="af5">
    <w:name w:val="annotation subject"/>
    <w:basedOn w:val="ae"/>
    <w:next w:val="ae"/>
    <w:link w:val="Char7"/>
    <w:uiPriority w:val="99"/>
    <w:semiHidden/>
    <w:unhideWhenUsed/>
    <w:rsid w:val="002A3936"/>
    <w:rPr>
      <w:b/>
      <w:bCs/>
    </w:rPr>
  </w:style>
  <w:style w:type="character" w:customStyle="1" w:styleId="Char5">
    <w:name w:val="批注文字 Char"/>
    <w:basedOn w:val="a0"/>
    <w:link w:val="ae"/>
    <w:uiPriority w:val="99"/>
    <w:semiHidden/>
    <w:rsid w:val="002A3936"/>
    <w:rPr>
      <w:sz w:val="21"/>
      <w:szCs w:val="22"/>
    </w:rPr>
  </w:style>
  <w:style w:type="character" w:customStyle="1" w:styleId="Char7">
    <w:name w:val="批注主题 Char"/>
    <w:basedOn w:val="Char5"/>
    <w:link w:val="af5"/>
    <w:uiPriority w:val="99"/>
    <w:semiHidden/>
    <w:rsid w:val="002A3936"/>
    <w:rPr>
      <w:b/>
      <w:bCs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51changxi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700</Characters>
  <Application>Microsoft Office Word</Application>
  <DocSecurity>4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马冬</dc:creator>
  <cp:lastModifiedBy>ZHONGM</cp:lastModifiedBy>
  <cp:revision>2</cp:revision>
  <dcterms:created xsi:type="dcterms:W3CDTF">2026-04-15T16:01:00Z</dcterms:created>
  <dcterms:modified xsi:type="dcterms:W3CDTF">2026-04-15T16:01:00Z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98182BBF8BD7491CABDD9D542CFA9CB9</vt:lpwstr>
  </property>
</Properties>
</file>