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04" w:rsidRDefault="00974095" w:rsidP="001567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平安基金管理有限公司</w:t>
      </w:r>
    </w:p>
    <w:p w:rsidR="001B4104" w:rsidRDefault="00974095" w:rsidP="001567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15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122A03">
        <w:rPr>
          <w:rFonts w:ascii="仿宋" w:eastAsia="仿宋" w:hAnsi="仿宋"/>
          <w:b/>
          <w:color w:val="000000" w:themeColor="text1"/>
          <w:sz w:val="32"/>
          <w:szCs w:val="32"/>
        </w:rPr>
        <w:t>2026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122A03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1B4104" w:rsidRDefault="001B4104" w:rsidP="001567A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15T00:01:00Z">
          <w:pPr>
            <w:spacing w:line="540" w:lineRule="exact"/>
            <w:ind w:firstLineChars="50" w:firstLine="160"/>
            <w:jc w:val="center"/>
          </w:pPr>
        </w:pPrChange>
      </w:pPr>
    </w:p>
    <w:p w:rsidR="001B4104" w:rsidRDefault="00974095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平安基金管理有限公司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（以下简称“本公司”）董事会及董事保证旗下基金</w:t>
      </w:r>
      <w:r w:rsidR="00122A03">
        <w:rPr>
          <w:rFonts w:ascii="仿宋" w:eastAsia="仿宋" w:hAnsi="仿宋"/>
          <w:color w:val="000000" w:themeColor="text1"/>
          <w:sz w:val="30"/>
          <w:szCs w:val="30"/>
        </w:rPr>
        <w:t>2026</w:t>
      </w:r>
      <w:r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第一</w:t>
      </w:r>
      <w:r>
        <w:rPr>
          <w:rFonts w:ascii="仿宋" w:eastAsia="仿宋" w:hAnsi="仿宋"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1B4104" w:rsidRDefault="00974095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本公司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本次</w:t>
      </w:r>
      <w:r w:rsidR="00122A03">
        <w:rPr>
          <w:rFonts w:ascii="仿宋" w:eastAsia="仿宋" w:hAnsi="仿宋"/>
          <w:color w:val="000000" w:themeColor="text1"/>
          <w:sz w:val="30"/>
          <w:szCs w:val="30"/>
        </w:rPr>
        <w:t>2026</w:t>
      </w:r>
      <w:r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22A03">
        <w:rPr>
          <w:rFonts w:ascii="仿宋" w:eastAsia="仿宋" w:hAnsi="仿宋"/>
          <w:color w:val="000000" w:themeColor="text1"/>
          <w:sz w:val="30"/>
          <w:szCs w:val="30"/>
        </w:rPr>
        <w:t>第一</w:t>
      </w:r>
      <w:r>
        <w:rPr>
          <w:rFonts w:ascii="仿宋" w:eastAsia="仿宋" w:hAnsi="仿宋"/>
          <w:color w:val="000000" w:themeColor="text1"/>
          <w:sz w:val="30"/>
          <w:szCs w:val="30"/>
        </w:rPr>
        <w:t>季度报告涉及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部分</w:t>
      </w:r>
      <w:r>
        <w:rPr>
          <w:rFonts w:ascii="仿宋" w:eastAsia="仿宋" w:hAnsi="仿宋"/>
          <w:color w:val="000000" w:themeColor="text1"/>
          <w:sz w:val="30"/>
          <w:szCs w:val="30"/>
        </w:rPr>
        <w:t>基金如下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：</w:t>
      </w:r>
      <w:bookmarkStart w:id="2" w:name="_GoBack"/>
      <w:bookmarkEnd w:id="2"/>
    </w:p>
    <w:tbl>
      <w:tblPr>
        <w:tblStyle w:val="a9"/>
        <w:tblW w:w="0" w:type="auto"/>
        <w:tblLook w:val="04A0"/>
      </w:tblPr>
      <w:tblGrid>
        <w:gridCol w:w="1413"/>
        <w:gridCol w:w="7229"/>
      </w:tblGrid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2"/>
              </w:rPr>
              <w:t>基金代码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2"/>
              </w:rPr>
              <w:t>披露基金名单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000739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平安新鑫先锋混合型证券投资基金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001664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平安鑫安混合型证券投资基金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002988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平安鼎信债券型证券投资基金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167002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平安鼎越灵活配置混合型证券投资基金(LOF)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002282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平安安享灵活配置混合型证券投资基金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008949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平安匠心优选混合型证券投资基金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011828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平安睿享成长混合型证券投资基金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015938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平安盈福6个月持有期债券型基金中基金（FOF）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012902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平安添悦债券型证券投资基金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018714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平安新鑫优选混合型证券投资基金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019285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平安惠旭纯债债券型证券投资基金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021046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平安港股通红利精选混合型发起式证券投资基金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021576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平安研究智选混合型证券投资基金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020301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平安惠嘉纯债债券型证券投资基金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022748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平安港股通红利优选混合型证券投资基金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lastRenderedPageBreak/>
              <w:t>024534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平安港股通科技精选混合型证券投资基金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025650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平安资源精选混合型发起式证券投资基金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025247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平安盈享多元配置6个月持有期混合型发起式基金中基金（FOF）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025646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平安高端装备混合型发起式证券投资基金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025923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平安新能源精选混合型发起式证券投资基金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026357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平安港股医疗优选股票型证券投资基金（QDII）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026632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平安半导体领航精选混合型发起式证券投资基金</w:t>
            </w:r>
          </w:p>
        </w:tc>
      </w:tr>
      <w:tr w:rsidR="00122A03" w:rsidRPr="00122A03" w:rsidTr="00122A03">
        <w:trPr>
          <w:trHeight w:val="348"/>
        </w:trPr>
        <w:tc>
          <w:tcPr>
            <w:tcW w:w="1413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026257</w:t>
            </w:r>
          </w:p>
        </w:tc>
        <w:tc>
          <w:tcPr>
            <w:tcW w:w="7229" w:type="dxa"/>
            <w:noWrap/>
            <w:hideMark/>
          </w:tcPr>
          <w:p w:rsidR="00122A03" w:rsidRPr="00122A03" w:rsidRDefault="00122A03" w:rsidP="00122A03">
            <w:pPr>
              <w:spacing w:line="540" w:lineRule="exac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122A03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平安新锐量化选股混合型发起式证券投资基金</w:t>
            </w:r>
          </w:p>
        </w:tc>
      </w:tr>
    </w:tbl>
    <w:p w:rsidR="001B4104" w:rsidRPr="00122A03" w:rsidRDefault="001B410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B4104" w:rsidRDefault="00974095">
      <w:pPr>
        <w:spacing w:before="240"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22A03">
        <w:rPr>
          <w:rFonts w:ascii="仿宋" w:eastAsia="仿宋" w:hAnsi="仿宋"/>
          <w:color w:val="000000" w:themeColor="text1"/>
          <w:sz w:val="30"/>
          <w:szCs w:val="30"/>
        </w:rPr>
        <w:t>2026</w:t>
      </w:r>
      <w:r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第一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季度报告</w:t>
      </w:r>
      <w:r>
        <w:rPr>
          <w:rFonts w:ascii="仿宋" w:eastAsia="仿宋" w:hAnsi="仿宋"/>
          <w:color w:val="000000" w:themeColor="text1"/>
          <w:sz w:val="30"/>
          <w:szCs w:val="30"/>
        </w:rPr>
        <w:t>全文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于2026年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15</w:t>
      </w:r>
      <w:r>
        <w:rPr>
          <w:rFonts w:ascii="仿宋" w:eastAsia="仿宋" w:hAnsi="仿宋"/>
          <w:color w:val="000000" w:themeColor="text1"/>
          <w:sz w:val="30"/>
          <w:szCs w:val="30"/>
        </w:rPr>
        <w:t>日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在</w:t>
      </w:r>
      <w:r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7" w:history="1">
        <w:r>
          <w:rPr>
            <w:rFonts w:ascii="仿宋" w:eastAsia="仿宋" w:hAnsi="仿宋"/>
            <w:color w:val="000000" w:themeColor="text1"/>
            <w:sz w:val="30"/>
            <w:szCs w:val="30"/>
          </w:rPr>
          <w:t>fund.pingan.com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>
          <w:rPr>
            <w:rFonts w:ascii="仿宋" w:eastAsia="仿宋" w:hAnsi="仿宋" w:hint="eastAsia"/>
            <w:color w:val="000000" w:themeColor="text1"/>
            <w:sz w:val="30"/>
            <w:szCs w:val="30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0"/>
          <w:szCs w:val="30"/>
        </w:rPr>
        <w:t>00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>
        <w:rPr>
          <w:rFonts w:ascii="仿宋" w:eastAsia="仿宋" w:hAnsi="仿宋"/>
          <w:color w:val="000000" w:themeColor="text1"/>
          <w:sz w:val="30"/>
          <w:szCs w:val="30"/>
        </w:rPr>
        <w:t>800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-</w:t>
      </w:r>
      <w:r>
        <w:rPr>
          <w:rFonts w:ascii="仿宋" w:eastAsia="仿宋" w:hAnsi="仿宋"/>
          <w:color w:val="000000" w:themeColor="text1"/>
          <w:sz w:val="30"/>
          <w:szCs w:val="30"/>
        </w:rPr>
        <w:t>4800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1B4104" w:rsidRDefault="00974095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B4104" w:rsidRDefault="00974095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122A03" w:rsidRDefault="00122A0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1B4104" w:rsidRDefault="00974095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 </w:t>
      </w:r>
      <w:r>
        <w:rPr>
          <w:rFonts w:ascii="仿宋" w:eastAsia="仿宋" w:hAnsi="仿宋"/>
          <w:color w:val="000000" w:themeColor="text1"/>
          <w:sz w:val="30"/>
          <w:szCs w:val="30"/>
        </w:rPr>
        <w:t>平安基金管理有限公司</w:t>
      </w:r>
    </w:p>
    <w:p w:rsidR="001B4104" w:rsidRDefault="00974095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2026年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22A03">
        <w:rPr>
          <w:rFonts w:ascii="仿宋" w:eastAsia="仿宋" w:hAnsi="仿宋" w:hint="eastAsia"/>
          <w:color w:val="000000" w:themeColor="text1"/>
          <w:sz w:val="30"/>
          <w:szCs w:val="30"/>
        </w:rPr>
        <w:t>15</w:t>
      </w:r>
      <w:r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1B4104" w:rsidSect="0010168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1A" w:rsidRDefault="00974095">
      <w:r>
        <w:separator/>
      </w:r>
    </w:p>
  </w:endnote>
  <w:endnote w:type="continuationSeparator" w:id="0">
    <w:p w:rsidR="0032061A" w:rsidRDefault="0097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B4104" w:rsidRDefault="00101681">
        <w:pPr>
          <w:pStyle w:val="a5"/>
          <w:jc w:val="center"/>
        </w:pPr>
        <w:r>
          <w:fldChar w:fldCharType="begin"/>
        </w:r>
        <w:r w:rsidR="00974095">
          <w:instrText>PAGE   \* MERGEFORMAT</w:instrText>
        </w:r>
        <w:r>
          <w:fldChar w:fldCharType="separate"/>
        </w:r>
        <w:r w:rsidR="003F3F4F" w:rsidRPr="003F3F4F">
          <w:rPr>
            <w:noProof/>
            <w:lang w:val="zh-CN"/>
          </w:rPr>
          <w:t>2</w:t>
        </w:r>
        <w:r>
          <w:fldChar w:fldCharType="end"/>
        </w:r>
      </w:p>
    </w:sdtContent>
  </w:sdt>
  <w:p w:rsidR="001B4104" w:rsidRDefault="001B41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B4104" w:rsidRDefault="00101681">
        <w:pPr>
          <w:pStyle w:val="a5"/>
          <w:jc w:val="center"/>
        </w:pPr>
        <w:r>
          <w:fldChar w:fldCharType="begin"/>
        </w:r>
        <w:r w:rsidR="00974095">
          <w:instrText>PAGE   \* MERGEFORMAT</w:instrText>
        </w:r>
        <w:r>
          <w:fldChar w:fldCharType="separate"/>
        </w:r>
        <w:r w:rsidR="001567AF" w:rsidRPr="001567AF">
          <w:rPr>
            <w:noProof/>
            <w:lang w:val="zh-CN"/>
          </w:rPr>
          <w:t>1</w:t>
        </w:r>
        <w:r>
          <w:fldChar w:fldCharType="end"/>
        </w:r>
      </w:p>
    </w:sdtContent>
  </w:sdt>
  <w:p w:rsidR="001B4104" w:rsidRDefault="001B41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1A" w:rsidRDefault="00974095">
      <w:r>
        <w:separator/>
      </w:r>
    </w:p>
  </w:footnote>
  <w:footnote w:type="continuationSeparator" w:id="0">
    <w:p w:rsidR="0032061A" w:rsidRDefault="00974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DB"/>
    <w:rsid w:val="000475F0"/>
    <w:rsid w:val="000539F6"/>
    <w:rsid w:val="00056EE0"/>
    <w:rsid w:val="00057323"/>
    <w:rsid w:val="000750B5"/>
    <w:rsid w:val="0008010F"/>
    <w:rsid w:val="000817C5"/>
    <w:rsid w:val="00081ADE"/>
    <w:rsid w:val="00084E7D"/>
    <w:rsid w:val="00087988"/>
    <w:rsid w:val="0009227A"/>
    <w:rsid w:val="00093E55"/>
    <w:rsid w:val="00094F20"/>
    <w:rsid w:val="000A0272"/>
    <w:rsid w:val="000A0ECE"/>
    <w:rsid w:val="000A3A40"/>
    <w:rsid w:val="000A454B"/>
    <w:rsid w:val="000A588E"/>
    <w:rsid w:val="000B53A5"/>
    <w:rsid w:val="000C06E1"/>
    <w:rsid w:val="000C1032"/>
    <w:rsid w:val="000C7FA0"/>
    <w:rsid w:val="000D18EF"/>
    <w:rsid w:val="000E13E9"/>
    <w:rsid w:val="000E7D66"/>
    <w:rsid w:val="000F07E6"/>
    <w:rsid w:val="000F407E"/>
    <w:rsid w:val="000F6458"/>
    <w:rsid w:val="00101681"/>
    <w:rsid w:val="001039BC"/>
    <w:rsid w:val="00111AC7"/>
    <w:rsid w:val="00122A03"/>
    <w:rsid w:val="00123265"/>
    <w:rsid w:val="00124FFD"/>
    <w:rsid w:val="001279BE"/>
    <w:rsid w:val="0013251E"/>
    <w:rsid w:val="001445A9"/>
    <w:rsid w:val="00144973"/>
    <w:rsid w:val="00146307"/>
    <w:rsid w:val="001533B2"/>
    <w:rsid w:val="001567AF"/>
    <w:rsid w:val="001623CF"/>
    <w:rsid w:val="00165D5C"/>
    <w:rsid w:val="00166B15"/>
    <w:rsid w:val="00174C8C"/>
    <w:rsid w:val="0017571E"/>
    <w:rsid w:val="00175AED"/>
    <w:rsid w:val="00175D12"/>
    <w:rsid w:val="00191702"/>
    <w:rsid w:val="00192262"/>
    <w:rsid w:val="001A593B"/>
    <w:rsid w:val="001B4104"/>
    <w:rsid w:val="001D04AB"/>
    <w:rsid w:val="001D2521"/>
    <w:rsid w:val="001D74AE"/>
    <w:rsid w:val="001E7CAD"/>
    <w:rsid w:val="001F125D"/>
    <w:rsid w:val="001F15CB"/>
    <w:rsid w:val="001F1901"/>
    <w:rsid w:val="001F4DE0"/>
    <w:rsid w:val="001F533E"/>
    <w:rsid w:val="0021172E"/>
    <w:rsid w:val="00221DE2"/>
    <w:rsid w:val="00234298"/>
    <w:rsid w:val="002343BD"/>
    <w:rsid w:val="002471D4"/>
    <w:rsid w:val="00250CEC"/>
    <w:rsid w:val="00253326"/>
    <w:rsid w:val="00261CDE"/>
    <w:rsid w:val="0026276F"/>
    <w:rsid w:val="002635E5"/>
    <w:rsid w:val="00274455"/>
    <w:rsid w:val="00276CA4"/>
    <w:rsid w:val="002823E9"/>
    <w:rsid w:val="00282A7F"/>
    <w:rsid w:val="00284E14"/>
    <w:rsid w:val="00292827"/>
    <w:rsid w:val="00293DE4"/>
    <w:rsid w:val="002941EC"/>
    <w:rsid w:val="00296096"/>
    <w:rsid w:val="00296303"/>
    <w:rsid w:val="002968AB"/>
    <w:rsid w:val="002970F7"/>
    <w:rsid w:val="002A1F54"/>
    <w:rsid w:val="002A4FF0"/>
    <w:rsid w:val="002B00A8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061A"/>
    <w:rsid w:val="00332619"/>
    <w:rsid w:val="00333802"/>
    <w:rsid w:val="003467B5"/>
    <w:rsid w:val="00355B7C"/>
    <w:rsid w:val="00361065"/>
    <w:rsid w:val="0036248F"/>
    <w:rsid w:val="003744B0"/>
    <w:rsid w:val="00382BCB"/>
    <w:rsid w:val="00391944"/>
    <w:rsid w:val="00393949"/>
    <w:rsid w:val="003948AF"/>
    <w:rsid w:val="00394BBC"/>
    <w:rsid w:val="003A4AC6"/>
    <w:rsid w:val="003A6F7F"/>
    <w:rsid w:val="003C2820"/>
    <w:rsid w:val="003C3CB5"/>
    <w:rsid w:val="003C5A1A"/>
    <w:rsid w:val="003D0424"/>
    <w:rsid w:val="003D32D7"/>
    <w:rsid w:val="003F3F4F"/>
    <w:rsid w:val="003F4E13"/>
    <w:rsid w:val="003F6960"/>
    <w:rsid w:val="0040020D"/>
    <w:rsid w:val="00405ADB"/>
    <w:rsid w:val="00424A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7CA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14F"/>
    <w:rsid w:val="004A54A6"/>
    <w:rsid w:val="004A7AFA"/>
    <w:rsid w:val="004B1105"/>
    <w:rsid w:val="004C3109"/>
    <w:rsid w:val="004C44C4"/>
    <w:rsid w:val="004C625A"/>
    <w:rsid w:val="004C6355"/>
    <w:rsid w:val="004E1D5E"/>
    <w:rsid w:val="004E38BB"/>
    <w:rsid w:val="004E630B"/>
    <w:rsid w:val="004F7313"/>
    <w:rsid w:val="0050728D"/>
    <w:rsid w:val="005158A6"/>
    <w:rsid w:val="0052094C"/>
    <w:rsid w:val="00534A41"/>
    <w:rsid w:val="0053650E"/>
    <w:rsid w:val="00542535"/>
    <w:rsid w:val="0054438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9C8"/>
    <w:rsid w:val="00594EF9"/>
    <w:rsid w:val="00596AC1"/>
    <w:rsid w:val="005A408B"/>
    <w:rsid w:val="005A46AE"/>
    <w:rsid w:val="005A77EA"/>
    <w:rsid w:val="005B19B1"/>
    <w:rsid w:val="005B5746"/>
    <w:rsid w:val="005C00AF"/>
    <w:rsid w:val="005C7C95"/>
    <w:rsid w:val="005D3C24"/>
    <w:rsid w:val="005D4528"/>
    <w:rsid w:val="005E088E"/>
    <w:rsid w:val="005E0F00"/>
    <w:rsid w:val="005F4D9C"/>
    <w:rsid w:val="005F761C"/>
    <w:rsid w:val="005F7E5C"/>
    <w:rsid w:val="00602851"/>
    <w:rsid w:val="00604996"/>
    <w:rsid w:val="00605B67"/>
    <w:rsid w:val="006068E7"/>
    <w:rsid w:val="0061242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1348"/>
    <w:rsid w:val="006832A2"/>
    <w:rsid w:val="00684A20"/>
    <w:rsid w:val="00690BC2"/>
    <w:rsid w:val="00690EC4"/>
    <w:rsid w:val="006962CB"/>
    <w:rsid w:val="006A0BB0"/>
    <w:rsid w:val="006A1068"/>
    <w:rsid w:val="006A7F42"/>
    <w:rsid w:val="006B4697"/>
    <w:rsid w:val="006C39F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16"/>
    <w:rsid w:val="00714CEA"/>
    <w:rsid w:val="007159A1"/>
    <w:rsid w:val="0071642F"/>
    <w:rsid w:val="00722DD7"/>
    <w:rsid w:val="00725827"/>
    <w:rsid w:val="00725F68"/>
    <w:rsid w:val="0073075C"/>
    <w:rsid w:val="007315E0"/>
    <w:rsid w:val="007327A4"/>
    <w:rsid w:val="0074144B"/>
    <w:rsid w:val="00741A3E"/>
    <w:rsid w:val="00743DAF"/>
    <w:rsid w:val="007443C2"/>
    <w:rsid w:val="00753BD4"/>
    <w:rsid w:val="00754498"/>
    <w:rsid w:val="00756CAD"/>
    <w:rsid w:val="00761EAB"/>
    <w:rsid w:val="007629BB"/>
    <w:rsid w:val="00762A82"/>
    <w:rsid w:val="007703B8"/>
    <w:rsid w:val="00771227"/>
    <w:rsid w:val="00772D42"/>
    <w:rsid w:val="00775751"/>
    <w:rsid w:val="00781015"/>
    <w:rsid w:val="007820CB"/>
    <w:rsid w:val="0078236A"/>
    <w:rsid w:val="00787132"/>
    <w:rsid w:val="007900FC"/>
    <w:rsid w:val="00794869"/>
    <w:rsid w:val="00797876"/>
    <w:rsid w:val="007A4FCD"/>
    <w:rsid w:val="007A5116"/>
    <w:rsid w:val="007A5263"/>
    <w:rsid w:val="007B33CC"/>
    <w:rsid w:val="007B3A14"/>
    <w:rsid w:val="007B4EC6"/>
    <w:rsid w:val="007B549A"/>
    <w:rsid w:val="007B5745"/>
    <w:rsid w:val="007B6893"/>
    <w:rsid w:val="007C3F2C"/>
    <w:rsid w:val="007C51E4"/>
    <w:rsid w:val="007D4066"/>
    <w:rsid w:val="007E1074"/>
    <w:rsid w:val="007E3EED"/>
    <w:rsid w:val="007F136D"/>
    <w:rsid w:val="007F60CB"/>
    <w:rsid w:val="00801AAB"/>
    <w:rsid w:val="00804E1F"/>
    <w:rsid w:val="0080773A"/>
    <w:rsid w:val="0081788D"/>
    <w:rsid w:val="008218D1"/>
    <w:rsid w:val="00825398"/>
    <w:rsid w:val="008263AE"/>
    <w:rsid w:val="008318C0"/>
    <w:rsid w:val="00831A29"/>
    <w:rsid w:val="00832B61"/>
    <w:rsid w:val="00835A88"/>
    <w:rsid w:val="00842DB1"/>
    <w:rsid w:val="00847A69"/>
    <w:rsid w:val="00856F08"/>
    <w:rsid w:val="008619E1"/>
    <w:rsid w:val="00866E5A"/>
    <w:rsid w:val="00867BBD"/>
    <w:rsid w:val="008721DF"/>
    <w:rsid w:val="008738A9"/>
    <w:rsid w:val="00876EC6"/>
    <w:rsid w:val="00881C77"/>
    <w:rsid w:val="00882FB0"/>
    <w:rsid w:val="008839E0"/>
    <w:rsid w:val="00887017"/>
    <w:rsid w:val="00891007"/>
    <w:rsid w:val="008938FC"/>
    <w:rsid w:val="0089481E"/>
    <w:rsid w:val="008A1AFA"/>
    <w:rsid w:val="008A1E49"/>
    <w:rsid w:val="008A2CE2"/>
    <w:rsid w:val="008A3460"/>
    <w:rsid w:val="008A6309"/>
    <w:rsid w:val="008B539C"/>
    <w:rsid w:val="008B77D5"/>
    <w:rsid w:val="008C155D"/>
    <w:rsid w:val="008C1ED9"/>
    <w:rsid w:val="008C5562"/>
    <w:rsid w:val="008D4634"/>
    <w:rsid w:val="008E287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3379"/>
    <w:rsid w:val="009465EA"/>
    <w:rsid w:val="009506DC"/>
    <w:rsid w:val="009566C4"/>
    <w:rsid w:val="00956DD9"/>
    <w:rsid w:val="009628AE"/>
    <w:rsid w:val="00967A04"/>
    <w:rsid w:val="00970DE6"/>
    <w:rsid w:val="0097177B"/>
    <w:rsid w:val="00973509"/>
    <w:rsid w:val="00974095"/>
    <w:rsid w:val="00975F3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69C7"/>
    <w:rsid w:val="00A21627"/>
    <w:rsid w:val="00A252EE"/>
    <w:rsid w:val="00A265D4"/>
    <w:rsid w:val="00A37A94"/>
    <w:rsid w:val="00A41611"/>
    <w:rsid w:val="00A441B7"/>
    <w:rsid w:val="00A447AF"/>
    <w:rsid w:val="00A46430"/>
    <w:rsid w:val="00A50200"/>
    <w:rsid w:val="00A5780A"/>
    <w:rsid w:val="00A62B15"/>
    <w:rsid w:val="00A63901"/>
    <w:rsid w:val="00A63F21"/>
    <w:rsid w:val="00A7247E"/>
    <w:rsid w:val="00A72BFA"/>
    <w:rsid w:val="00A72FCD"/>
    <w:rsid w:val="00A74844"/>
    <w:rsid w:val="00A8056E"/>
    <w:rsid w:val="00A81D7B"/>
    <w:rsid w:val="00A83F00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518B"/>
    <w:rsid w:val="00B61D0F"/>
    <w:rsid w:val="00B64EDD"/>
    <w:rsid w:val="00B65E43"/>
    <w:rsid w:val="00B700C5"/>
    <w:rsid w:val="00B725A0"/>
    <w:rsid w:val="00B7491E"/>
    <w:rsid w:val="00B763C4"/>
    <w:rsid w:val="00B91560"/>
    <w:rsid w:val="00B9364B"/>
    <w:rsid w:val="00B95F9A"/>
    <w:rsid w:val="00BA0E21"/>
    <w:rsid w:val="00BA1434"/>
    <w:rsid w:val="00BA2348"/>
    <w:rsid w:val="00BA3915"/>
    <w:rsid w:val="00BA3AE4"/>
    <w:rsid w:val="00BB3501"/>
    <w:rsid w:val="00BB3A06"/>
    <w:rsid w:val="00BB6A91"/>
    <w:rsid w:val="00BB7A7F"/>
    <w:rsid w:val="00BC3F72"/>
    <w:rsid w:val="00BC44E5"/>
    <w:rsid w:val="00BC64B2"/>
    <w:rsid w:val="00BC662F"/>
    <w:rsid w:val="00BC6FFD"/>
    <w:rsid w:val="00BC778B"/>
    <w:rsid w:val="00BC7AFE"/>
    <w:rsid w:val="00BD1958"/>
    <w:rsid w:val="00BD3CFA"/>
    <w:rsid w:val="00BD73A3"/>
    <w:rsid w:val="00BD7C42"/>
    <w:rsid w:val="00BE2CDD"/>
    <w:rsid w:val="00BE6EA1"/>
    <w:rsid w:val="00BF0252"/>
    <w:rsid w:val="00BF19C3"/>
    <w:rsid w:val="00BF22CF"/>
    <w:rsid w:val="00BF234E"/>
    <w:rsid w:val="00BF2747"/>
    <w:rsid w:val="00BF2F67"/>
    <w:rsid w:val="00BF5588"/>
    <w:rsid w:val="00BF5AA0"/>
    <w:rsid w:val="00BF5F4D"/>
    <w:rsid w:val="00C0244D"/>
    <w:rsid w:val="00C04FAE"/>
    <w:rsid w:val="00C057CB"/>
    <w:rsid w:val="00C12754"/>
    <w:rsid w:val="00C12A2F"/>
    <w:rsid w:val="00C1450B"/>
    <w:rsid w:val="00C21F1D"/>
    <w:rsid w:val="00C22765"/>
    <w:rsid w:val="00C22816"/>
    <w:rsid w:val="00C232AD"/>
    <w:rsid w:val="00C234C6"/>
    <w:rsid w:val="00C2753D"/>
    <w:rsid w:val="00C27E4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1FF"/>
    <w:rsid w:val="00C67F89"/>
    <w:rsid w:val="00C71F74"/>
    <w:rsid w:val="00C72EFF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CF3"/>
    <w:rsid w:val="00CB2CEE"/>
    <w:rsid w:val="00CB4DE3"/>
    <w:rsid w:val="00CC2F35"/>
    <w:rsid w:val="00CC40C3"/>
    <w:rsid w:val="00CD0921"/>
    <w:rsid w:val="00CD42C4"/>
    <w:rsid w:val="00CD5AF7"/>
    <w:rsid w:val="00CE1D19"/>
    <w:rsid w:val="00CE43F8"/>
    <w:rsid w:val="00CE7C8B"/>
    <w:rsid w:val="00CF01CC"/>
    <w:rsid w:val="00CF6D5C"/>
    <w:rsid w:val="00D10B1F"/>
    <w:rsid w:val="00D10F13"/>
    <w:rsid w:val="00D11E1F"/>
    <w:rsid w:val="00D13BEE"/>
    <w:rsid w:val="00D20C81"/>
    <w:rsid w:val="00D24E50"/>
    <w:rsid w:val="00D3262F"/>
    <w:rsid w:val="00D361FE"/>
    <w:rsid w:val="00D36E74"/>
    <w:rsid w:val="00D41E64"/>
    <w:rsid w:val="00D42F13"/>
    <w:rsid w:val="00D43B3D"/>
    <w:rsid w:val="00D46A3D"/>
    <w:rsid w:val="00D5035D"/>
    <w:rsid w:val="00D5213E"/>
    <w:rsid w:val="00D52A3F"/>
    <w:rsid w:val="00D535B2"/>
    <w:rsid w:val="00D56E0D"/>
    <w:rsid w:val="00D62A71"/>
    <w:rsid w:val="00D70A3B"/>
    <w:rsid w:val="00D72110"/>
    <w:rsid w:val="00D83B7A"/>
    <w:rsid w:val="00D86C0D"/>
    <w:rsid w:val="00D919AF"/>
    <w:rsid w:val="00D937BD"/>
    <w:rsid w:val="00D94079"/>
    <w:rsid w:val="00D96B62"/>
    <w:rsid w:val="00D97661"/>
    <w:rsid w:val="00DA2D7C"/>
    <w:rsid w:val="00DA4768"/>
    <w:rsid w:val="00DB6F0A"/>
    <w:rsid w:val="00DD7BAA"/>
    <w:rsid w:val="00DE0FFA"/>
    <w:rsid w:val="00DE6A70"/>
    <w:rsid w:val="00DF3DF3"/>
    <w:rsid w:val="00DF5AA8"/>
    <w:rsid w:val="00E0267D"/>
    <w:rsid w:val="00E11D7D"/>
    <w:rsid w:val="00E1254C"/>
    <w:rsid w:val="00E16895"/>
    <w:rsid w:val="00E32614"/>
    <w:rsid w:val="00E33250"/>
    <w:rsid w:val="00E3526B"/>
    <w:rsid w:val="00E5059C"/>
    <w:rsid w:val="00E53150"/>
    <w:rsid w:val="00E54C06"/>
    <w:rsid w:val="00E5664A"/>
    <w:rsid w:val="00E5731F"/>
    <w:rsid w:val="00E65829"/>
    <w:rsid w:val="00E72B23"/>
    <w:rsid w:val="00E7407A"/>
    <w:rsid w:val="00E81A0A"/>
    <w:rsid w:val="00E90DCC"/>
    <w:rsid w:val="00E964F7"/>
    <w:rsid w:val="00EA4B70"/>
    <w:rsid w:val="00EA6F84"/>
    <w:rsid w:val="00EB1F29"/>
    <w:rsid w:val="00EB6EDC"/>
    <w:rsid w:val="00EB7931"/>
    <w:rsid w:val="00EB7B63"/>
    <w:rsid w:val="00EC0D57"/>
    <w:rsid w:val="00EC1752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5E6"/>
    <w:rsid w:val="00F066D9"/>
    <w:rsid w:val="00F12768"/>
    <w:rsid w:val="00F25F52"/>
    <w:rsid w:val="00F469D5"/>
    <w:rsid w:val="00F47FEE"/>
    <w:rsid w:val="00F527B3"/>
    <w:rsid w:val="00F60991"/>
    <w:rsid w:val="00F632AF"/>
    <w:rsid w:val="00F6382D"/>
    <w:rsid w:val="00F63F55"/>
    <w:rsid w:val="00F66378"/>
    <w:rsid w:val="00F71C51"/>
    <w:rsid w:val="00F77F4B"/>
    <w:rsid w:val="00F9100C"/>
    <w:rsid w:val="00FA0934"/>
    <w:rsid w:val="00FA0FF1"/>
    <w:rsid w:val="00FA653D"/>
    <w:rsid w:val="00FB23EE"/>
    <w:rsid w:val="00FB4109"/>
    <w:rsid w:val="00FB5148"/>
    <w:rsid w:val="00FC34DF"/>
    <w:rsid w:val="00FC3B8F"/>
    <w:rsid w:val="00FD658E"/>
    <w:rsid w:val="00FE0C5A"/>
    <w:rsid w:val="00FE13A2"/>
    <w:rsid w:val="1EB40380"/>
    <w:rsid w:val="24801F94"/>
    <w:rsid w:val="24D77647"/>
    <w:rsid w:val="2AFE0E90"/>
    <w:rsid w:val="31313E9E"/>
    <w:rsid w:val="31580E94"/>
    <w:rsid w:val="765B77AD"/>
    <w:rsid w:val="782C667F"/>
    <w:rsid w:val="79FC594E"/>
    <w:rsid w:val="7F304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0168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016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0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0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0168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01681"/>
    <w:rPr>
      <w:b/>
      <w:bCs/>
    </w:rPr>
  </w:style>
  <w:style w:type="table" w:styleId="a9">
    <w:name w:val="Table Grid"/>
    <w:basedOn w:val="a1"/>
    <w:uiPriority w:val="59"/>
    <w:qFormat/>
    <w:rsid w:val="00101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0168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0168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10168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0168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01681"/>
    <w:rPr>
      <w:sz w:val="18"/>
      <w:szCs w:val="18"/>
    </w:rPr>
  </w:style>
  <w:style w:type="paragraph" w:styleId="ad">
    <w:name w:val="List Paragraph"/>
    <w:basedOn w:val="a"/>
    <w:uiPriority w:val="34"/>
    <w:qFormat/>
    <w:rsid w:val="0010168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0168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01681"/>
  </w:style>
  <w:style w:type="character" w:customStyle="1" w:styleId="Char4">
    <w:name w:val="批注主题 Char"/>
    <w:basedOn w:val="Char"/>
    <w:link w:val="a8"/>
    <w:uiPriority w:val="99"/>
    <w:semiHidden/>
    <w:qFormat/>
    <w:rsid w:val="0010168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01681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0168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und.pingan.com/index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C600-4ABE-4A6D-A3E5-18972E07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4</DocSecurity>
  <Lines>8</Lines>
  <Paragraphs>2</Paragraphs>
  <ScaleCrop>false</ScaleCrop>
  <Company>PAIG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2026-04-14T16:01:00Z</dcterms:created>
  <dcterms:modified xsi:type="dcterms:W3CDTF">2026-04-14T16:01:00Z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20DB954A320C46F9820C3A825F0DB7F1_13</vt:lpwstr>
  </property>
</Properties>
</file>