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15703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15703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5352D4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5352D4">
        <w:rPr>
          <w:rFonts w:ascii="仿宋" w:eastAsia="仿宋" w:hAnsi="仿宋" w:hint="eastAsia"/>
          <w:color w:val="000000" w:themeColor="text1"/>
          <w:sz w:val="32"/>
          <w:szCs w:val="32"/>
        </w:rPr>
        <w:t>光大保德信先进服务业灵活配置混合型证券投资基金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5352D4">
        <w:rPr>
          <w:rFonts w:ascii="仿宋" w:eastAsia="仿宋" w:hAnsi="仿宋" w:hint="eastAsia"/>
          <w:color w:val="000000" w:themeColor="text1"/>
          <w:sz w:val="32"/>
          <w:szCs w:val="32"/>
        </w:rPr>
        <w:t>光大保德信研究精选混合型证券投资基金</w:t>
      </w:r>
      <w:r w:rsidR="005F1C27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F1C27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F1C27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5F1C27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5352D4">
        <w:rPr>
          <w:rFonts w:ascii="仿宋" w:eastAsia="仿宋" w:hAnsi="仿宋" w:hint="eastAsia"/>
          <w:color w:val="000000" w:themeColor="text1"/>
          <w:sz w:val="32"/>
          <w:szCs w:val="32"/>
        </w:rPr>
        <w:t>光大保德信红利混合型证券投资基金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B1F6B" w:rsidRPr="00BB1F6B">
        <w:rPr>
          <w:rFonts w:ascii="仿宋" w:eastAsia="仿宋" w:hAnsi="仿宋" w:hint="eastAsia"/>
          <w:color w:val="000000" w:themeColor="text1"/>
          <w:sz w:val="32"/>
          <w:szCs w:val="32"/>
        </w:rPr>
        <w:t>光大保德信健康优加混合型证券投资基金</w:t>
      </w:r>
      <w:r w:rsidR="00BB1F6B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BB1F6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B1F6B" w:rsidRPr="00BB1F6B">
        <w:rPr>
          <w:rFonts w:ascii="仿宋" w:eastAsia="仿宋" w:hAnsi="仿宋" w:hint="eastAsia"/>
          <w:color w:val="000000" w:themeColor="text1"/>
          <w:sz w:val="32"/>
          <w:szCs w:val="32"/>
        </w:rPr>
        <w:t>光大保德信一带一路战略主题混合型证券投资基金</w:t>
      </w:r>
      <w:r w:rsidR="00CB04C6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B04C6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CB04C6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B04C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bookmarkStart w:id="0" w:name="_GoBack"/>
      <w:bookmarkEnd w:id="0"/>
      <w:r w:rsidR="00BB1F6B" w:rsidRPr="00BB1F6B">
        <w:rPr>
          <w:rFonts w:ascii="仿宋" w:eastAsia="仿宋" w:hAnsi="仿宋" w:hint="eastAsia"/>
          <w:color w:val="000000" w:themeColor="text1"/>
          <w:sz w:val="32"/>
          <w:szCs w:val="32"/>
        </w:rPr>
        <w:t>光大保德信多策略智选18个月定期开放混合型证券投资基金</w:t>
      </w:r>
      <w:r w:rsidR="00BB1F6B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BB1F6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B1F6B" w:rsidRPr="00BB1F6B">
        <w:rPr>
          <w:rFonts w:ascii="仿宋" w:eastAsia="仿宋" w:hAnsi="仿宋" w:hint="eastAsia"/>
          <w:color w:val="000000" w:themeColor="text1"/>
          <w:sz w:val="32"/>
          <w:szCs w:val="32"/>
        </w:rPr>
        <w:t>光大保德信安阳一年持有期混合型证券投资基金</w:t>
      </w:r>
      <w:r w:rsidR="00BB1F6B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BB1F6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B1F6B" w:rsidRPr="00BB1F6B">
        <w:rPr>
          <w:rFonts w:ascii="仿宋" w:eastAsia="仿宋" w:hAnsi="仿宋" w:hint="eastAsia"/>
          <w:color w:val="000000" w:themeColor="text1"/>
          <w:sz w:val="32"/>
          <w:szCs w:val="32"/>
        </w:rPr>
        <w:t>光大保德信消费主题股票型证券投资基金</w:t>
      </w:r>
      <w:r w:rsidR="00BB1F6B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BB1F6B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BB1F6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5136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2699E">
        <w:rPr>
          <w:rFonts w:ascii="仿宋" w:eastAsia="仿宋" w:hAnsi="仿宋"/>
          <w:color w:val="000000" w:themeColor="text1"/>
          <w:sz w:val="32"/>
          <w:szCs w:val="32"/>
        </w:rPr>
        <w:t>15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2F52C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ED4F18" w:rsidRDefault="00BB3501" w:rsidP="002F52C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5136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2699E">
        <w:rPr>
          <w:rFonts w:ascii="仿宋" w:eastAsia="仿宋" w:hAnsi="仿宋"/>
          <w:color w:val="000000" w:themeColor="text1"/>
          <w:sz w:val="32"/>
          <w:szCs w:val="32"/>
        </w:rPr>
        <w:t>15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79" w:rsidRDefault="00BC5679" w:rsidP="009A149B">
      <w:r>
        <w:separator/>
      </w:r>
    </w:p>
  </w:endnote>
  <w:endnote w:type="continuationSeparator" w:id="0">
    <w:p w:rsidR="00BC5679" w:rsidRDefault="00BC567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C79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C79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7034" w:rsidRPr="0015703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79" w:rsidRDefault="00BC5679" w:rsidP="009A149B">
      <w:r>
        <w:separator/>
      </w:r>
    </w:p>
  </w:footnote>
  <w:footnote w:type="continuationSeparator" w:id="0">
    <w:p w:rsidR="00BC5679" w:rsidRDefault="00BC567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06A3C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C790A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06C61"/>
    <w:rsid w:val="00115A56"/>
    <w:rsid w:val="00121575"/>
    <w:rsid w:val="00125703"/>
    <w:rsid w:val="001279BE"/>
    <w:rsid w:val="0013251E"/>
    <w:rsid w:val="001445A9"/>
    <w:rsid w:val="00146307"/>
    <w:rsid w:val="00151361"/>
    <w:rsid w:val="00151509"/>
    <w:rsid w:val="001533B2"/>
    <w:rsid w:val="00157034"/>
    <w:rsid w:val="001623CF"/>
    <w:rsid w:val="00165D5C"/>
    <w:rsid w:val="00166B15"/>
    <w:rsid w:val="00174C8C"/>
    <w:rsid w:val="0017571E"/>
    <w:rsid w:val="00175AED"/>
    <w:rsid w:val="0018251B"/>
    <w:rsid w:val="001863FC"/>
    <w:rsid w:val="00186658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54FD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2F52CC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B1668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A6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52D4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1C27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3495F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332C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C5AA3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2699E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1F6B"/>
    <w:rsid w:val="00BB3501"/>
    <w:rsid w:val="00BB3A06"/>
    <w:rsid w:val="00BB7A7F"/>
    <w:rsid w:val="00BC3F72"/>
    <w:rsid w:val="00BC5679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93E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04C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6FD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3314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746A-87C4-457F-97A4-7C87B51D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4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2026-04-14T16:00:00Z</dcterms:created>
  <dcterms:modified xsi:type="dcterms:W3CDTF">2026-04-14T16:00:00Z</dcterms:modified>
</cp:coreProperties>
</file>