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国泰价值经典灵活配置混合型证券投资基金</w:t>
      </w:r>
      <w:r w:rsidR="00C17DA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LOF</w:t>
      </w:r>
      <w:r w:rsidR="00C17DA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2026年4月9日</w:t>
      </w: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国泰价值经典灵活配置混合型证券投资基金</w:t>
            </w:r>
            <w:r w:rsidR="00C17DA0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LOF</w:t>
            </w:r>
            <w:r w:rsidR="00C17DA0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国泰价值经典灵活配置混合</w:t>
            </w:r>
            <w:r w:rsidR="00C17DA0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LOF</w:t>
            </w:r>
            <w:r w:rsidR="00C17DA0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160215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增聘基金经理、解聘基金经理</w:t>
            </w:r>
          </w:p>
        </w:tc>
      </w:tr>
      <w:tr w:rsidR="004362D3">
        <w:trPr>
          <w:jc w:val="center"/>
        </w:trPr>
        <w:tc>
          <w:tcPr>
            <w:tcW w:w="4353" w:type="dxa"/>
            <w:vAlign w:val="center"/>
          </w:tcPr>
          <w:p w:rsidR="004362D3" w:rsidRDefault="000266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286" w:type="dxa"/>
            <w:vAlign w:val="center"/>
          </w:tcPr>
          <w:p w:rsidR="004362D3" w:rsidRDefault="000266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赵大震</w:t>
            </w:r>
          </w:p>
        </w:tc>
      </w:tr>
      <w:tr w:rsidR="004362D3">
        <w:trPr>
          <w:jc w:val="center"/>
        </w:trPr>
        <w:tc>
          <w:tcPr>
            <w:tcW w:w="4353" w:type="dxa"/>
            <w:vAlign w:val="center"/>
          </w:tcPr>
          <w:p w:rsidR="004362D3" w:rsidRDefault="000266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4362D3" w:rsidRDefault="000266B6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徐治彪</w:t>
            </w:r>
          </w:p>
        </w:tc>
      </w:tr>
    </w:tbl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9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2"/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8"/>
        <w:gridCol w:w="1325"/>
        <w:gridCol w:w="2972"/>
        <w:gridCol w:w="1416"/>
        <w:gridCol w:w="957"/>
      </w:tblGrid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赵大震</w:t>
            </w:r>
          </w:p>
        </w:tc>
      </w:tr>
      <w:tr w:rsidR="00070317" w:rsidRPr="0000418A" w:rsidTr="00817106">
        <w:trPr>
          <w:jc w:val="center"/>
        </w:trPr>
        <w:tc>
          <w:tcPr>
            <w:tcW w:w="3309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339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2026年4月8日</w:t>
            </w:r>
          </w:p>
        </w:tc>
      </w:tr>
      <w:tr w:rsidR="00070317" w:rsidRPr="0000418A" w:rsidTr="00817106">
        <w:trPr>
          <w:jc w:val="center"/>
        </w:trPr>
        <w:tc>
          <w:tcPr>
            <w:tcW w:w="3309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339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="00E4334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070317" w:rsidRPr="0000418A" w:rsidTr="00817106">
        <w:trPr>
          <w:jc w:val="center"/>
        </w:trPr>
        <w:tc>
          <w:tcPr>
            <w:tcW w:w="3309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339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  <w:r w:rsidR="00E4334E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070317" w:rsidRPr="0000418A" w:rsidTr="00817106">
        <w:trPr>
          <w:jc w:val="center"/>
        </w:trPr>
        <w:tc>
          <w:tcPr>
            <w:tcW w:w="3309" w:type="dxa"/>
          </w:tcPr>
          <w:p w:rsidR="00070317" w:rsidRPr="0000418A" w:rsidRDefault="00070317" w:rsidP="00E857A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339" w:type="dxa"/>
            <w:gridSpan w:val="4"/>
          </w:tcPr>
          <w:p w:rsidR="00070317" w:rsidRPr="0000418A" w:rsidRDefault="00E857A8" w:rsidP="007239D8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硕士研究生。毕业于美国加利福尼亚大学洛杉矶分校金融工程专业。曾任职于莫尼塔（上海）投资发展有限公司、中信建投证券等，2017年4月加入国泰基金，历任研究员、投资经理助理。2022年6月起任国泰金鹿混合型证券投资基金的基金经理。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  <w:vMerge w:val="restart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其中：管理过公募基金的名称及期间</w:t>
            </w:r>
          </w:p>
        </w:tc>
        <w:tc>
          <w:tcPr>
            <w:tcW w:w="1381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</w:t>
            </w:r>
          </w:p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主代码</w:t>
            </w:r>
          </w:p>
        </w:tc>
        <w:tc>
          <w:tcPr>
            <w:tcW w:w="2512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416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1030" w:type="dxa"/>
            <w:vAlign w:val="center"/>
          </w:tcPr>
          <w:p w:rsidR="00042A21" w:rsidRPr="0000418A" w:rsidRDefault="00042A21" w:rsidP="00EB10D5">
            <w:pPr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4362D3" w:rsidRPr="00C17DA0" w:rsidTr="00D469C9">
        <w:trPr>
          <w:jc w:val="center"/>
        </w:trPr>
        <w:tc>
          <w:tcPr>
            <w:tcW w:w="0" w:type="auto"/>
            <w:vMerge/>
          </w:tcPr>
          <w:p w:rsidR="004362D3" w:rsidRDefault="004362D3"/>
        </w:tc>
        <w:tc>
          <w:tcPr>
            <w:tcW w:w="0" w:type="auto"/>
            <w:vAlign w:val="center"/>
          </w:tcPr>
          <w:p w:rsidR="004362D3" w:rsidRPr="00C17DA0" w:rsidRDefault="000266B6">
            <w:pPr>
              <w:jc w:val="center"/>
            </w:pPr>
            <w:r w:rsidRPr="00C17DA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020018</w:t>
            </w:r>
          </w:p>
        </w:tc>
        <w:tc>
          <w:tcPr>
            <w:tcW w:w="0" w:type="auto"/>
            <w:vAlign w:val="center"/>
          </w:tcPr>
          <w:p w:rsidR="004362D3" w:rsidRPr="00C17DA0" w:rsidRDefault="000266B6">
            <w:pPr>
              <w:jc w:val="center"/>
            </w:pPr>
            <w:r w:rsidRPr="00C17DA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国泰金鹿混合型证券投资基金</w:t>
            </w:r>
          </w:p>
        </w:tc>
        <w:tc>
          <w:tcPr>
            <w:tcW w:w="0" w:type="auto"/>
            <w:vAlign w:val="center"/>
          </w:tcPr>
          <w:p w:rsidR="004362D3" w:rsidRPr="00C17DA0" w:rsidRDefault="000266B6">
            <w:pPr>
              <w:jc w:val="center"/>
            </w:pPr>
            <w:r w:rsidRPr="00C17DA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2022-06-02</w:t>
            </w:r>
          </w:p>
        </w:tc>
        <w:tc>
          <w:tcPr>
            <w:tcW w:w="0" w:type="auto"/>
            <w:vAlign w:val="center"/>
          </w:tcPr>
          <w:p w:rsidR="004362D3" w:rsidRPr="00C17DA0" w:rsidRDefault="000266B6">
            <w:pPr>
              <w:jc w:val="center"/>
            </w:pPr>
            <w:r w:rsidRPr="00C17DA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-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否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中国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硕士研究生</w:t>
            </w:r>
          </w:p>
        </w:tc>
      </w:tr>
      <w:tr w:rsidR="00042A21" w:rsidRPr="0000418A" w:rsidTr="00817106">
        <w:trPr>
          <w:jc w:val="center"/>
        </w:trPr>
        <w:tc>
          <w:tcPr>
            <w:tcW w:w="3309" w:type="dxa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业协会注册/登记</w:t>
            </w:r>
          </w:p>
        </w:tc>
        <w:tc>
          <w:tcPr>
            <w:tcW w:w="6339" w:type="dxa"/>
            <w:gridSpan w:val="4"/>
          </w:tcPr>
          <w:p w:rsidR="00042A21" w:rsidRPr="0000418A" w:rsidRDefault="00042A21" w:rsidP="00EB10D5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3"/>
        <w:gridCol w:w="5286"/>
      </w:tblGrid>
      <w:tr w:rsidR="00070317" w:rsidRPr="0000418A" w:rsidTr="00D469C9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徐治彪</w:t>
            </w:r>
          </w:p>
        </w:tc>
      </w:tr>
      <w:tr w:rsidR="00070317" w:rsidRPr="0000418A" w:rsidTr="00D469C9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个人原因</w:t>
            </w:r>
          </w:p>
        </w:tc>
      </w:tr>
      <w:tr w:rsidR="00070317" w:rsidRPr="0000418A" w:rsidTr="00D469C9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2026年4月8日</w:t>
            </w:r>
          </w:p>
        </w:tc>
      </w:tr>
      <w:tr w:rsidR="00070317" w:rsidRPr="0000418A" w:rsidTr="00D469C9">
        <w:trPr>
          <w:jc w:val="center"/>
        </w:trPr>
        <w:tc>
          <w:tcPr>
            <w:tcW w:w="4353" w:type="dxa"/>
          </w:tcPr>
          <w:p w:rsidR="00070317" w:rsidRPr="0000418A" w:rsidRDefault="00BE7AA2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业协会办理注销手续</w:t>
            </w:r>
          </w:p>
        </w:tc>
        <w:tc>
          <w:tcPr>
            <w:tcW w:w="5286" w:type="dxa"/>
            <w:vAlign w:val="center"/>
          </w:tcPr>
          <w:p w:rsidR="00070317" w:rsidRPr="0000418A" w:rsidRDefault="0070712F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4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4"/>
    </w:p>
    <w:p w:rsidR="004362D3" w:rsidRDefault="000266B6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公司已按规定向中国证券投资基金业协会办理相应手续，并将报中国证券监督管理委员会上海监管局备案。</w:t>
      </w:r>
    </w:p>
    <w:p w:rsidR="00070317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92F5D" w:rsidRDefault="00392F5D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92F5D" w:rsidRDefault="00392F5D" w:rsidP="00392F5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92F5D" w:rsidRDefault="00392F5D" w:rsidP="00392F5D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  <w:t>二〇二六年四月九日</w:t>
      </w:r>
    </w:p>
    <w:sectPr w:rsidR="00392F5D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AB3" w:rsidRDefault="00174AB3" w:rsidP="00070317">
      <w:r>
        <w:separator/>
      </w:r>
    </w:p>
  </w:endnote>
  <w:endnote w:type="continuationSeparator" w:id="0">
    <w:p w:rsidR="00174AB3" w:rsidRDefault="00174AB3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AB3" w:rsidRDefault="00174AB3" w:rsidP="00070317">
      <w:r>
        <w:separator/>
      </w:r>
    </w:p>
  </w:footnote>
  <w:footnote w:type="continuationSeparator" w:id="0">
    <w:p w:rsidR="00174AB3" w:rsidRDefault="00174AB3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266B6"/>
    <w:rsid w:val="00041353"/>
    <w:rsid w:val="00042A21"/>
    <w:rsid w:val="00070317"/>
    <w:rsid w:val="000E34B0"/>
    <w:rsid w:val="00111BD0"/>
    <w:rsid w:val="00174AB3"/>
    <w:rsid w:val="00191AD9"/>
    <w:rsid w:val="001F622D"/>
    <w:rsid w:val="00207AA8"/>
    <w:rsid w:val="002A51E8"/>
    <w:rsid w:val="00306525"/>
    <w:rsid w:val="00392F5D"/>
    <w:rsid w:val="00412A37"/>
    <w:rsid w:val="004362D3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26284"/>
    <w:rsid w:val="006340ED"/>
    <w:rsid w:val="00636FB9"/>
    <w:rsid w:val="0066275C"/>
    <w:rsid w:val="00672C20"/>
    <w:rsid w:val="006830C6"/>
    <w:rsid w:val="0070712F"/>
    <w:rsid w:val="007179FB"/>
    <w:rsid w:val="007A1E77"/>
    <w:rsid w:val="007F6D1D"/>
    <w:rsid w:val="00803A3A"/>
    <w:rsid w:val="00807FC2"/>
    <w:rsid w:val="00817106"/>
    <w:rsid w:val="00872E95"/>
    <w:rsid w:val="0087717F"/>
    <w:rsid w:val="008F0ACC"/>
    <w:rsid w:val="009D65C6"/>
    <w:rsid w:val="009E3ABA"/>
    <w:rsid w:val="00A27201"/>
    <w:rsid w:val="00A522D0"/>
    <w:rsid w:val="00A61621"/>
    <w:rsid w:val="00A63D9B"/>
    <w:rsid w:val="00A66507"/>
    <w:rsid w:val="00B03319"/>
    <w:rsid w:val="00B27750"/>
    <w:rsid w:val="00BE716F"/>
    <w:rsid w:val="00BE7AA2"/>
    <w:rsid w:val="00C17DA0"/>
    <w:rsid w:val="00CB22B9"/>
    <w:rsid w:val="00D047E3"/>
    <w:rsid w:val="00D21C32"/>
    <w:rsid w:val="00D469C9"/>
    <w:rsid w:val="00D64B1C"/>
    <w:rsid w:val="00DD624E"/>
    <w:rsid w:val="00DE5519"/>
    <w:rsid w:val="00E4334E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4</DocSecurity>
  <Lines>5</Lines>
  <Paragraphs>1</Paragraphs>
  <ScaleCrop>false</ScaleCrop>
  <Company>微软中国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2026-04-08T16:00:00Z</dcterms:created>
  <dcterms:modified xsi:type="dcterms:W3CDTF">2026-04-08T16:00:00Z</dcterms:modified>
</cp:coreProperties>
</file>