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B6F" w:rsidRPr="00103C58" w:rsidRDefault="00103C58" w:rsidP="00693DA1">
      <w:pPr>
        <w:widowControl/>
        <w:shd w:val="clear" w:color="auto" w:fill="FFFFFF"/>
        <w:spacing w:before="345" w:after="100" w:afterAutospacing="1" w:line="360" w:lineRule="auto"/>
        <w:jc w:val="center"/>
        <w:outlineLvl w:val="1"/>
        <w:rPr>
          <w:rFonts w:ascii="Arial" w:eastAsia="宋体" w:hAnsi="Arial" w:cs="Arial"/>
          <w:b/>
          <w:bCs/>
          <w:kern w:val="36"/>
          <w:sz w:val="32"/>
          <w:szCs w:val="24"/>
        </w:rPr>
      </w:pPr>
      <w:r w:rsidRPr="00103C58">
        <w:rPr>
          <w:rFonts w:ascii="Arial" w:eastAsia="宋体" w:hAnsi="Arial" w:cs="Arial" w:hint="eastAsia"/>
          <w:b/>
          <w:bCs/>
          <w:kern w:val="36"/>
          <w:sz w:val="32"/>
          <w:szCs w:val="24"/>
        </w:rPr>
        <w:t>景顺长城</w:t>
      </w:r>
      <w:r w:rsidR="003E184E">
        <w:rPr>
          <w:rFonts w:ascii="Arial" w:eastAsia="宋体" w:hAnsi="Arial" w:cs="Arial" w:hint="eastAsia"/>
          <w:b/>
          <w:bCs/>
          <w:kern w:val="36"/>
          <w:sz w:val="32"/>
          <w:szCs w:val="24"/>
        </w:rPr>
        <w:t>基金管理有限公司关于旗下部分基金</w:t>
      </w:r>
      <w:r w:rsidRPr="00103C58">
        <w:rPr>
          <w:rFonts w:ascii="Arial" w:eastAsia="宋体" w:hAnsi="Arial" w:cs="Arial" w:hint="eastAsia"/>
          <w:b/>
          <w:bCs/>
          <w:kern w:val="36"/>
          <w:sz w:val="32"/>
          <w:szCs w:val="24"/>
        </w:rPr>
        <w:t>新增中国人寿为销售机构的公告</w:t>
      </w:r>
    </w:p>
    <w:p w:rsidR="00103C58" w:rsidRPr="00103C58" w:rsidRDefault="00103C58" w:rsidP="00103C58">
      <w:pPr>
        <w:widowControl/>
        <w:spacing w:line="360" w:lineRule="auto"/>
        <w:ind w:firstLineChars="200" w:firstLine="420"/>
        <w:jc w:val="left"/>
        <w:rPr>
          <w:rFonts w:ascii="宋体" w:eastAsia="宋体" w:hAnsi="宋体" w:cs="Arial"/>
          <w:szCs w:val="21"/>
        </w:rPr>
      </w:pPr>
      <w:r w:rsidRPr="00103C58">
        <w:rPr>
          <w:rFonts w:ascii="宋体" w:eastAsia="宋体" w:hAnsi="宋体" w:cs="Arial" w:hint="eastAsia"/>
          <w:szCs w:val="21"/>
        </w:rPr>
        <w:t>为更好地满足广大投资者的理财需求，根据景顺长城基金管理有限公司（以下简称“本公司”）与中国人寿保险股份有限公司（以下简称“</w:t>
      </w:r>
      <w:r>
        <w:rPr>
          <w:rFonts w:ascii="宋体" w:eastAsia="宋体" w:hAnsi="宋体" w:cs="Arial" w:hint="eastAsia"/>
          <w:szCs w:val="21"/>
        </w:rPr>
        <w:t>中国人寿</w:t>
      </w:r>
      <w:r w:rsidRPr="00103C58">
        <w:rPr>
          <w:rFonts w:ascii="宋体" w:eastAsia="宋体" w:hAnsi="宋体" w:cs="Arial" w:hint="eastAsia"/>
          <w:szCs w:val="21"/>
        </w:rPr>
        <w:t>”）签署的委托销售协议，自</w:t>
      </w:r>
      <w:r w:rsidRPr="00103C58">
        <w:rPr>
          <w:rFonts w:ascii="宋体" w:eastAsia="宋体" w:hAnsi="宋体" w:cs="Arial"/>
          <w:szCs w:val="21"/>
        </w:rPr>
        <w:t>202</w:t>
      </w:r>
      <w:r w:rsidR="00586247">
        <w:rPr>
          <w:rFonts w:ascii="宋体" w:eastAsia="宋体" w:hAnsi="宋体" w:cs="Arial" w:hint="eastAsia"/>
          <w:szCs w:val="21"/>
        </w:rPr>
        <w:t>6</w:t>
      </w:r>
      <w:r w:rsidR="00BD70F6">
        <w:rPr>
          <w:rFonts w:ascii="宋体" w:eastAsia="宋体" w:hAnsi="宋体" w:cs="Arial" w:hint="eastAsia"/>
          <w:szCs w:val="21"/>
        </w:rPr>
        <w:t>年</w:t>
      </w:r>
      <w:r w:rsidR="00586247">
        <w:rPr>
          <w:rFonts w:ascii="宋体" w:eastAsia="宋体" w:hAnsi="宋体" w:cs="Arial" w:hint="eastAsia"/>
          <w:szCs w:val="21"/>
        </w:rPr>
        <w:t>4</w:t>
      </w:r>
      <w:r w:rsidRPr="00103C58">
        <w:rPr>
          <w:rFonts w:ascii="宋体" w:eastAsia="宋体" w:hAnsi="宋体" w:cs="Arial" w:hint="eastAsia"/>
          <w:szCs w:val="21"/>
        </w:rPr>
        <w:t>月</w:t>
      </w:r>
      <w:r w:rsidR="00586247">
        <w:rPr>
          <w:rFonts w:ascii="宋体" w:eastAsia="宋体" w:hAnsi="宋体" w:cs="Arial" w:hint="eastAsia"/>
          <w:szCs w:val="21"/>
        </w:rPr>
        <w:t>3</w:t>
      </w:r>
      <w:r w:rsidRPr="00103C58">
        <w:rPr>
          <w:rFonts w:ascii="宋体" w:eastAsia="宋体" w:hAnsi="宋体" w:cs="Arial" w:hint="eastAsia"/>
          <w:szCs w:val="21"/>
        </w:rPr>
        <w:t>日起新增委托</w:t>
      </w:r>
      <w:r>
        <w:rPr>
          <w:rFonts w:ascii="宋体" w:eastAsia="宋体" w:hAnsi="宋体" w:cs="Arial" w:hint="eastAsia"/>
          <w:szCs w:val="21"/>
        </w:rPr>
        <w:t>中国人寿</w:t>
      </w:r>
      <w:r w:rsidRPr="00103C58">
        <w:rPr>
          <w:rFonts w:ascii="宋体" w:eastAsia="宋体" w:hAnsi="宋体" w:cs="Arial" w:hint="eastAsia"/>
          <w:szCs w:val="21"/>
        </w:rPr>
        <w:t>销售本公司旗下</w:t>
      </w:r>
      <w:r w:rsidR="00586247">
        <w:rPr>
          <w:rFonts w:ascii="宋体" w:eastAsia="宋体" w:hAnsi="宋体" w:cs="Arial" w:hint="eastAsia"/>
          <w:szCs w:val="21"/>
        </w:rPr>
        <w:t>部分</w:t>
      </w:r>
      <w:r w:rsidR="00472A5C" w:rsidRPr="00472A5C">
        <w:rPr>
          <w:rFonts w:ascii="宋体" w:eastAsia="宋体" w:hAnsi="宋体" w:cs="Arial" w:hint="eastAsia"/>
          <w:szCs w:val="21"/>
        </w:rPr>
        <w:t>基金</w:t>
      </w:r>
      <w:r w:rsidRPr="00103C58">
        <w:rPr>
          <w:rFonts w:ascii="宋体" w:eastAsia="宋体" w:hAnsi="宋体" w:cs="Arial" w:hint="eastAsia"/>
          <w:szCs w:val="21"/>
        </w:rPr>
        <w:t>，具体的业务流程、业务开通情况、办理时间、办理方式及费率优惠情况以</w:t>
      </w:r>
      <w:r>
        <w:rPr>
          <w:rFonts w:ascii="宋体" w:eastAsia="宋体" w:hAnsi="宋体" w:cs="Arial" w:hint="eastAsia"/>
          <w:szCs w:val="21"/>
        </w:rPr>
        <w:t>中国人寿</w:t>
      </w:r>
      <w:r w:rsidRPr="00103C58">
        <w:rPr>
          <w:rFonts w:ascii="宋体" w:eastAsia="宋体" w:hAnsi="宋体" w:cs="Arial" w:hint="eastAsia"/>
          <w:szCs w:val="21"/>
        </w:rPr>
        <w:t>的安排和规定为准。现将相关事项公告如下：</w:t>
      </w:r>
    </w:p>
    <w:p w:rsidR="00103C58" w:rsidRPr="00103C58" w:rsidRDefault="00103C58" w:rsidP="00103C58">
      <w:pPr>
        <w:widowControl/>
        <w:spacing w:line="360" w:lineRule="auto"/>
        <w:ind w:firstLineChars="200" w:firstLine="420"/>
        <w:jc w:val="left"/>
        <w:rPr>
          <w:rFonts w:ascii="宋体" w:eastAsia="宋体" w:hAnsi="宋体" w:cs="Arial"/>
          <w:szCs w:val="21"/>
        </w:rPr>
      </w:pPr>
      <w:r w:rsidRPr="00103C58">
        <w:rPr>
          <w:rFonts w:ascii="宋体" w:eastAsia="宋体" w:hAnsi="宋体" w:cs="Arial" w:hint="eastAsia"/>
          <w:szCs w:val="21"/>
        </w:rPr>
        <w:t>一、适用基金</w:t>
      </w:r>
    </w:p>
    <w:tbl>
      <w:tblPr>
        <w:tblW w:w="809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794"/>
        <w:gridCol w:w="5300"/>
      </w:tblGrid>
      <w:tr w:rsidR="00103C58" w:rsidRPr="00103C58" w:rsidTr="00586247">
        <w:trPr>
          <w:trHeight w:val="156"/>
        </w:trPr>
        <w:tc>
          <w:tcPr>
            <w:tcW w:w="2794" w:type="dxa"/>
            <w:shd w:val="clear" w:color="000000" w:fill="D9D9D9"/>
            <w:noWrap/>
            <w:vAlign w:val="center"/>
          </w:tcPr>
          <w:p w:rsidR="00103C58" w:rsidRPr="00103C58" w:rsidRDefault="00103C58" w:rsidP="00056390">
            <w:pPr>
              <w:widowControl/>
              <w:jc w:val="center"/>
              <w:rPr>
                <w:rFonts w:ascii="宋体" w:eastAsia="宋体" w:hAnsi="宋体" w:cs="Arial"/>
                <w:b/>
                <w:bCs/>
                <w:kern w:val="0"/>
                <w:szCs w:val="21"/>
              </w:rPr>
            </w:pPr>
            <w:r w:rsidRPr="00103C58">
              <w:rPr>
                <w:rFonts w:ascii="宋体" w:eastAsia="宋体" w:hAnsi="宋体" w:cs="Arial"/>
                <w:b/>
                <w:bCs/>
                <w:kern w:val="0"/>
                <w:szCs w:val="21"/>
              </w:rPr>
              <w:t>基金代码</w:t>
            </w:r>
          </w:p>
        </w:tc>
        <w:tc>
          <w:tcPr>
            <w:tcW w:w="5300" w:type="dxa"/>
            <w:shd w:val="clear" w:color="000000" w:fill="D9D9D9"/>
            <w:noWrap/>
            <w:vAlign w:val="center"/>
          </w:tcPr>
          <w:p w:rsidR="00103C58" w:rsidRPr="00103C58" w:rsidRDefault="00103C58" w:rsidP="00056390">
            <w:pPr>
              <w:widowControl/>
              <w:jc w:val="center"/>
              <w:rPr>
                <w:rFonts w:ascii="宋体" w:eastAsia="宋体" w:hAnsi="宋体" w:cs="Arial"/>
                <w:b/>
                <w:bCs/>
                <w:kern w:val="0"/>
                <w:szCs w:val="21"/>
              </w:rPr>
            </w:pPr>
            <w:r w:rsidRPr="00103C58">
              <w:rPr>
                <w:rFonts w:ascii="宋体" w:eastAsia="宋体" w:hAnsi="宋体" w:cs="Arial"/>
                <w:b/>
                <w:bCs/>
                <w:kern w:val="0"/>
                <w:szCs w:val="21"/>
              </w:rPr>
              <w:t>基金名称</w:t>
            </w:r>
          </w:p>
        </w:tc>
      </w:tr>
      <w:tr w:rsidR="00586247" w:rsidRPr="00103C58" w:rsidTr="00586247">
        <w:trPr>
          <w:trHeight w:val="156"/>
        </w:trPr>
        <w:tc>
          <w:tcPr>
            <w:tcW w:w="2794" w:type="dxa"/>
            <w:shd w:val="clear" w:color="auto" w:fill="auto"/>
            <w:noWrap/>
            <w:vAlign w:val="center"/>
          </w:tcPr>
          <w:p w:rsidR="00586247" w:rsidRPr="00B934EA" w:rsidRDefault="00586247" w:rsidP="00056390">
            <w:pPr>
              <w:widowControl/>
              <w:jc w:val="center"/>
              <w:rPr>
                <w:rFonts w:ascii="宋体" w:eastAsia="宋体" w:hAnsi="宋体" w:cs="Arial"/>
                <w:szCs w:val="21"/>
              </w:rPr>
            </w:pPr>
            <w:r>
              <w:rPr>
                <w:rFonts w:ascii="宋体" w:eastAsia="宋体" w:hAnsi="宋体" w:cs="Arial" w:hint="eastAsia"/>
                <w:szCs w:val="21"/>
              </w:rPr>
              <w:t>025443</w:t>
            </w:r>
          </w:p>
        </w:tc>
        <w:tc>
          <w:tcPr>
            <w:tcW w:w="5300" w:type="dxa"/>
            <w:shd w:val="clear" w:color="000000" w:fill="FFFFFF"/>
            <w:noWrap/>
            <w:vAlign w:val="center"/>
          </w:tcPr>
          <w:p w:rsidR="00586247" w:rsidRPr="00B934EA" w:rsidRDefault="00586247" w:rsidP="00056390">
            <w:pPr>
              <w:widowControl/>
              <w:jc w:val="center"/>
              <w:rPr>
                <w:rFonts w:ascii="宋体" w:eastAsia="宋体" w:hAnsi="宋体" w:cs="Arial"/>
                <w:szCs w:val="21"/>
              </w:rPr>
            </w:pPr>
            <w:r w:rsidRPr="00586247">
              <w:rPr>
                <w:rFonts w:ascii="宋体" w:eastAsia="宋体" w:hAnsi="宋体" w:cs="Arial"/>
                <w:szCs w:val="21"/>
              </w:rPr>
              <w:t>景顺长城北证50成份指数型证券投资基金A</w:t>
            </w:r>
          </w:p>
        </w:tc>
      </w:tr>
      <w:tr w:rsidR="00586247" w:rsidRPr="00103C58" w:rsidTr="00586247">
        <w:trPr>
          <w:trHeight w:val="156"/>
        </w:trPr>
        <w:tc>
          <w:tcPr>
            <w:tcW w:w="2794" w:type="dxa"/>
            <w:shd w:val="clear" w:color="auto" w:fill="auto"/>
            <w:noWrap/>
            <w:vAlign w:val="center"/>
          </w:tcPr>
          <w:p w:rsidR="00586247" w:rsidRPr="00B934EA" w:rsidRDefault="00586247" w:rsidP="00056390">
            <w:pPr>
              <w:widowControl/>
              <w:jc w:val="center"/>
              <w:rPr>
                <w:rFonts w:ascii="宋体" w:eastAsia="宋体" w:hAnsi="宋体" w:cs="Arial"/>
                <w:szCs w:val="21"/>
              </w:rPr>
            </w:pPr>
            <w:r>
              <w:rPr>
                <w:rFonts w:ascii="宋体" w:eastAsia="宋体" w:hAnsi="宋体" w:cs="Arial" w:hint="eastAsia"/>
                <w:szCs w:val="21"/>
              </w:rPr>
              <w:t>025444</w:t>
            </w:r>
          </w:p>
        </w:tc>
        <w:tc>
          <w:tcPr>
            <w:tcW w:w="5300" w:type="dxa"/>
            <w:shd w:val="clear" w:color="000000" w:fill="FFFFFF"/>
            <w:noWrap/>
            <w:vAlign w:val="center"/>
          </w:tcPr>
          <w:p w:rsidR="00586247" w:rsidRPr="00B934EA" w:rsidRDefault="00586247" w:rsidP="00056390">
            <w:pPr>
              <w:widowControl/>
              <w:jc w:val="center"/>
              <w:rPr>
                <w:rFonts w:ascii="宋体" w:eastAsia="宋体" w:hAnsi="宋体" w:cs="Arial"/>
                <w:szCs w:val="21"/>
              </w:rPr>
            </w:pPr>
            <w:r w:rsidRPr="00586247">
              <w:rPr>
                <w:rFonts w:ascii="宋体" w:eastAsia="宋体" w:hAnsi="宋体" w:cs="Arial"/>
                <w:szCs w:val="21"/>
              </w:rPr>
              <w:t>景顺长城北证50成份指数型证券投资基金C</w:t>
            </w:r>
          </w:p>
        </w:tc>
      </w:tr>
      <w:tr w:rsidR="00586247" w:rsidRPr="00103C58" w:rsidTr="00586247">
        <w:trPr>
          <w:trHeight w:val="156"/>
        </w:trPr>
        <w:tc>
          <w:tcPr>
            <w:tcW w:w="2794" w:type="dxa"/>
            <w:shd w:val="clear" w:color="auto" w:fill="auto"/>
            <w:noWrap/>
            <w:vAlign w:val="center"/>
          </w:tcPr>
          <w:p w:rsidR="00586247" w:rsidRPr="00B934EA" w:rsidRDefault="00586247" w:rsidP="00056390">
            <w:pPr>
              <w:widowControl/>
              <w:jc w:val="center"/>
              <w:rPr>
                <w:rFonts w:ascii="宋体" w:eastAsia="宋体" w:hAnsi="宋体" w:cs="Arial"/>
                <w:szCs w:val="21"/>
              </w:rPr>
            </w:pPr>
            <w:r>
              <w:rPr>
                <w:rFonts w:ascii="宋体" w:eastAsia="宋体" w:hAnsi="宋体" w:cs="Arial" w:hint="eastAsia"/>
                <w:szCs w:val="21"/>
              </w:rPr>
              <w:t>025898</w:t>
            </w:r>
          </w:p>
        </w:tc>
        <w:tc>
          <w:tcPr>
            <w:tcW w:w="5300" w:type="dxa"/>
            <w:shd w:val="clear" w:color="000000" w:fill="FFFFFF"/>
            <w:noWrap/>
            <w:vAlign w:val="center"/>
          </w:tcPr>
          <w:p w:rsidR="00586247" w:rsidRPr="00B934EA" w:rsidRDefault="00586247" w:rsidP="00056390">
            <w:pPr>
              <w:widowControl/>
              <w:jc w:val="center"/>
              <w:rPr>
                <w:rFonts w:ascii="宋体" w:eastAsia="宋体" w:hAnsi="宋体" w:cs="Arial"/>
                <w:szCs w:val="21"/>
              </w:rPr>
            </w:pPr>
            <w:r w:rsidRPr="00586247">
              <w:rPr>
                <w:rFonts w:ascii="宋体" w:eastAsia="宋体" w:hAnsi="宋体" w:cs="Arial"/>
                <w:szCs w:val="21"/>
              </w:rPr>
              <w:t>景顺长城和熙稳进三个月持有期混合型基金中基金（FOF）A类</w:t>
            </w:r>
          </w:p>
        </w:tc>
      </w:tr>
      <w:tr w:rsidR="00586247" w:rsidRPr="00103C58" w:rsidTr="00586247">
        <w:trPr>
          <w:trHeight w:val="156"/>
        </w:trPr>
        <w:tc>
          <w:tcPr>
            <w:tcW w:w="2794" w:type="dxa"/>
            <w:shd w:val="clear" w:color="auto" w:fill="auto"/>
            <w:noWrap/>
            <w:vAlign w:val="center"/>
          </w:tcPr>
          <w:p w:rsidR="00586247" w:rsidRPr="00B934EA" w:rsidRDefault="00586247" w:rsidP="00056390">
            <w:pPr>
              <w:widowControl/>
              <w:jc w:val="center"/>
              <w:rPr>
                <w:rFonts w:ascii="宋体" w:eastAsia="宋体" w:hAnsi="宋体" w:cs="Arial"/>
                <w:szCs w:val="21"/>
              </w:rPr>
            </w:pPr>
            <w:r>
              <w:rPr>
                <w:rFonts w:ascii="宋体" w:eastAsia="宋体" w:hAnsi="宋体" w:cs="Arial" w:hint="eastAsia"/>
                <w:szCs w:val="21"/>
              </w:rPr>
              <w:t>025899</w:t>
            </w:r>
          </w:p>
        </w:tc>
        <w:tc>
          <w:tcPr>
            <w:tcW w:w="5300" w:type="dxa"/>
            <w:shd w:val="clear" w:color="000000" w:fill="FFFFFF"/>
            <w:noWrap/>
            <w:vAlign w:val="center"/>
          </w:tcPr>
          <w:p w:rsidR="00586247" w:rsidRPr="00B934EA" w:rsidRDefault="00586247" w:rsidP="00056390">
            <w:pPr>
              <w:widowControl/>
              <w:jc w:val="center"/>
              <w:rPr>
                <w:rFonts w:ascii="宋体" w:eastAsia="宋体" w:hAnsi="宋体" w:cs="Arial"/>
                <w:szCs w:val="21"/>
              </w:rPr>
            </w:pPr>
            <w:r w:rsidRPr="00586247">
              <w:rPr>
                <w:rFonts w:ascii="宋体" w:eastAsia="宋体" w:hAnsi="宋体" w:cs="Arial"/>
                <w:szCs w:val="21"/>
              </w:rPr>
              <w:t>景顺长城和熙稳进三个月持有期混合型基金中基金（FOF）C类</w:t>
            </w:r>
          </w:p>
        </w:tc>
      </w:tr>
      <w:tr w:rsidR="00586247" w:rsidRPr="00103C58" w:rsidTr="00586247">
        <w:trPr>
          <w:trHeight w:val="156"/>
        </w:trPr>
        <w:tc>
          <w:tcPr>
            <w:tcW w:w="2794" w:type="dxa"/>
            <w:shd w:val="clear" w:color="auto" w:fill="auto"/>
            <w:noWrap/>
            <w:vAlign w:val="center"/>
          </w:tcPr>
          <w:p w:rsidR="00586247" w:rsidRPr="00B934EA" w:rsidRDefault="00586247" w:rsidP="00056390">
            <w:pPr>
              <w:widowControl/>
              <w:jc w:val="center"/>
              <w:rPr>
                <w:rFonts w:ascii="宋体" w:eastAsia="宋体" w:hAnsi="宋体" w:cs="Arial"/>
                <w:szCs w:val="21"/>
              </w:rPr>
            </w:pPr>
            <w:r>
              <w:rPr>
                <w:rFonts w:ascii="宋体" w:eastAsia="宋体" w:hAnsi="宋体" w:cs="Arial" w:hint="eastAsia"/>
                <w:szCs w:val="21"/>
              </w:rPr>
              <w:t>024249</w:t>
            </w:r>
          </w:p>
        </w:tc>
        <w:tc>
          <w:tcPr>
            <w:tcW w:w="5300" w:type="dxa"/>
            <w:shd w:val="clear" w:color="000000" w:fill="FFFFFF"/>
            <w:noWrap/>
            <w:vAlign w:val="center"/>
          </w:tcPr>
          <w:p w:rsidR="00586247" w:rsidRPr="00C40CA9" w:rsidRDefault="00586247" w:rsidP="00056390">
            <w:pPr>
              <w:widowControl/>
              <w:jc w:val="center"/>
              <w:rPr>
                <w:rFonts w:ascii="宋体" w:eastAsia="宋体" w:hAnsi="宋体" w:cs="Arial"/>
                <w:szCs w:val="21"/>
              </w:rPr>
            </w:pPr>
            <w:r w:rsidRPr="00C40CA9">
              <w:rPr>
                <w:rFonts w:ascii="宋体" w:eastAsia="宋体" w:hAnsi="宋体" w:cs="Arial"/>
                <w:szCs w:val="21"/>
              </w:rPr>
              <w:t>景顺长城上证科创板</w:t>
            </w:r>
            <w:bookmarkStart w:id="0" w:name="_GoBack"/>
            <w:bookmarkEnd w:id="0"/>
            <w:r w:rsidRPr="00C40CA9">
              <w:rPr>
                <w:rFonts w:ascii="宋体" w:eastAsia="宋体" w:hAnsi="宋体" w:cs="Arial"/>
                <w:szCs w:val="21"/>
              </w:rPr>
              <w:t>综合指数增强型证券投资基金A类</w:t>
            </w:r>
          </w:p>
        </w:tc>
      </w:tr>
      <w:tr w:rsidR="00586247" w:rsidRPr="00103C58" w:rsidTr="00586247">
        <w:trPr>
          <w:trHeight w:val="156"/>
        </w:trPr>
        <w:tc>
          <w:tcPr>
            <w:tcW w:w="2794" w:type="dxa"/>
            <w:shd w:val="clear" w:color="auto" w:fill="auto"/>
            <w:noWrap/>
            <w:vAlign w:val="center"/>
          </w:tcPr>
          <w:p w:rsidR="00586247" w:rsidRPr="00B934EA" w:rsidRDefault="00586247" w:rsidP="00056390">
            <w:pPr>
              <w:widowControl/>
              <w:jc w:val="center"/>
              <w:rPr>
                <w:rFonts w:ascii="宋体" w:eastAsia="宋体" w:hAnsi="宋体" w:cs="Arial"/>
                <w:szCs w:val="21"/>
              </w:rPr>
            </w:pPr>
            <w:r>
              <w:rPr>
                <w:rFonts w:ascii="宋体" w:eastAsia="宋体" w:hAnsi="宋体" w:cs="Arial" w:hint="eastAsia"/>
                <w:szCs w:val="21"/>
              </w:rPr>
              <w:t>024250</w:t>
            </w:r>
          </w:p>
        </w:tc>
        <w:tc>
          <w:tcPr>
            <w:tcW w:w="5300" w:type="dxa"/>
            <w:shd w:val="clear" w:color="000000" w:fill="FFFFFF"/>
            <w:noWrap/>
            <w:vAlign w:val="center"/>
          </w:tcPr>
          <w:p w:rsidR="00586247" w:rsidRPr="00C40CA9" w:rsidRDefault="00586247" w:rsidP="00056390">
            <w:pPr>
              <w:widowControl/>
              <w:jc w:val="center"/>
              <w:rPr>
                <w:rFonts w:ascii="宋体" w:eastAsia="宋体" w:hAnsi="宋体" w:cs="Arial"/>
                <w:szCs w:val="21"/>
              </w:rPr>
            </w:pPr>
            <w:r w:rsidRPr="00C40CA9">
              <w:rPr>
                <w:rFonts w:ascii="宋体" w:eastAsia="宋体" w:hAnsi="宋体" w:cs="Arial"/>
                <w:szCs w:val="21"/>
              </w:rPr>
              <w:t>景顺长城上证科创板综合指数增强型证券投资基金C类</w:t>
            </w:r>
          </w:p>
        </w:tc>
      </w:tr>
      <w:tr w:rsidR="00243623" w:rsidRPr="00103C58" w:rsidTr="00586247">
        <w:trPr>
          <w:trHeight w:val="156"/>
        </w:trPr>
        <w:tc>
          <w:tcPr>
            <w:tcW w:w="2794" w:type="dxa"/>
            <w:shd w:val="clear" w:color="auto" w:fill="auto"/>
            <w:noWrap/>
            <w:vAlign w:val="center"/>
          </w:tcPr>
          <w:p w:rsidR="00243623" w:rsidRDefault="00243623" w:rsidP="00056390">
            <w:pPr>
              <w:widowControl/>
              <w:jc w:val="center"/>
              <w:rPr>
                <w:rFonts w:ascii="宋体" w:eastAsia="宋体" w:hAnsi="宋体" w:cs="Arial"/>
                <w:szCs w:val="21"/>
              </w:rPr>
            </w:pPr>
            <w:r>
              <w:rPr>
                <w:rFonts w:ascii="宋体" w:eastAsia="宋体" w:hAnsi="宋体" w:cs="Arial" w:hint="eastAsia"/>
                <w:szCs w:val="21"/>
              </w:rPr>
              <w:t>026709</w:t>
            </w:r>
          </w:p>
        </w:tc>
        <w:tc>
          <w:tcPr>
            <w:tcW w:w="5300" w:type="dxa"/>
            <w:shd w:val="clear" w:color="000000" w:fill="FFFFFF"/>
            <w:noWrap/>
            <w:vAlign w:val="center"/>
          </w:tcPr>
          <w:p w:rsidR="00243623" w:rsidRPr="00C40CA9" w:rsidRDefault="00243623" w:rsidP="00056390">
            <w:pPr>
              <w:widowControl/>
              <w:jc w:val="center"/>
              <w:rPr>
                <w:rFonts w:ascii="宋体" w:eastAsia="宋体" w:hAnsi="宋体" w:cs="Arial"/>
                <w:szCs w:val="21"/>
              </w:rPr>
            </w:pPr>
            <w:r w:rsidRPr="00C40CA9">
              <w:rPr>
                <w:rFonts w:ascii="宋体" w:eastAsia="宋体" w:hAnsi="宋体" w:cs="Arial" w:hint="eastAsia"/>
                <w:szCs w:val="21"/>
              </w:rPr>
              <w:t>景顺长城智享混合型证券投资基金</w:t>
            </w:r>
          </w:p>
        </w:tc>
      </w:tr>
    </w:tbl>
    <w:p w:rsidR="00103C58" w:rsidRPr="00103C58" w:rsidRDefault="00103C58" w:rsidP="00103C58">
      <w:pPr>
        <w:widowControl/>
        <w:ind w:firstLineChars="200" w:firstLine="420"/>
        <w:jc w:val="center"/>
        <w:rPr>
          <w:rFonts w:ascii="宋体" w:eastAsia="宋体" w:hAnsi="宋体" w:cs="Arial"/>
          <w:kern w:val="0"/>
          <w:szCs w:val="21"/>
        </w:rPr>
      </w:pPr>
    </w:p>
    <w:p w:rsidR="00103C58" w:rsidRPr="00103C58" w:rsidRDefault="00103C58" w:rsidP="00103C58">
      <w:pPr>
        <w:widowControl/>
        <w:spacing w:line="360" w:lineRule="auto"/>
        <w:ind w:firstLineChars="200" w:firstLine="420"/>
        <w:jc w:val="left"/>
        <w:rPr>
          <w:rFonts w:ascii="宋体" w:eastAsia="宋体" w:hAnsi="宋体" w:cs="Arial"/>
          <w:kern w:val="0"/>
          <w:szCs w:val="21"/>
        </w:rPr>
      </w:pPr>
      <w:r w:rsidRPr="00103C58">
        <w:rPr>
          <w:rFonts w:ascii="宋体" w:eastAsia="宋体" w:hAnsi="宋体" w:cs="Arial" w:hint="eastAsia"/>
          <w:kern w:val="0"/>
          <w:szCs w:val="21"/>
        </w:rPr>
        <w:t>二</w:t>
      </w:r>
      <w:r w:rsidRPr="00103C58">
        <w:rPr>
          <w:rFonts w:ascii="宋体" w:eastAsia="宋体" w:hAnsi="宋体" w:cs="Arial"/>
          <w:kern w:val="0"/>
          <w:szCs w:val="21"/>
        </w:rPr>
        <w:t>、销售机构信息</w:t>
      </w:r>
    </w:p>
    <w:p w:rsidR="00103C58" w:rsidRPr="00B934EA" w:rsidRDefault="00103C58" w:rsidP="00103C58">
      <w:pPr>
        <w:widowControl/>
        <w:spacing w:line="360" w:lineRule="auto"/>
        <w:ind w:firstLineChars="200" w:firstLine="420"/>
        <w:jc w:val="left"/>
        <w:rPr>
          <w:rFonts w:ascii="宋体" w:eastAsia="宋体" w:hAnsi="宋体" w:cs="Arial"/>
          <w:szCs w:val="21"/>
        </w:rPr>
      </w:pPr>
      <w:r w:rsidRPr="00103C58">
        <w:rPr>
          <w:rFonts w:ascii="宋体" w:eastAsia="宋体" w:hAnsi="宋体" w:cs="Arial" w:hint="eastAsia"/>
          <w:szCs w:val="21"/>
        </w:rPr>
        <w:t>销售机构名称：</w:t>
      </w:r>
      <w:r w:rsidR="00B934EA" w:rsidRPr="00B934EA">
        <w:rPr>
          <w:rFonts w:ascii="宋体" w:eastAsia="宋体" w:hAnsi="宋体" w:cs="Arial" w:hint="eastAsia"/>
          <w:szCs w:val="21"/>
        </w:rPr>
        <w:t>中国人寿保险股份有限公司</w:t>
      </w:r>
    </w:p>
    <w:p w:rsidR="00B934EA" w:rsidRPr="00B934EA" w:rsidRDefault="00B934EA" w:rsidP="00B934EA">
      <w:pPr>
        <w:widowControl/>
        <w:spacing w:line="360" w:lineRule="auto"/>
        <w:ind w:firstLineChars="200" w:firstLine="420"/>
        <w:jc w:val="left"/>
        <w:rPr>
          <w:rFonts w:ascii="宋体" w:eastAsia="宋体" w:hAnsi="宋体" w:cs="Arial"/>
          <w:szCs w:val="21"/>
        </w:rPr>
      </w:pPr>
      <w:r w:rsidRPr="00B934EA">
        <w:rPr>
          <w:rFonts w:ascii="宋体" w:eastAsia="宋体" w:hAnsi="宋体" w:cs="Arial"/>
          <w:szCs w:val="21"/>
        </w:rPr>
        <w:t>注册（办公）地址：中国北京市西城区金融大街16号</w:t>
      </w:r>
    </w:p>
    <w:p w:rsidR="00B934EA" w:rsidRPr="00B934EA" w:rsidRDefault="00B934EA" w:rsidP="00B934EA">
      <w:pPr>
        <w:widowControl/>
        <w:spacing w:line="360" w:lineRule="auto"/>
        <w:ind w:firstLineChars="200" w:firstLine="420"/>
        <w:jc w:val="left"/>
        <w:rPr>
          <w:rFonts w:ascii="宋体" w:eastAsia="宋体" w:hAnsi="宋体" w:cs="Arial"/>
          <w:szCs w:val="21"/>
        </w:rPr>
      </w:pPr>
      <w:r w:rsidRPr="00B934EA">
        <w:rPr>
          <w:rFonts w:ascii="宋体" w:eastAsia="宋体" w:hAnsi="宋体" w:cs="Arial" w:hint="eastAsia"/>
          <w:szCs w:val="21"/>
        </w:rPr>
        <w:t>法定代表人：</w:t>
      </w:r>
      <w:r w:rsidR="00C153AB" w:rsidRPr="00C153AB">
        <w:rPr>
          <w:rFonts w:ascii="宋体" w:eastAsia="宋体" w:hAnsi="宋体" w:cs="Arial" w:hint="eastAsia"/>
          <w:szCs w:val="21"/>
        </w:rPr>
        <w:t>利明光</w:t>
      </w:r>
    </w:p>
    <w:p w:rsidR="00B934EA" w:rsidRPr="00B934EA" w:rsidRDefault="00B934EA" w:rsidP="00B934EA">
      <w:pPr>
        <w:widowControl/>
        <w:spacing w:line="360" w:lineRule="auto"/>
        <w:ind w:firstLineChars="200" w:firstLine="420"/>
        <w:jc w:val="left"/>
        <w:rPr>
          <w:rFonts w:ascii="宋体" w:eastAsia="宋体" w:hAnsi="宋体" w:cs="Arial"/>
          <w:szCs w:val="21"/>
        </w:rPr>
      </w:pPr>
      <w:r w:rsidRPr="00B934EA">
        <w:rPr>
          <w:rFonts w:ascii="宋体" w:eastAsia="宋体" w:hAnsi="宋体" w:cs="Arial" w:hint="eastAsia"/>
          <w:szCs w:val="21"/>
        </w:rPr>
        <w:t>联系人：秦泽伟</w:t>
      </w:r>
    </w:p>
    <w:p w:rsidR="00B934EA" w:rsidRPr="00B934EA" w:rsidRDefault="00B934EA" w:rsidP="00B934EA">
      <w:pPr>
        <w:widowControl/>
        <w:spacing w:line="360" w:lineRule="auto"/>
        <w:ind w:firstLineChars="200" w:firstLine="420"/>
        <w:jc w:val="left"/>
        <w:rPr>
          <w:rFonts w:ascii="宋体" w:eastAsia="宋体" w:hAnsi="宋体" w:cs="Arial"/>
          <w:szCs w:val="21"/>
        </w:rPr>
      </w:pPr>
      <w:r w:rsidRPr="00B934EA">
        <w:rPr>
          <w:rFonts w:ascii="宋体" w:eastAsia="宋体" w:hAnsi="宋体" w:cs="Arial" w:hint="eastAsia"/>
          <w:szCs w:val="21"/>
        </w:rPr>
        <w:t>电话：</w:t>
      </w:r>
      <w:r w:rsidRPr="00B934EA">
        <w:rPr>
          <w:rFonts w:ascii="宋体" w:eastAsia="宋体" w:hAnsi="宋体" w:cs="Arial"/>
          <w:szCs w:val="21"/>
        </w:rPr>
        <w:t>010-63631752</w:t>
      </w:r>
    </w:p>
    <w:p w:rsidR="00B934EA" w:rsidRPr="00B934EA" w:rsidRDefault="00B934EA" w:rsidP="00B934EA">
      <w:pPr>
        <w:widowControl/>
        <w:spacing w:line="360" w:lineRule="auto"/>
        <w:ind w:firstLineChars="200" w:firstLine="420"/>
        <w:jc w:val="left"/>
        <w:rPr>
          <w:rFonts w:ascii="宋体" w:eastAsia="宋体" w:hAnsi="宋体" w:cs="Arial"/>
          <w:szCs w:val="21"/>
        </w:rPr>
      </w:pPr>
      <w:r w:rsidRPr="00B934EA">
        <w:rPr>
          <w:rFonts w:ascii="宋体" w:eastAsia="宋体" w:hAnsi="宋体" w:cs="Arial" w:hint="eastAsia"/>
          <w:szCs w:val="21"/>
        </w:rPr>
        <w:t>客户服务电话：</w:t>
      </w:r>
      <w:r w:rsidRPr="00B934EA">
        <w:rPr>
          <w:rFonts w:ascii="宋体" w:eastAsia="宋体" w:hAnsi="宋体" w:cs="Arial"/>
          <w:szCs w:val="21"/>
        </w:rPr>
        <w:t>95519</w:t>
      </w:r>
    </w:p>
    <w:p w:rsidR="00103C58" w:rsidRPr="00B934EA" w:rsidRDefault="00B934EA" w:rsidP="00B934EA">
      <w:pPr>
        <w:widowControl/>
        <w:spacing w:line="360" w:lineRule="auto"/>
        <w:ind w:firstLineChars="200" w:firstLine="420"/>
        <w:jc w:val="left"/>
        <w:rPr>
          <w:rFonts w:ascii="宋体" w:eastAsia="宋体" w:hAnsi="宋体" w:cs="Arial"/>
          <w:kern w:val="0"/>
          <w:szCs w:val="21"/>
        </w:rPr>
      </w:pPr>
      <w:r w:rsidRPr="00B934EA">
        <w:rPr>
          <w:rFonts w:ascii="宋体" w:eastAsia="宋体" w:hAnsi="宋体" w:cs="Arial" w:hint="eastAsia"/>
          <w:szCs w:val="21"/>
        </w:rPr>
        <w:t>网址：</w:t>
      </w:r>
      <w:r>
        <w:rPr>
          <w:rFonts w:ascii="宋体" w:eastAsia="宋体" w:hAnsi="宋体" w:cs="Arial"/>
          <w:szCs w:val="21"/>
        </w:rPr>
        <w:t>www.e-chinalife.com</w:t>
      </w:r>
    </w:p>
    <w:p w:rsidR="00103C58" w:rsidRPr="00103C58" w:rsidRDefault="00103C58" w:rsidP="00103C58">
      <w:pPr>
        <w:widowControl/>
        <w:spacing w:line="360" w:lineRule="auto"/>
        <w:ind w:firstLineChars="200" w:firstLine="420"/>
        <w:jc w:val="left"/>
        <w:rPr>
          <w:rFonts w:ascii="宋体" w:eastAsia="宋体" w:hAnsi="宋体" w:cs="Arial"/>
          <w:kern w:val="0"/>
          <w:szCs w:val="21"/>
        </w:rPr>
      </w:pPr>
    </w:p>
    <w:p w:rsidR="00103C58" w:rsidRPr="00103C58" w:rsidRDefault="00103C58" w:rsidP="00103C58">
      <w:pPr>
        <w:widowControl/>
        <w:spacing w:line="360" w:lineRule="auto"/>
        <w:ind w:firstLineChars="200" w:firstLine="420"/>
        <w:jc w:val="left"/>
        <w:rPr>
          <w:rFonts w:ascii="宋体" w:eastAsia="宋体" w:hAnsi="宋体" w:cs="Arial"/>
          <w:szCs w:val="21"/>
        </w:rPr>
      </w:pPr>
      <w:r w:rsidRPr="00103C58">
        <w:rPr>
          <w:rFonts w:ascii="宋体" w:eastAsia="宋体" w:hAnsi="宋体" w:cs="Arial" w:hint="eastAsia"/>
          <w:kern w:val="0"/>
          <w:szCs w:val="21"/>
        </w:rPr>
        <w:t>三</w:t>
      </w:r>
      <w:r w:rsidRPr="00103C58">
        <w:rPr>
          <w:rFonts w:ascii="宋体" w:eastAsia="宋体" w:hAnsi="宋体" w:cs="Arial"/>
          <w:kern w:val="0"/>
          <w:szCs w:val="21"/>
        </w:rPr>
        <w:t>、</w:t>
      </w:r>
      <w:r w:rsidRPr="00103C58">
        <w:rPr>
          <w:rFonts w:ascii="宋体" w:eastAsia="宋体" w:hAnsi="宋体" w:cs="Arial"/>
          <w:szCs w:val="21"/>
        </w:rPr>
        <w:t>相关</w:t>
      </w:r>
      <w:r w:rsidRPr="00103C58">
        <w:rPr>
          <w:rFonts w:ascii="宋体" w:eastAsia="宋体" w:hAnsi="宋体" w:cs="Arial" w:hint="eastAsia"/>
          <w:szCs w:val="21"/>
        </w:rPr>
        <w:t>业务</w:t>
      </w:r>
      <w:r w:rsidRPr="00103C58">
        <w:rPr>
          <w:rFonts w:ascii="宋体" w:eastAsia="宋体" w:hAnsi="宋体" w:cs="Arial"/>
          <w:szCs w:val="21"/>
        </w:rPr>
        <w:t>说明</w:t>
      </w:r>
    </w:p>
    <w:p w:rsidR="00103C58" w:rsidRPr="00103C58" w:rsidRDefault="00103C58" w:rsidP="00103C58">
      <w:pPr>
        <w:widowControl/>
        <w:spacing w:line="360" w:lineRule="auto"/>
        <w:ind w:firstLineChars="200" w:firstLine="420"/>
        <w:jc w:val="left"/>
        <w:rPr>
          <w:rFonts w:ascii="宋体" w:eastAsia="宋体" w:hAnsi="宋体" w:cs="Arial"/>
          <w:szCs w:val="21"/>
        </w:rPr>
      </w:pPr>
      <w:r w:rsidRPr="00103C58">
        <w:rPr>
          <w:rFonts w:ascii="宋体" w:eastAsia="宋体" w:hAnsi="宋体" w:cs="Arial" w:hint="eastAsia"/>
          <w:szCs w:val="21"/>
        </w:rPr>
        <w:lastRenderedPageBreak/>
        <w:t>1、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103C58" w:rsidRPr="00103C58" w:rsidRDefault="00103C58" w:rsidP="00103C58">
      <w:pPr>
        <w:widowControl/>
        <w:spacing w:line="360" w:lineRule="auto"/>
        <w:ind w:firstLineChars="200" w:firstLine="420"/>
        <w:jc w:val="left"/>
        <w:rPr>
          <w:rFonts w:ascii="宋体" w:eastAsia="宋体" w:hAnsi="宋体" w:cs="Arial"/>
          <w:szCs w:val="21"/>
        </w:rPr>
      </w:pPr>
      <w:r w:rsidRPr="00103C58">
        <w:rPr>
          <w:rFonts w:ascii="宋体" w:eastAsia="宋体" w:hAnsi="宋体" w:cs="Arial" w:hint="eastAsia"/>
          <w:szCs w:val="21"/>
        </w:rPr>
        <w:t>2、“定期定额投资业务”是基金申购业务的一种方式，如上述销售机构开通上述基金的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103C58" w:rsidRPr="00103C58" w:rsidRDefault="00103C58" w:rsidP="00103C58">
      <w:pPr>
        <w:widowControl/>
        <w:spacing w:line="360" w:lineRule="auto"/>
        <w:ind w:firstLineChars="200" w:firstLine="420"/>
        <w:jc w:val="left"/>
        <w:rPr>
          <w:rFonts w:ascii="宋体" w:eastAsia="宋体" w:hAnsi="宋体" w:cs="Arial"/>
          <w:szCs w:val="21"/>
        </w:rPr>
      </w:pPr>
      <w:r w:rsidRPr="00103C58">
        <w:rPr>
          <w:rFonts w:ascii="宋体" w:eastAsia="宋体" w:hAnsi="宋体" w:cs="Arial"/>
          <w:szCs w:val="21"/>
        </w:rPr>
        <w:t>3</w:t>
      </w:r>
      <w:r w:rsidRPr="00103C58">
        <w:rPr>
          <w:rFonts w:ascii="宋体" w:eastAsia="宋体" w:hAnsi="宋体" w:cs="Arial" w:hint="eastAsia"/>
          <w:szCs w:val="21"/>
        </w:rPr>
        <w:t>、如上述销售机构开通上述基金的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103C58" w:rsidRPr="00103C58" w:rsidRDefault="00103C58" w:rsidP="00103C58">
      <w:pPr>
        <w:widowControl/>
        <w:spacing w:line="360" w:lineRule="auto"/>
        <w:ind w:firstLineChars="200" w:firstLine="420"/>
        <w:jc w:val="left"/>
        <w:rPr>
          <w:rFonts w:ascii="宋体" w:eastAsia="宋体" w:hAnsi="宋体" w:cs="Arial"/>
          <w:szCs w:val="21"/>
        </w:rPr>
      </w:pPr>
      <w:r w:rsidRPr="00103C58">
        <w:rPr>
          <w:rFonts w:ascii="宋体" w:eastAsia="宋体" w:hAnsi="宋体" w:cs="Arial" w:hint="eastAsia"/>
          <w:szCs w:val="21"/>
        </w:rPr>
        <w:t>4、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103C58" w:rsidRPr="00103C58" w:rsidRDefault="00103C58" w:rsidP="00103C58">
      <w:pPr>
        <w:widowControl/>
        <w:spacing w:line="360" w:lineRule="auto"/>
        <w:ind w:firstLineChars="200" w:firstLine="420"/>
        <w:jc w:val="left"/>
        <w:rPr>
          <w:rFonts w:ascii="宋体" w:eastAsia="宋体" w:hAnsi="宋体" w:cs="Arial"/>
          <w:kern w:val="0"/>
          <w:szCs w:val="21"/>
        </w:rPr>
      </w:pPr>
      <w:r w:rsidRPr="00103C58">
        <w:rPr>
          <w:rFonts w:ascii="宋体" w:eastAsia="宋体" w:hAnsi="宋体" w:cs="Arial" w:hint="eastAsia"/>
          <w:szCs w:val="21"/>
        </w:rPr>
        <w:t>5、</w:t>
      </w:r>
      <w:r w:rsidRPr="00103C58">
        <w:rPr>
          <w:rFonts w:ascii="宋体" w:eastAsia="宋体" w:hAnsi="宋体" w:cs="Arial"/>
          <w:szCs w:val="21"/>
        </w:rPr>
        <w:t>若</w:t>
      </w:r>
      <w:r w:rsidRPr="00103C58">
        <w:rPr>
          <w:rFonts w:ascii="宋体" w:eastAsia="宋体" w:hAnsi="宋体" w:cs="Arial"/>
          <w:kern w:val="0"/>
          <w:szCs w:val="21"/>
        </w:rPr>
        <w:t>今后</w:t>
      </w:r>
      <w:r w:rsidRPr="00103C58">
        <w:rPr>
          <w:rFonts w:ascii="宋体" w:eastAsia="宋体" w:hAnsi="宋体" w:cs="Arial"/>
          <w:color w:val="000000"/>
          <w:kern w:val="0"/>
          <w:szCs w:val="21"/>
        </w:rPr>
        <w:t>上述销售机构</w:t>
      </w:r>
      <w:r w:rsidRPr="00103C58">
        <w:rPr>
          <w:rFonts w:ascii="宋体" w:eastAsia="宋体" w:hAnsi="宋体" w:cs="Arial"/>
          <w:kern w:val="0"/>
          <w:szCs w:val="21"/>
        </w:rPr>
        <w:t>依据法律法规及基金相关法律文件对投资起点金额、级差及累计申购限额等标准进行调整，以</w:t>
      </w:r>
      <w:r w:rsidRPr="00103C58">
        <w:rPr>
          <w:rFonts w:ascii="宋体" w:eastAsia="宋体" w:hAnsi="宋体" w:cs="Arial"/>
          <w:color w:val="000000"/>
          <w:kern w:val="0"/>
          <w:szCs w:val="21"/>
        </w:rPr>
        <w:t>上述销售机构</w:t>
      </w:r>
      <w:r w:rsidRPr="00103C58">
        <w:rPr>
          <w:rFonts w:ascii="宋体" w:eastAsia="宋体" w:hAnsi="宋体" w:cs="Arial"/>
          <w:kern w:val="0"/>
          <w:szCs w:val="21"/>
        </w:rPr>
        <w:t>最新规定为准。</w:t>
      </w:r>
    </w:p>
    <w:p w:rsidR="00103C58" w:rsidRPr="00103C58" w:rsidRDefault="00103C58" w:rsidP="00103C58">
      <w:pPr>
        <w:widowControl/>
        <w:spacing w:line="360" w:lineRule="auto"/>
        <w:ind w:firstLineChars="200" w:firstLine="420"/>
        <w:jc w:val="left"/>
        <w:rPr>
          <w:rFonts w:ascii="宋体" w:eastAsia="宋体" w:hAnsi="宋体" w:cs="Arial"/>
          <w:szCs w:val="21"/>
        </w:rPr>
      </w:pPr>
    </w:p>
    <w:p w:rsidR="00103C58" w:rsidRPr="00103C58" w:rsidRDefault="00103C58" w:rsidP="00103C58">
      <w:pPr>
        <w:widowControl/>
        <w:spacing w:line="360" w:lineRule="auto"/>
        <w:ind w:firstLineChars="200" w:firstLine="420"/>
        <w:jc w:val="left"/>
        <w:rPr>
          <w:rFonts w:ascii="宋体" w:eastAsia="宋体" w:hAnsi="宋体" w:cs="Arial"/>
          <w:szCs w:val="21"/>
        </w:rPr>
      </w:pPr>
      <w:r w:rsidRPr="00103C58">
        <w:rPr>
          <w:rFonts w:ascii="宋体" w:eastAsia="宋体" w:hAnsi="宋体" w:cs="Arial" w:hint="eastAsia"/>
          <w:szCs w:val="21"/>
        </w:rPr>
        <w:t>四、</w:t>
      </w:r>
      <w:r w:rsidRPr="00103C58">
        <w:rPr>
          <w:rFonts w:ascii="宋体" w:eastAsia="宋体" w:hAnsi="宋体" w:cs="Arial"/>
          <w:szCs w:val="21"/>
        </w:rPr>
        <w:t>投资者可通过以下途径咨询有关详</w:t>
      </w:r>
      <w:r w:rsidRPr="00103C58">
        <w:rPr>
          <w:rFonts w:ascii="宋体" w:eastAsia="宋体" w:hAnsi="宋体" w:cs="Arial" w:hint="eastAsia"/>
          <w:szCs w:val="21"/>
        </w:rPr>
        <w:t>情</w:t>
      </w:r>
    </w:p>
    <w:p w:rsidR="00103C58" w:rsidRPr="00103C58" w:rsidRDefault="00103C58" w:rsidP="00103C58">
      <w:pPr>
        <w:widowControl/>
        <w:spacing w:line="360" w:lineRule="auto"/>
        <w:ind w:firstLineChars="200" w:firstLine="420"/>
        <w:jc w:val="left"/>
        <w:rPr>
          <w:rFonts w:ascii="宋体" w:eastAsia="宋体" w:hAnsi="宋体" w:cs="Arial"/>
          <w:szCs w:val="21"/>
        </w:rPr>
      </w:pPr>
      <w:r w:rsidRPr="00103C58">
        <w:rPr>
          <w:rFonts w:ascii="宋体" w:eastAsia="宋体" w:hAnsi="宋体" w:cs="Arial" w:hint="eastAsia"/>
          <w:szCs w:val="21"/>
        </w:rPr>
        <w:t>1、景顺长城基金管理有限公司</w:t>
      </w:r>
    </w:p>
    <w:p w:rsidR="00103C58" w:rsidRPr="00103C58" w:rsidRDefault="00103C58" w:rsidP="00103C58">
      <w:pPr>
        <w:widowControl/>
        <w:spacing w:line="360" w:lineRule="auto"/>
        <w:ind w:firstLineChars="200" w:firstLine="420"/>
        <w:jc w:val="left"/>
        <w:rPr>
          <w:rFonts w:ascii="宋体" w:eastAsia="宋体" w:hAnsi="宋体" w:cs="Arial"/>
          <w:szCs w:val="21"/>
        </w:rPr>
      </w:pPr>
      <w:r w:rsidRPr="00103C58">
        <w:rPr>
          <w:rFonts w:ascii="宋体" w:eastAsia="宋体" w:hAnsi="宋体" w:cs="Arial" w:hint="eastAsia"/>
          <w:szCs w:val="21"/>
        </w:rPr>
        <w:t>客户服务电话：400 8888 606、0755-82370688</w:t>
      </w:r>
    </w:p>
    <w:p w:rsidR="00103C58" w:rsidRPr="00103C58" w:rsidRDefault="00103C58" w:rsidP="00103C58">
      <w:pPr>
        <w:widowControl/>
        <w:spacing w:line="360" w:lineRule="auto"/>
        <w:ind w:firstLineChars="200" w:firstLine="420"/>
        <w:jc w:val="left"/>
        <w:rPr>
          <w:rFonts w:ascii="宋体" w:eastAsia="宋体" w:hAnsi="宋体" w:cs="Arial"/>
          <w:szCs w:val="21"/>
        </w:rPr>
      </w:pPr>
      <w:r w:rsidRPr="00103C58">
        <w:rPr>
          <w:rFonts w:ascii="宋体" w:eastAsia="宋体" w:hAnsi="宋体" w:cs="Arial" w:hint="eastAsia"/>
          <w:szCs w:val="21"/>
        </w:rPr>
        <w:t>网址：www.igwfmc.com</w:t>
      </w:r>
    </w:p>
    <w:p w:rsidR="00103C58" w:rsidRPr="00103C58" w:rsidRDefault="00103C58" w:rsidP="00103C58">
      <w:pPr>
        <w:widowControl/>
        <w:spacing w:line="360" w:lineRule="auto"/>
        <w:ind w:firstLineChars="200" w:firstLine="420"/>
        <w:jc w:val="left"/>
        <w:rPr>
          <w:rFonts w:ascii="宋体" w:eastAsia="宋体" w:hAnsi="宋体" w:cs="Arial"/>
          <w:szCs w:val="21"/>
        </w:rPr>
      </w:pPr>
      <w:r w:rsidRPr="00103C58">
        <w:rPr>
          <w:rFonts w:ascii="宋体" w:eastAsia="宋体" w:hAnsi="宋体" w:cs="Arial" w:hint="eastAsia"/>
          <w:color w:val="000000"/>
          <w:kern w:val="0"/>
          <w:szCs w:val="21"/>
        </w:rPr>
        <w:t>2、</w:t>
      </w:r>
      <w:r w:rsidR="000B25BF" w:rsidRPr="00B934EA">
        <w:rPr>
          <w:rFonts w:ascii="宋体" w:eastAsia="宋体" w:hAnsi="宋体" w:cs="Arial" w:hint="eastAsia"/>
          <w:szCs w:val="21"/>
        </w:rPr>
        <w:t>中国人寿保险股份有限公司</w:t>
      </w:r>
    </w:p>
    <w:p w:rsidR="000B25BF" w:rsidRPr="00B934EA" w:rsidRDefault="000B25BF" w:rsidP="000B25BF">
      <w:pPr>
        <w:widowControl/>
        <w:spacing w:line="360" w:lineRule="auto"/>
        <w:ind w:firstLineChars="200" w:firstLine="420"/>
        <w:jc w:val="left"/>
        <w:rPr>
          <w:rFonts w:ascii="宋体" w:eastAsia="宋体" w:hAnsi="宋体" w:cs="Arial"/>
          <w:szCs w:val="21"/>
        </w:rPr>
      </w:pPr>
      <w:r w:rsidRPr="00B934EA">
        <w:rPr>
          <w:rFonts w:ascii="宋体" w:eastAsia="宋体" w:hAnsi="宋体" w:cs="Arial" w:hint="eastAsia"/>
          <w:szCs w:val="21"/>
        </w:rPr>
        <w:t>客户服务电话：</w:t>
      </w:r>
      <w:r w:rsidRPr="00B934EA">
        <w:rPr>
          <w:rFonts w:ascii="宋体" w:eastAsia="宋体" w:hAnsi="宋体" w:cs="Arial"/>
          <w:szCs w:val="21"/>
        </w:rPr>
        <w:t>95519</w:t>
      </w:r>
    </w:p>
    <w:p w:rsidR="000B25BF" w:rsidRPr="00B934EA" w:rsidRDefault="000B25BF" w:rsidP="000B25BF">
      <w:pPr>
        <w:widowControl/>
        <w:spacing w:line="360" w:lineRule="auto"/>
        <w:ind w:firstLineChars="200" w:firstLine="420"/>
        <w:jc w:val="left"/>
        <w:rPr>
          <w:rFonts w:ascii="宋体" w:eastAsia="宋体" w:hAnsi="宋体" w:cs="Arial"/>
          <w:kern w:val="0"/>
          <w:szCs w:val="21"/>
        </w:rPr>
      </w:pPr>
      <w:r w:rsidRPr="00B934EA">
        <w:rPr>
          <w:rFonts w:ascii="宋体" w:eastAsia="宋体" w:hAnsi="宋体" w:cs="Arial" w:hint="eastAsia"/>
          <w:szCs w:val="21"/>
        </w:rPr>
        <w:t>网址：</w:t>
      </w:r>
      <w:r>
        <w:rPr>
          <w:rFonts w:ascii="宋体" w:eastAsia="宋体" w:hAnsi="宋体" w:cs="Arial"/>
          <w:szCs w:val="21"/>
        </w:rPr>
        <w:t>www.e-chinalife.com</w:t>
      </w:r>
    </w:p>
    <w:p w:rsidR="00103C58" w:rsidRPr="000B25BF" w:rsidRDefault="00103C58" w:rsidP="00103C58">
      <w:pPr>
        <w:widowControl/>
        <w:spacing w:line="360" w:lineRule="auto"/>
        <w:ind w:firstLineChars="200" w:firstLine="420"/>
        <w:jc w:val="left"/>
        <w:rPr>
          <w:rFonts w:ascii="宋体" w:eastAsia="宋体" w:hAnsi="宋体" w:cs="Arial"/>
          <w:color w:val="000000"/>
          <w:kern w:val="0"/>
          <w:szCs w:val="21"/>
        </w:rPr>
      </w:pPr>
    </w:p>
    <w:p w:rsidR="00103C58" w:rsidRPr="00103C58" w:rsidRDefault="00103C58" w:rsidP="00103C58">
      <w:pPr>
        <w:widowControl/>
        <w:spacing w:line="360" w:lineRule="auto"/>
        <w:ind w:firstLineChars="200" w:firstLine="420"/>
        <w:jc w:val="left"/>
        <w:rPr>
          <w:rFonts w:ascii="宋体" w:eastAsia="宋体" w:hAnsi="宋体" w:cs="Arial"/>
          <w:color w:val="000000"/>
          <w:kern w:val="0"/>
          <w:szCs w:val="21"/>
        </w:rPr>
      </w:pPr>
      <w:r w:rsidRPr="00103C58">
        <w:rPr>
          <w:rFonts w:ascii="宋体" w:eastAsia="宋体" w:hAnsi="宋体"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103C58" w:rsidRPr="00103C58" w:rsidRDefault="00103C58" w:rsidP="00103C58">
      <w:pPr>
        <w:widowControl/>
        <w:ind w:firstLineChars="200" w:firstLine="420"/>
        <w:jc w:val="left"/>
        <w:rPr>
          <w:rFonts w:ascii="宋体" w:eastAsia="宋体" w:hAnsi="宋体" w:cs="Arial"/>
          <w:kern w:val="0"/>
          <w:szCs w:val="21"/>
        </w:rPr>
      </w:pPr>
    </w:p>
    <w:p w:rsidR="00103C58" w:rsidRPr="00103C58" w:rsidRDefault="00103C58" w:rsidP="00103C58">
      <w:pPr>
        <w:widowControl/>
        <w:spacing w:line="360" w:lineRule="auto"/>
        <w:ind w:firstLineChars="200" w:firstLine="420"/>
        <w:jc w:val="left"/>
        <w:rPr>
          <w:rFonts w:ascii="宋体" w:eastAsia="宋体" w:hAnsi="宋体" w:cs="Arial"/>
          <w:kern w:val="0"/>
          <w:szCs w:val="21"/>
        </w:rPr>
      </w:pPr>
      <w:r w:rsidRPr="00103C58">
        <w:rPr>
          <w:rFonts w:ascii="宋体" w:eastAsia="宋体" w:hAnsi="宋体" w:cs="Arial"/>
          <w:kern w:val="0"/>
          <w:szCs w:val="21"/>
        </w:rPr>
        <w:t>特此公告。</w:t>
      </w:r>
    </w:p>
    <w:p w:rsidR="00103C58" w:rsidRPr="00103C58" w:rsidRDefault="00103C58" w:rsidP="00103C58">
      <w:pPr>
        <w:widowControl/>
        <w:jc w:val="left"/>
        <w:rPr>
          <w:rFonts w:ascii="宋体" w:eastAsia="宋体" w:hAnsi="宋体" w:cs="Arial"/>
          <w:kern w:val="0"/>
          <w:szCs w:val="21"/>
        </w:rPr>
      </w:pPr>
    </w:p>
    <w:p w:rsidR="00103C58" w:rsidRPr="00103C58" w:rsidRDefault="00103C58" w:rsidP="00103C58">
      <w:pPr>
        <w:widowControl/>
        <w:spacing w:line="360" w:lineRule="auto"/>
        <w:ind w:firstLineChars="200" w:firstLine="420"/>
        <w:jc w:val="right"/>
        <w:rPr>
          <w:rFonts w:ascii="宋体" w:eastAsia="宋体" w:hAnsi="宋体" w:cs="Arial"/>
          <w:kern w:val="0"/>
          <w:szCs w:val="21"/>
        </w:rPr>
      </w:pPr>
      <w:r w:rsidRPr="00103C58">
        <w:rPr>
          <w:rFonts w:ascii="宋体" w:eastAsia="宋体" w:hAnsi="宋体" w:cs="Arial"/>
          <w:kern w:val="0"/>
          <w:szCs w:val="21"/>
        </w:rPr>
        <w:t>景顺长城基金管理有限公司</w:t>
      </w:r>
    </w:p>
    <w:p w:rsidR="00480922" w:rsidRPr="000B25BF" w:rsidRDefault="00103C58" w:rsidP="000B25BF">
      <w:pPr>
        <w:widowControl/>
        <w:spacing w:line="360" w:lineRule="auto"/>
        <w:jc w:val="right"/>
        <w:rPr>
          <w:rFonts w:ascii="宋体" w:eastAsia="宋体" w:hAnsi="宋体" w:cs="Arial"/>
          <w:szCs w:val="21"/>
        </w:rPr>
      </w:pPr>
      <w:r w:rsidRPr="00103C58">
        <w:rPr>
          <w:rFonts w:ascii="宋体" w:eastAsia="宋体" w:hAnsi="宋体" w:cs="Arial"/>
          <w:kern w:val="0"/>
          <w:szCs w:val="21"/>
        </w:rPr>
        <w:t>二</w:t>
      </w:r>
      <w:r w:rsidRPr="00103C58">
        <w:rPr>
          <w:rFonts w:ascii="宋体" w:eastAsia="宋体" w:hAnsi="宋体" w:cs="Arial" w:hint="eastAsia"/>
          <w:kern w:val="0"/>
          <w:szCs w:val="21"/>
        </w:rPr>
        <w:t>〇</w:t>
      </w:r>
      <w:r w:rsidRPr="00103C58">
        <w:rPr>
          <w:rFonts w:ascii="宋体" w:eastAsia="宋体" w:hAnsi="宋体" w:cs="Arial"/>
          <w:kern w:val="0"/>
          <w:szCs w:val="21"/>
        </w:rPr>
        <w:t>二</w:t>
      </w:r>
      <w:r w:rsidR="00C231D4">
        <w:rPr>
          <w:rFonts w:ascii="宋体" w:eastAsia="宋体" w:hAnsi="宋体" w:cs="Arial" w:hint="eastAsia"/>
          <w:kern w:val="0"/>
          <w:szCs w:val="21"/>
        </w:rPr>
        <w:t>六</w:t>
      </w:r>
      <w:r w:rsidRPr="00103C58">
        <w:rPr>
          <w:rFonts w:ascii="宋体" w:eastAsia="宋体" w:hAnsi="宋体" w:cs="Arial"/>
          <w:kern w:val="0"/>
          <w:szCs w:val="21"/>
        </w:rPr>
        <w:t>年</w:t>
      </w:r>
      <w:r w:rsidR="00C231D4">
        <w:rPr>
          <w:rFonts w:ascii="宋体" w:eastAsia="宋体" w:hAnsi="宋体" w:cs="Arial" w:hint="eastAsia"/>
          <w:kern w:val="0"/>
          <w:szCs w:val="21"/>
        </w:rPr>
        <w:t>四</w:t>
      </w:r>
      <w:r w:rsidRPr="00103C58">
        <w:rPr>
          <w:rFonts w:ascii="宋体" w:eastAsia="宋体" w:hAnsi="宋体" w:cs="Arial"/>
          <w:kern w:val="0"/>
          <w:szCs w:val="21"/>
        </w:rPr>
        <w:t>月</w:t>
      </w:r>
      <w:r w:rsidR="00C231D4">
        <w:rPr>
          <w:rFonts w:ascii="宋体" w:eastAsia="宋体" w:hAnsi="宋体" w:cs="Arial" w:hint="eastAsia"/>
          <w:kern w:val="0"/>
          <w:szCs w:val="21"/>
        </w:rPr>
        <w:t>三</w:t>
      </w:r>
      <w:r w:rsidRPr="00103C58">
        <w:rPr>
          <w:rFonts w:ascii="宋体" w:eastAsia="宋体" w:hAnsi="宋体" w:cs="Arial"/>
          <w:kern w:val="0"/>
          <w:szCs w:val="21"/>
        </w:rPr>
        <w:t>日</w:t>
      </w:r>
    </w:p>
    <w:sectPr w:rsidR="00480922" w:rsidRPr="000B25BF" w:rsidSect="006358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7E0" w:rsidRDefault="007827E0"/>
  </w:endnote>
  <w:endnote w:type="continuationSeparator" w:id="0">
    <w:p w:rsidR="007827E0" w:rsidRDefault="007827E0"/>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7E0" w:rsidRDefault="007827E0"/>
  </w:footnote>
  <w:footnote w:type="continuationSeparator" w:id="0">
    <w:p w:rsidR="007827E0" w:rsidRDefault="007827E0"/>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0B6F"/>
    <w:rsid w:val="00036EDD"/>
    <w:rsid w:val="000834A5"/>
    <w:rsid w:val="00096A71"/>
    <w:rsid w:val="000B25BF"/>
    <w:rsid w:val="00103C58"/>
    <w:rsid w:val="00114698"/>
    <w:rsid w:val="001329F1"/>
    <w:rsid w:val="00140C08"/>
    <w:rsid w:val="00157004"/>
    <w:rsid w:val="001617EE"/>
    <w:rsid w:val="001A26B7"/>
    <w:rsid w:val="001E4548"/>
    <w:rsid w:val="00220BAF"/>
    <w:rsid w:val="00243623"/>
    <w:rsid w:val="00245A9C"/>
    <w:rsid w:val="00247769"/>
    <w:rsid w:val="00276854"/>
    <w:rsid w:val="002B362C"/>
    <w:rsid w:val="00306E05"/>
    <w:rsid w:val="00332320"/>
    <w:rsid w:val="00377658"/>
    <w:rsid w:val="00380FBC"/>
    <w:rsid w:val="003838FC"/>
    <w:rsid w:val="003E184E"/>
    <w:rsid w:val="003F5ED5"/>
    <w:rsid w:val="00444F2C"/>
    <w:rsid w:val="00451A5F"/>
    <w:rsid w:val="00472A5C"/>
    <w:rsid w:val="00480922"/>
    <w:rsid w:val="004C1260"/>
    <w:rsid w:val="004F3957"/>
    <w:rsid w:val="00522A19"/>
    <w:rsid w:val="00534AA3"/>
    <w:rsid w:val="00540059"/>
    <w:rsid w:val="0054299B"/>
    <w:rsid w:val="00547C38"/>
    <w:rsid w:val="0057261A"/>
    <w:rsid w:val="00573C76"/>
    <w:rsid w:val="00575479"/>
    <w:rsid w:val="005844C2"/>
    <w:rsid w:val="00586247"/>
    <w:rsid w:val="005A4990"/>
    <w:rsid w:val="005E631E"/>
    <w:rsid w:val="006233F5"/>
    <w:rsid w:val="006358D7"/>
    <w:rsid w:val="00641121"/>
    <w:rsid w:val="00686DD3"/>
    <w:rsid w:val="00693DA1"/>
    <w:rsid w:val="006C31F4"/>
    <w:rsid w:val="00746769"/>
    <w:rsid w:val="00771316"/>
    <w:rsid w:val="007827E0"/>
    <w:rsid w:val="00787A59"/>
    <w:rsid w:val="007B37D7"/>
    <w:rsid w:val="007B73A2"/>
    <w:rsid w:val="008210A9"/>
    <w:rsid w:val="00824F1A"/>
    <w:rsid w:val="0086721F"/>
    <w:rsid w:val="008916CA"/>
    <w:rsid w:val="008D0B6F"/>
    <w:rsid w:val="008D1CFD"/>
    <w:rsid w:val="00926170"/>
    <w:rsid w:val="00993E1E"/>
    <w:rsid w:val="009D5161"/>
    <w:rsid w:val="00A6074D"/>
    <w:rsid w:val="00AD418E"/>
    <w:rsid w:val="00AE13F5"/>
    <w:rsid w:val="00B1200C"/>
    <w:rsid w:val="00B333E2"/>
    <w:rsid w:val="00B53842"/>
    <w:rsid w:val="00B543F5"/>
    <w:rsid w:val="00B56926"/>
    <w:rsid w:val="00B861C9"/>
    <w:rsid w:val="00B934EA"/>
    <w:rsid w:val="00B95A27"/>
    <w:rsid w:val="00BC13F1"/>
    <w:rsid w:val="00BD70F6"/>
    <w:rsid w:val="00C153AB"/>
    <w:rsid w:val="00C231D4"/>
    <w:rsid w:val="00C40CA9"/>
    <w:rsid w:val="00CD3D64"/>
    <w:rsid w:val="00D33145"/>
    <w:rsid w:val="00D55880"/>
    <w:rsid w:val="00DD1D36"/>
    <w:rsid w:val="00E47977"/>
    <w:rsid w:val="00E717C1"/>
    <w:rsid w:val="00E758CB"/>
    <w:rsid w:val="00E84C97"/>
    <w:rsid w:val="00F36BFC"/>
    <w:rsid w:val="00F76A60"/>
    <w:rsid w:val="00FB05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8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0B6F"/>
    <w:pPr>
      <w:widowControl/>
      <w:spacing w:before="100" w:beforeAutospacing="1" w:after="100" w:afterAutospacing="1"/>
      <w:jc w:val="left"/>
    </w:pPr>
    <w:rPr>
      <w:rFonts w:ascii="宋体" w:eastAsia="宋体" w:hAnsi="宋体" w:cs="宋体"/>
      <w:kern w:val="0"/>
      <w:sz w:val="24"/>
      <w:szCs w:val="24"/>
    </w:rPr>
  </w:style>
  <w:style w:type="paragraph" w:customStyle="1" w:styleId="source-date1">
    <w:name w:val="source-date1"/>
    <w:basedOn w:val="a"/>
    <w:rsid w:val="008D0B6F"/>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styleId="a4">
    <w:name w:val="Hyperlink"/>
    <w:basedOn w:val="a0"/>
    <w:uiPriority w:val="99"/>
    <w:unhideWhenUsed/>
    <w:rsid w:val="008D0B6F"/>
    <w:rPr>
      <w:color w:val="0563C1" w:themeColor="hyperlink"/>
      <w:u w:val="single"/>
    </w:rPr>
  </w:style>
  <w:style w:type="paragraph" w:styleId="a5">
    <w:name w:val="Balloon Text"/>
    <w:basedOn w:val="a"/>
    <w:link w:val="Char"/>
    <w:uiPriority w:val="99"/>
    <w:semiHidden/>
    <w:unhideWhenUsed/>
    <w:rsid w:val="00444F2C"/>
    <w:rPr>
      <w:sz w:val="18"/>
      <w:szCs w:val="18"/>
    </w:rPr>
  </w:style>
  <w:style w:type="character" w:customStyle="1" w:styleId="Char">
    <w:name w:val="批注框文本 Char"/>
    <w:basedOn w:val="a0"/>
    <w:link w:val="a5"/>
    <w:uiPriority w:val="99"/>
    <w:semiHidden/>
    <w:rsid w:val="00444F2C"/>
    <w:rPr>
      <w:sz w:val="18"/>
      <w:szCs w:val="18"/>
    </w:rPr>
  </w:style>
  <w:style w:type="paragraph" w:styleId="a6">
    <w:name w:val="header"/>
    <w:basedOn w:val="a"/>
    <w:link w:val="Char0"/>
    <w:uiPriority w:val="99"/>
    <w:unhideWhenUsed/>
    <w:rsid w:val="005E63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E631E"/>
    <w:rPr>
      <w:sz w:val="18"/>
      <w:szCs w:val="18"/>
    </w:rPr>
  </w:style>
  <w:style w:type="paragraph" w:styleId="a7">
    <w:name w:val="footer"/>
    <w:basedOn w:val="a"/>
    <w:link w:val="Char1"/>
    <w:uiPriority w:val="99"/>
    <w:unhideWhenUsed/>
    <w:rsid w:val="005E631E"/>
    <w:pPr>
      <w:tabs>
        <w:tab w:val="center" w:pos="4153"/>
        <w:tab w:val="right" w:pos="8306"/>
      </w:tabs>
      <w:snapToGrid w:val="0"/>
      <w:jc w:val="left"/>
    </w:pPr>
    <w:rPr>
      <w:sz w:val="18"/>
      <w:szCs w:val="18"/>
    </w:rPr>
  </w:style>
  <w:style w:type="character" w:customStyle="1" w:styleId="Char1">
    <w:name w:val="页脚 Char"/>
    <w:basedOn w:val="a0"/>
    <w:link w:val="a7"/>
    <w:uiPriority w:val="99"/>
    <w:rsid w:val="005E631E"/>
    <w:rPr>
      <w:sz w:val="18"/>
      <w:szCs w:val="18"/>
    </w:rPr>
  </w:style>
  <w:style w:type="character" w:styleId="a8">
    <w:name w:val="FollowedHyperlink"/>
    <w:basedOn w:val="a0"/>
    <w:uiPriority w:val="99"/>
    <w:semiHidden/>
    <w:unhideWhenUsed/>
    <w:rsid w:val="00534AA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10056353">
      <w:bodyDiv w:val="1"/>
      <w:marLeft w:val="0"/>
      <w:marRight w:val="0"/>
      <w:marTop w:val="0"/>
      <w:marBottom w:val="0"/>
      <w:divBdr>
        <w:top w:val="none" w:sz="0" w:space="0" w:color="auto"/>
        <w:left w:val="none" w:sz="0" w:space="0" w:color="auto"/>
        <w:bottom w:val="none" w:sz="0" w:space="0" w:color="auto"/>
        <w:right w:val="none" w:sz="0" w:space="0" w:color="auto"/>
      </w:divBdr>
    </w:div>
    <w:div w:id="231278790">
      <w:bodyDiv w:val="1"/>
      <w:marLeft w:val="0"/>
      <w:marRight w:val="0"/>
      <w:marTop w:val="0"/>
      <w:marBottom w:val="0"/>
      <w:divBdr>
        <w:top w:val="none" w:sz="0" w:space="0" w:color="auto"/>
        <w:left w:val="none" w:sz="0" w:space="0" w:color="auto"/>
        <w:bottom w:val="none" w:sz="0" w:space="0" w:color="auto"/>
        <w:right w:val="none" w:sz="0" w:space="0" w:color="auto"/>
      </w:divBdr>
    </w:div>
    <w:div w:id="281620152">
      <w:bodyDiv w:val="1"/>
      <w:marLeft w:val="0"/>
      <w:marRight w:val="0"/>
      <w:marTop w:val="0"/>
      <w:marBottom w:val="0"/>
      <w:divBdr>
        <w:top w:val="none" w:sz="0" w:space="0" w:color="auto"/>
        <w:left w:val="none" w:sz="0" w:space="0" w:color="auto"/>
        <w:bottom w:val="none" w:sz="0" w:space="0" w:color="auto"/>
        <w:right w:val="none" w:sz="0" w:space="0" w:color="auto"/>
      </w:divBdr>
    </w:div>
    <w:div w:id="497117556">
      <w:bodyDiv w:val="1"/>
      <w:marLeft w:val="0"/>
      <w:marRight w:val="0"/>
      <w:marTop w:val="0"/>
      <w:marBottom w:val="0"/>
      <w:divBdr>
        <w:top w:val="none" w:sz="0" w:space="0" w:color="auto"/>
        <w:left w:val="none" w:sz="0" w:space="0" w:color="auto"/>
        <w:bottom w:val="none" w:sz="0" w:space="0" w:color="auto"/>
        <w:right w:val="none" w:sz="0" w:space="0" w:color="auto"/>
      </w:divBdr>
    </w:div>
    <w:div w:id="523442642">
      <w:bodyDiv w:val="1"/>
      <w:marLeft w:val="0"/>
      <w:marRight w:val="0"/>
      <w:marTop w:val="0"/>
      <w:marBottom w:val="0"/>
      <w:divBdr>
        <w:top w:val="none" w:sz="0" w:space="0" w:color="auto"/>
        <w:left w:val="none" w:sz="0" w:space="0" w:color="auto"/>
        <w:bottom w:val="none" w:sz="0" w:space="0" w:color="auto"/>
        <w:right w:val="none" w:sz="0" w:space="0" w:color="auto"/>
      </w:divBdr>
    </w:div>
    <w:div w:id="910891531">
      <w:bodyDiv w:val="1"/>
      <w:marLeft w:val="0"/>
      <w:marRight w:val="0"/>
      <w:marTop w:val="0"/>
      <w:marBottom w:val="0"/>
      <w:divBdr>
        <w:top w:val="none" w:sz="0" w:space="0" w:color="auto"/>
        <w:left w:val="none" w:sz="0" w:space="0" w:color="auto"/>
        <w:bottom w:val="none" w:sz="0" w:space="0" w:color="auto"/>
        <w:right w:val="none" w:sz="0" w:space="0" w:color="auto"/>
      </w:divBdr>
    </w:div>
    <w:div w:id="934944641">
      <w:bodyDiv w:val="1"/>
      <w:marLeft w:val="0"/>
      <w:marRight w:val="0"/>
      <w:marTop w:val="0"/>
      <w:marBottom w:val="0"/>
      <w:divBdr>
        <w:top w:val="none" w:sz="0" w:space="0" w:color="auto"/>
        <w:left w:val="none" w:sz="0" w:space="0" w:color="auto"/>
        <w:bottom w:val="none" w:sz="0" w:space="0" w:color="auto"/>
        <w:right w:val="none" w:sz="0" w:space="0" w:color="auto"/>
      </w:divBdr>
      <w:divsChild>
        <w:div w:id="2071418047">
          <w:marLeft w:val="0"/>
          <w:marRight w:val="0"/>
          <w:marTop w:val="0"/>
          <w:marBottom w:val="0"/>
          <w:divBdr>
            <w:top w:val="none" w:sz="0" w:space="0" w:color="auto"/>
            <w:left w:val="none" w:sz="0" w:space="0" w:color="auto"/>
            <w:bottom w:val="none" w:sz="0" w:space="0" w:color="auto"/>
            <w:right w:val="none" w:sz="0" w:space="0" w:color="auto"/>
          </w:divBdr>
          <w:divsChild>
            <w:div w:id="122043526">
              <w:marLeft w:val="0"/>
              <w:marRight w:val="0"/>
              <w:marTop w:val="0"/>
              <w:marBottom w:val="0"/>
              <w:divBdr>
                <w:top w:val="single" w:sz="6" w:space="12" w:color="DDDDDD"/>
                <w:left w:val="single" w:sz="6" w:space="12" w:color="DDDDDD"/>
                <w:bottom w:val="single" w:sz="6" w:space="12" w:color="DDDDDD"/>
                <w:right w:val="single" w:sz="6" w:space="12" w:color="DDDDDD"/>
              </w:divBdr>
              <w:divsChild>
                <w:div w:id="19625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254078">
      <w:bodyDiv w:val="1"/>
      <w:marLeft w:val="0"/>
      <w:marRight w:val="0"/>
      <w:marTop w:val="0"/>
      <w:marBottom w:val="0"/>
      <w:divBdr>
        <w:top w:val="none" w:sz="0" w:space="0" w:color="auto"/>
        <w:left w:val="none" w:sz="0" w:space="0" w:color="auto"/>
        <w:bottom w:val="none" w:sz="0" w:space="0" w:color="auto"/>
        <w:right w:val="none" w:sz="0" w:space="0" w:color="auto"/>
      </w:divBdr>
    </w:div>
    <w:div w:id="938948859">
      <w:bodyDiv w:val="1"/>
      <w:marLeft w:val="0"/>
      <w:marRight w:val="0"/>
      <w:marTop w:val="0"/>
      <w:marBottom w:val="0"/>
      <w:divBdr>
        <w:top w:val="none" w:sz="0" w:space="0" w:color="auto"/>
        <w:left w:val="none" w:sz="0" w:space="0" w:color="auto"/>
        <w:bottom w:val="none" w:sz="0" w:space="0" w:color="auto"/>
        <w:right w:val="none" w:sz="0" w:space="0" w:color="auto"/>
      </w:divBdr>
    </w:div>
    <w:div w:id="1085222437">
      <w:bodyDiv w:val="1"/>
      <w:marLeft w:val="0"/>
      <w:marRight w:val="0"/>
      <w:marTop w:val="0"/>
      <w:marBottom w:val="0"/>
      <w:divBdr>
        <w:top w:val="none" w:sz="0" w:space="0" w:color="auto"/>
        <w:left w:val="none" w:sz="0" w:space="0" w:color="auto"/>
        <w:bottom w:val="none" w:sz="0" w:space="0" w:color="auto"/>
        <w:right w:val="none" w:sz="0" w:space="0" w:color="auto"/>
      </w:divBdr>
    </w:div>
    <w:div w:id="1093474481">
      <w:bodyDiv w:val="1"/>
      <w:marLeft w:val="0"/>
      <w:marRight w:val="0"/>
      <w:marTop w:val="0"/>
      <w:marBottom w:val="0"/>
      <w:divBdr>
        <w:top w:val="none" w:sz="0" w:space="0" w:color="auto"/>
        <w:left w:val="none" w:sz="0" w:space="0" w:color="auto"/>
        <w:bottom w:val="none" w:sz="0" w:space="0" w:color="auto"/>
        <w:right w:val="none" w:sz="0" w:space="0" w:color="auto"/>
      </w:divBdr>
    </w:div>
    <w:div w:id="1112630360">
      <w:bodyDiv w:val="1"/>
      <w:marLeft w:val="0"/>
      <w:marRight w:val="0"/>
      <w:marTop w:val="0"/>
      <w:marBottom w:val="0"/>
      <w:divBdr>
        <w:top w:val="none" w:sz="0" w:space="0" w:color="auto"/>
        <w:left w:val="none" w:sz="0" w:space="0" w:color="auto"/>
        <w:bottom w:val="none" w:sz="0" w:space="0" w:color="auto"/>
        <w:right w:val="none" w:sz="0" w:space="0" w:color="auto"/>
      </w:divBdr>
      <w:divsChild>
        <w:div w:id="1410616584">
          <w:marLeft w:val="0"/>
          <w:marRight w:val="0"/>
          <w:marTop w:val="0"/>
          <w:marBottom w:val="0"/>
          <w:divBdr>
            <w:top w:val="none" w:sz="0" w:space="0" w:color="auto"/>
            <w:left w:val="none" w:sz="0" w:space="0" w:color="auto"/>
            <w:bottom w:val="none" w:sz="0" w:space="0" w:color="auto"/>
            <w:right w:val="none" w:sz="0" w:space="0" w:color="auto"/>
          </w:divBdr>
          <w:divsChild>
            <w:div w:id="641810962">
              <w:marLeft w:val="0"/>
              <w:marRight w:val="0"/>
              <w:marTop w:val="0"/>
              <w:marBottom w:val="0"/>
              <w:divBdr>
                <w:top w:val="single" w:sz="6" w:space="12" w:color="DDDDDD"/>
                <w:left w:val="single" w:sz="6" w:space="12" w:color="DDDDDD"/>
                <w:bottom w:val="single" w:sz="6" w:space="12" w:color="DDDDDD"/>
                <w:right w:val="single" w:sz="6" w:space="12" w:color="DDDDDD"/>
              </w:divBdr>
              <w:divsChild>
                <w:div w:id="20841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02531">
      <w:bodyDiv w:val="1"/>
      <w:marLeft w:val="0"/>
      <w:marRight w:val="0"/>
      <w:marTop w:val="0"/>
      <w:marBottom w:val="0"/>
      <w:divBdr>
        <w:top w:val="none" w:sz="0" w:space="0" w:color="auto"/>
        <w:left w:val="none" w:sz="0" w:space="0" w:color="auto"/>
        <w:bottom w:val="none" w:sz="0" w:space="0" w:color="auto"/>
        <w:right w:val="none" w:sz="0" w:space="0" w:color="auto"/>
      </w:divBdr>
    </w:div>
    <w:div w:id="1241863767">
      <w:bodyDiv w:val="1"/>
      <w:marLeft w:val="0"/>
      <w:marRight w:val="0"/>
      <w:marTop w:val="0"/>
      <w:marBottom w:val="0"/>
      <w:divBdr>
        <w:top w:val="none" w:sz="0" w:space="0" w:color="auto"/>
        <w:left w:val="none" w:sz="0" w:space="0" w:color="auto"/>
        <w:bottom w:val="none" w:sz="0" w:space="0" w:color="auto"/>
        <w:right w:val="none" w:sz="0" w:space="0" w:color="auto"/>
      </w:divBdr>
    </w:div>
    <w:div w:id="1301230656">
      <w:bodyDiv w:val="1"/>
      <w:marLeft w:val="0"/>
      <w:marRight w:val="0"/>
      <w:marTop w:val="0"/>
      <w:marBottom w:val="0"/>
      <w:divBdr>
        <w:top w:val="none" w:sz="0" w:space="0" w:color="auto"/>
        <w:left w:val="none" w:sz="0" w:space="0" w:color="auto"/>
        <w:bottom w:val="none" w:sz="0" w:space="0" w:color="auto"/>
        <w:right w:val="none" w:sz="0" w:space="0" w:color="auto"/>
      </w:divBdr>
    </w:div>
    <w:div w:id="1365787601">
      <w:bodyDiv w:val="1"/>
      <w:marLeft w:val="0"/>
      <w:marRight w:val="0"/>
      <w:marTop w:val="0"/>
      <w:marBottom w:val="0"/>
      <w:divBdr>
        <w:top w:val="none" w:sz="0" w:space="0" w:color="auto"/>
        <w:left w:val="none" w:sz="0" w:space="0" w:color="auto"/>
        <w:bottom w:val="none" w:sz="0" w:space="0" w:color="auto"/>
        <w:right w:val="none" w:sz="0" w:space="0" w:color="auto"/>
      </w:divBdr>
    </w:div>
    <w:div w:id="1401514775">
      <w:bodyDiv w:val="1"/>
      <w:marLeft w:val="0"/>
      <w:marRight w:val="0"/>
      <w:marTop w:val="0"/>
      <w:marBottom w:val="0"/>
      <w:divBdr>
        <w:top w:val="none" w:sz="0" w:space="0" w:color="auto"/>
        <w:left w:val="none" w:sz="0" w:space="0" w:color="auto"/>
        <w:bottom w:val="none" w:sz="0" w:space="0" w:color="auto"/>
        <w:right w:val="none" w:sz="0" w:space="0" w:color="auto"/>
      </w:divBdr>
    </w:div>
    <w:div w:id="1403793188">
      <w:bodyDiv w:val="1"/>
      <w:marLeft w:val="0"/>
      <w:marRight w:val="0"/>
      <w:marTop w:val="0"/>
      <w:marBottom w:val="0"/>
      <w:divBdr>
        <w:top w:val="none" w:sz="0" w:space="0" w:color="auto"/>
        <w:left w:val="none" w:sz="0" w:space="0" w:color="auto"/>
        <w:bottom w:val="none" w:sz="0" w:space="0" w:color="auto"/>
        <w:right w:val="none" w:sz="0" w:space="0" w:color="auto"/>
      </w:divBdr>
    </w:div>
    <w:div w:id="1573343969">
      <w:bodyDiv w:val="1"/>
      <w:marLeft w:val="0"/>
      <w:marRight w:val="0"/>
      <w:marTop w:val="0"/>
      <w:marBottom w:val="0"/>
      <w:divBdr>
        <w:top w:val="none" w:sz="0" w:space="0" w:color="auto"/>
        <w:left w:val="none" w:sz="0" w:space="0" w:color="auto"/>
        <w:bottom w:val="none" w:sz="0" w:space="0" w:color="auto"/>
        <w:right w:val="none" w:sz="0" w:space="0" w:color="auto"/>
      </w:divBdr>
    </w:div>
    <w:div w:id="1624193666">
      <w:bodyDiv w:val="1"/>
      <w:marLeft w:val="0"/>
      <w:marRight w:val="0"/>
      <w:marTop w:val="0"/>
      <w:marBottom w:val="0"/>
      <w:divBdr>
        <w:top w:val="none" w:sz="0" w:space="0" w:color="auto"/>
        <w:left w:val="none" w:sz="0" w:space="0" w:color="auto"/>
        <w:bottom w:val="none" w:sz="0" w:space="0" w:color="auto"/>
        <w:right w:val="none" w:sz="0" w:space="0" w:color="auto"/>
      </w:divBdr>
    </w:div>
    <w:div w:id="1674140715">
      <w:bodyDiv w:val="1"/>
      <w:marLeft w:val="0"/>
      <w:marRight w:val="0"/>
      <w:marTop w:val="0"/>
      <w:marBottom w:val="0"/>
      <w:divBdr>
        <w:top w:val="none" w:sz="0" w:space="0" w:color="auto"/>
        <w:left w:val="none" w:sz="0" w:space="0" w:color="auto"/>
        <w:bottom w:val="none" w:sz="0" w:space="0" w:color="auto"/>
        <w:right w:val="none" w:sz="0" w:space="0" w:color="auto"/>
      </w:divBdr>
    </w:div>
    <w:div w:id="1719206980">
      <w:bodyDiv w:val="1"/>
      <w:marLeft w:val="0"/>
      <w:marRight w:val="0"/>
      <w:marTop w:val="0"/>
      <w:marBottom w:val="0"/>
      <w:divBdr>
        <w:top w:val="none" w:sz="0" w:space="0" w:color="auto"/>
        <w:left w:val="none" w:sz="0" w:space="0" w:color="auto"/>
        <w:bottom w:val="none" w:sz="0" w:space="0" w:color="auto"/>
        <w:right w:val="none" w:sz="0" w:space="0" w:color="auto"/>
      </w:divBdr>
    </w:div>
    <w:div w:id="1745762209">
      <w:bodyDiv w:val="1"/>
      <w:marLeft w:val="0"/>
      <w:marRight w:val="0"/>
      <w:marTop w:val="0"/>
      <w:marBottom w:val="0"/>
      <w:divBdr>
        <w:top w:val="none" w:sz="0" w:space="0" w:color="auto"/>
        <w:left w:val="none" w:sz="0" w:space="0" w:color="auto"/>
        <w:bottom w:val="none" w:sz="0" w:space="0" w:color="auto"/>
        <w:right w:val="none" w:sz="0" w:space="0" w:color="auto"/>
      </w:divBdr>
    </w:div>
    <w:div w:id="1825003949">
      <w:bodyDiv w:val="1"/>
      <w:marLeft w:val="0"/>
      <w:marRight w:val="0"/>
      <w:marTop w:val="0"/>
      <w:marBottom w:val="0"/>
      <w:divBdr>
        <w:top w:val="none" w:sz="0" w:space="0" w:color="auto"/>
        <w:left w:val="none" w:sz="0" w:space="0" w:color="auto"/>
        <w:bottom w:val="none" w:sz="0" w:space="0" w:color="auto"/>
        <w:right w:val="none" w:sz="0" w:space="0" w:color="auto"/>
      </w:divBdr>
    </w:div>
    <w:div w:id="1874614117">
      <w:bodyDiv w:val="1"/>
      <w:marLeft w:val="0"/>
      <w:marRight w:val="0"/>
      <w:marTop w:val="0"/>
      <w:marBottom w:val="0"/>
      <w:divBdr>
        <w:top w:val="none" w:sz="0" w:space="0" w:color="auto"/>
        <w:left w:val="none" w:sz="0" w:space="0" w:color="auto"/>
        <w:bottom w:val="none" w:sz="0" w:space="0" w:color="auto"/>
        <w:right w:val="none" w:sz="0" w:space="0" w:color="auto"/>
      </w:divBdr>
    </w:div>
    <w:div w:id="2025745256">
      <w:bodyDiv w:val="1"/>
      <w:marLeft w:val="0"/>
      <w:marRight w:val="0"/>
      <w:marTop w:val="0"/>
      <w:marBottom w:val="0"/>
      <w:divBdr>
        <w:top w:val="none" w:sz="0" w:space="0" w:color="auto"/>
        <w:left w:val="none" w:sz="0" w:space="0" w:color="auto"/>
        <w:bottom w:val="none" w:sz="0" w:space="0" w:color="auto"/>
        <w:right w:val="none" w:sz="0" w:space="0" w:color="auto"/>
      </w:divBdr>
    </w:div>
    <w:div w:id="2057584802">
      <w:bodyDiv w:val="1"/>
      <w:marLeft w:val="0"/>
      <w:marRight w:val="0"/>
      <w:marTop w:val="0"/>
      <w:marBottom w:val="0"/>
      <w:divBdr>
        <w:top w:val="none" w:sz="0" w:space="0" w:color="auto"/>
        <w:left w:val="none" w:sz="0" w:space="0" w:color="auto"/>
        <w:bottom w:val="none" w:sz="0" w:space="0" w:color="auto"/>
        <w:right w:val="none" w:sz="0" w:space="0" w:color="auto"/>
      </w:divBdr>
    </w:div>
    <w:div w:id="208503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1329</Characters>
  <Application>Microsoft Office Word</Application>
  <DocSecurity>4</DocSecurity>
  <Lines>11</Lines>
  <Paragraphs>3</Paragraphs>
  <ScaleCrop>false</ScaleCrop>
  <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张锦钰</dc:creator>
  <cp:keywords/>
  <dc:description/>
  <cp:lastModifiedBy>ZHONGM</cp:lastModifiedBy>
  <cp:revision>2</cp:revision>
  <dcterms:created xsi:type="dcterms:W3CDTF">2026-04-02T16:02:00Z</dcterms:created>
  <dcterms:modified xsi:type="dcterms:W3CDTF">2026-04-02T16:02:00Z</dcterms:modified>
</cp:coreProperties>
</file>