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44" w:rsidRDefault="00993D44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993D4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银华基金管理股份有限公司</w:t>
      </w:r>
    </w:p>
    <w:p w:rsidR="006B60FC" w:rsidRDefault="00993D44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993D44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关于旗下部分ETF变更场内简称、扩位简称的公告</w:t>
      </w:r>
    </w:p>
    <w:p w:rsidR="006B60FC" w:rsidRPr="00993D44" w:rsidRDefault="006B60FC">
      <w:pPr>
        <w:autoSpaceDE w:val="0"/>
        <w:autoSpaceDN w:val="0"/>
        <w:adjustRightInd w:val="0"/>
        <w:spacing w:line="480" w:lineRule="exact"/>
        <w:rPr>
          <w:rFonts w:ascii="宋体" w:hAnsi="宋体" w:cs="宋体" w:hint="eastAsia"/>
          <w:color w:val="000000"/>
          <w:kern w:val="0"/>
          <w:sz w:val="24"/>
        </w:rPr>
      </w:pPr>
    </w:p>
    <w:p w:rsidR="00562AD7" w:rsidRDefault="006B60FC" w:rsidP="00562AD7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经向</w:t>
      </w:r>
      <w:r w:rsidR="00213229">
        <w:rPr>
          <w:rFonts w:ascii="宋体" w:hAnsi="宋体" w:hint="eastAsia"/>
          <w:kern w:val="0"/>
          <w:sz w:val="24"/>
        </w:rPr>
        <w:t>深圳证券交易所、上海证券交易所</w:t>
      </w:r>
      <w:r>
        <w:rPr>
          <w:rFonts w:ascii="宋体" w:hAnsi="宋体" w:hint="eastAsia"/>
          <w:kern w:val="0"/>
          <w:sz w:val="24"/>
        </w:rPr>
        <w:t>申请并获得同意，银华基金管理股份有限公司（以下简称“基金管理人”）</w:t>
      </w:r>
      <w:r w:rsidR="00993D44" w:rsidRPr="00993D44">
        <w:rPr>
          <w:rFonts w:ascii="宋体" w:hAnsi="宋体" w:hint="eastAsia"/>
          <w:kern w:val="0"/>
          <w:sz w:val="24"/>
        </w:rPr>
        <w:t>决定自</w:t>
      </w:r>
      <w:r w:rsidR="00993D44">
        <w:rPr>
          <w:rFonts w:ascii="宋体" w:hAnsi="宋体" w:hint="eastAsia"/>
          <w:kern w:val="0"/>
          <w:sz w:val="24"/>
        </w:rPr>
        <w:t>202</w:t>
      </w:r>
      <w:r w:rsidR="00993D44">
        <w:rPr>
          <w:rFonts w:ascii="宋体" w:hAnsi="宋体"/>
          <w:kern w:val="0"/>
          <w:sz w:val="24"/>
        </w:rPr>
        <w:t>6</w:t>
      </w:r>
      <w:r w:rsidR="00993D44" w:rsidRPr="00993D44">
        <w:rPr>
          <w:rFonts w:ascii="宋体" w:hAnsi="宋体" w:hint="eastAsia"/>
          <w:kern w:val="0"/>
          <w:sz w:val="24"/>
        </w:rPr>
        <w:t>年</w:t>
      </w:r>
      <w:r w:rsidR="000956EF">
        <w:rPr>
          <w:rFonts w:ascii="宋体" w:hAnsi="宋体"/>
          <w:kern w:val="0"/>
          <w:sz w:val="24"/>
        </w:rPr>
        <w:t>3</w:t>
      </w:r>
      <w:r w:rsidR="00993D44" w:rsidRPr="00993D44">
        <w:rPr>
          <w:rFonts w:ascii="宋体" w:hAnsi="宋体" w:hint="eastAsia"/>
          <w:kern w:val="0"/>
          <w:sz w:val="24"/>
        </w:rPr>
        <w:t>月</w:t>
      </w:r>
      <w:r w:rsidR="000956EF">
        <w:rPr>
          <w:rFonts w:ascii="宋体" w:hAnsi="宋体"/>
          <w:kern w:val="0"/>
          <w:sz w:val="24"/>
        </w:rPr>
        <w:t>27</w:t>
      </w:r>
      <w:r w:rsidR="00993D44" w:rsidRPr="00993D44">
        <w:rPr>
          <w:rFonts w:ascii="宋体" w:hAnsi="宋体" w:hint="eastAsia"/>
          <w:kern w:val="0"/>
          <w:sz w:val="24"/>
        </w:rPr>
        <w:t>日起变更旗下部分ETF的场内简称、扩位简称，涉及基金及变更情况如下：</w:t>
      </w:r>
    </w:p>
    <w:p w:rsidR="00562AD7" w:rsidRPr="00562AD7" w:rsidRDefault="00562AD7" w:rsidP="00562AD7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 w:hint="eastAsia"/>
          <w:kern w:val="0"/>
          <w:sz w:val="24"/>
        </w:rPr>
      </w:pPr>
    </w:p>
    <w:p w:rsidR="00993D44" w:rsidRPr="00993D44" w:rsidRDefault="003A181F" w:rsidP="00993D44">
      <w:pPr>
        <w:autoSpaceDE w:val="0"/>
        <w:autoSpaceDN w:val="0"/>
        <w:adjustRightInd w:val="0"/>
        <w:spacing w:line="480" w:lineRule="exact"/>
        <w:ind w:firstLineChars="200" w:firstLine="482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一</w:t>
      </w:r>
      <w:r w:rsidR="00993D44" w:rsidRPr="00993D44">
        <w:rPr>
          <w:rFonts w:ascii="宋体" w:hAnsi="宋体" w:hint="eastAsia"/>
          <w:b/>
          <w:kern w:val="0"/>
          <w:sz w:val="24"/>
        </w:rPr>
        <w:t>、</w:t>
      </w:r>
      <w:r w:rsidR="00993D44">
        <w:rPr>
          <w:rFonts w:ascii="宋体" w:hAnsi="宋体" w:hint="eastAsia"/>
          <w:b/>
          <w:kern w:val="0"/>
          <w:sz w:val="24"/>
        </w:rPr>
        <w:t>深</w:t>
      </w:r>
      <w:r w:rsidR="00993D44" w:rsidRPr="00993D44">
        <w:rPr>
          <w:rFonts w:ascii="宋体" w:hAnsi="宋体" w:hint="eastAsia"/>
          <w:b/>
          <w:kern w:val="0"/>
          <w:sz w:val="24"/>
        </w:rPr>
        <w:t>交所E</w:t>
      </w:r>
      <w:r w:rsidR="00993D44" w:rsidRPr="00993D44">
        <w:rPr>
          <w:rFonts w:ascii="宋体" w:hAnsi="宋体"/>
          <w:b/>
          <w:kern w:val="0"/>
          <w:sz w:val="24"/>
        </w:rPr>
        <w:t>TF</w:t>
      </w:r>
      <w:r w:rsidR="00993D44" w:rsidRPr="00993D44">
        <w:rPr>
          <w:rFonts w:ascii="宋体" w:hAnsi="宋体" w:hint="eastAsia"/>
          <w:b/>
          <w:kern w:val="0"/>
          <w:sz w:val="24"/>
        </w:rPr>
        <w:t>变更情况</w:t>
      </w:r>
    </w:p>
    <w:tbl>
      <w:tblPr>
        <w:tblW w:w="89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1161"/>
        <w:gridCol w:w="3248"/>
        <w:gridCol w:w="1696"/>
        <w:gridCol w:w="2195"/>
      </w:tblGrid>
      <w:tr w:rsidR="004C48B7" w:rsidRPr="007E0600" w:rsidTr="000956EF">
        <w:tc>
          <w:tcPr>
            <w:tcW w:w="674" w:type="dxa"/>
            <w:shd w:val="clear" w:color="auto" w:fill="auto"/>
            <w:vAlign w:val="center"/>
          </w:tcPr>
          <w:p w:rsidR="00993D44" w:rsidRPr="007E0600" w:rsidRDefault="00993D44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93D44" w:rsidRPr="007E0600" w:rsidRDefault="00993D44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基金代码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993D44" w:rsidRPr="007E0600" w:rsidRDefault="00993D44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基金名称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993D44" w:rsidRPr="007E0600" w:rsidRDefault="00993D44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原场内简称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93D44" w:rsidRPr="007E0600" w:rsidRDefault="00993D44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变更后场内简称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159992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银华中证创新药产业交易型开放式指数证券投资基金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创新药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创新药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159855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银华中证影视主题交易型开放式指数证券投资基金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影视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影视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159842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银华中证全指证券公司交易型开放式指数证券投资基金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券商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券商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159782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银华中证科创创业</w:t>
            </w:r>
            <w:r w:rsidRPr="000956EF">
              <w:rPr>
                <w:rFonts w:cs="Calibri" w:hint="eastAsia"/>
                <w:szCs w:val="21"/>
              </w:rPr>
              <w:t>50</w:t>
            </w:r>
            <w:r w:rsidRPr="000956EF">
              <w:rPr>
                <w:rFonts w:cs="Calibri" w:hint="eastAsia"/>
                <w:szCs w:val="21"/>
              </w:rPr>
              <w:t>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双创</w:t>
            </w:r>
            <w:r w:rsidRPr="000956EF">
              <w:rPr>
                <w:rFonts w:cs="Calibri" w:hint="eastAsia"/>
                <w:szCs w:val="21"/>
              </w:rPr>
              <w:t>50ETF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双创</w:t>
            </w:r>
            <w:r w:rsidRPr="000956EF">
              <w:rPr>
                <w:rFonts w:cs="Calibri" w:hint="eastAsia"/>
                <w:szCs w:val="21"/>
              </w:rPr>
              <w:t>50ETF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159786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银华中证虚拟现实主题交易型开放式指数证券投资基金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VRETF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VRETF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159567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银华国证港股通创新药交易型开放式指数证券投资基金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港股创新药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港股创新药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159592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</w:t>
            </w:r>
            <w:r w:rsidRPr="000956EF">
              <w:rPr>
                <w:rFonts w:cs="Calibri" w:hint="eastAsia"/>
                <w:szCs w:val="21"/>
              </w:rPr>
              <w:t>A50</w:t>
            </w:r>
            <w:r w:rsidRPr="000956EF">
              <w:rPr>
                <w:rFonts w:cs="Calibri" w:hint="eastAsia"/>
                <w:szCs w:val="21"/>
              </w:rPr>
              <w:t>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A50ETF</w:t>
            </w:r>
            <w:r w:rsidRPr="000956EF">
              <w:rPr>
                <w:rFonts w:cs="Calibri" w:hint="eastAsia"/>
                <w:szCs w:val="21"/>
              </w:rPr>
              <w:t>基金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A50ETF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159302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银华中证港股通高股息投资交易型开放式指数证券投资基金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港股高股息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港股高股息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159339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</w:t>
            </w:r>
            <w:r w:rsidRPr="000956EF">
              <w:rPr>
                <w:rFonts w:cs="Calibri" w:hint="eastAsia"/>
                <w:szCs w:val="21"/>
              </w:rPr>
              <w:t>A500</w:t>
            </w:r>
            <w:r w:rsidRPr="000956EF">
              <w:rPr>
                <w:rFonts w:cs="Calibri" w:hint="eastAsia"/>
                <w:szCs w:val="21"/>
              </w:rPr>
              <w:t>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A500ETF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A500ETF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4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>
              <w:rPr>
                <w:rFonts w:cs="Calibri" w:hint="eastAsia"/>
                <w:szCs w:val="21"/>
              </w:rPr>
              <w:t>159225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银华国证自由现金流交易型开放式指数证券投资基金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现金流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基金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现金流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</w:tbl>
    <w:p w:rsidR="00562AD7" w:rsidRDefault="00562AD7" w:rsidP="00562AD7">
      <w:pPr>
        <w:autoSpaceDE w:val="0"/>
        <w:autoSpaceDN w:val="0"/>
        <w:adjustRightInd w:val="0"/>
        <w:spacing w:line="48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3A181F" w:rsidRPr="00993D44" w:rsidRDefault="003A181F" w:rsidP="00562AD7">
      <w:pPr>
        <w:autoSpaceDE w:val="0"/>
        <w:autoSpaceDN w:val="0"/>
        <w:adjustRightInd w:val="0"/>
        <w:spacing w:line="480" w:lineRule="exact"/>
        <w:ind w:firstLineChars="200" w:firstLine="482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二</w:t>
      </w:r>
      <w:r w:rsidRPr="00993D44">
        <w:rPr>
          <w:rFonts w:ascii="宋体" w:hAnsi="宋体" w:hint="eastAsia"/>
          <w:b/>
          <w:kern w:val="0"/>
          <w:sz w:val="24"/>
        </w:rPr>
        <w:t>、上交所E</w:t>
      </w:r>
      <w:r w:rsidRPr="00993D44">
        <w:rPr>
          <w:rFonts w:ascii="宋体" w:hAnsi="宋体"/>
          <w:b/>
          <w:kern w:val="0"/>
          <w:sz w:val="24"/>
        </w:rPr>
        <w:t>TF</w:t>
      </w:r>
      <w:r w:rsidRPr="00993D44">
        <w:rPr>
          <w:rFonts w:ascii="宋体" w:hAnsi="宋体" w:hint="eastAsia"/>
          <w:b/>
          <w:kern w:val="0"/>
          <w:sz w:val="24"/>
        </w:rPr>
        <w:t>变更情况</w:t>
      </w:r>
    </w:p>
    <w:tbl>
      <w:tblPr>
        <w:tblW w:w="9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1167"/>
        <w:gridCol w:w="3244"/>
        <w:gridCol w:w="1836"/>
        <w:gridCol w:w="2133"/>
      </w:tblGrid>
      <w:tr w:rsidR="003A181F" w:rsidRPr="007E0600" w:rsidTr="001955AE">
        <w:tc>
          <w:tcPr>
            <w:tcW w:w="673" w:type="dxa"/>
            <w:shd w:val="clear" w:color="auto" w:fill="auto"/>
            <w:vAlign w:val="center"/>
          </w:tcPr>
          <w:p w:rsidR="003A181F" w:rsidRPr="007E0600" w:rsidRDefault="003A181F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A181F" w:rsidRPr="007E0600" w:rsidRDefault="003A181F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基金代码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3A181F" w:rsidRPr="007E0600" w:rsidRDefault="003A181F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基金名称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3A181F" w:rsidRPr="007E0600" w:rsidRDefault="00147210" w:rsidP="007E06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原扩位</w:t>
            </w:r>
            <w:r w:rsidR="003A181F" w:rsidRPr="007E0600">
              <w:rPr>
                <w:rFonts w:ascii="宋体" w:hAnsi="宋体" w:hint="eastAsia"/>
                <w:b/>
                <w:kern w:val="0"/>
                <w:szCs w:val="21"/>
              </w:rPr>
              <w:t>简称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A181F" w:rsidRPr="007E0600" w:rsidRDefault="003A181F" w:rsidP="0014721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b/>
                <w:kern w:val="0"/>
                <w:szCs w:val="21"/>
              </w:rPr>
              <w:t>变更后扩位简称</w:t>
            </w:r>
          </w:p>
        </w:tc>
      </w:tr>
      <w:tr w:rsidR="000956EF" w:rsidRPr="007E0600" w:rsidTr="000956EF">
        <w:tc>
          <w:tcPr>
            <w:tcW w:w="673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517000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银华中证沪港深</w:t>
            </w:r>
            <w:r w:rsidRPr="000956EF">
              <w:rPr>
                <w:rFonts w:cs="Calibri" w:hint="eastAsia"/>
                <w:szCs w:val="21"/>
              </w:rPr>
              <w:t>500</w:t>
            </w:r>
            <w:r w:rsidRPr="000956EF">
              <w:rPr>
                <w:rFonts w:cs="Calibri" w:hint="eastAsia"/>
                <w:szCs w:val="21"/>
              </w:rPr>
              <w:t>交易型开放式指数证券投资基金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沪港深</w:t>
            </w:r>
            <w:r w:rsidRPr="000956EF">
              <w:rPr>
                <w:rFonts w:cs="Calibri" w:hint="eastAsia"/>
                <w:szCs w:val="21"/>
              </w:rPr>
              <w:t>500ETF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沪港深</w:t>
            </w:r>
            <w:r w:rsidRPr="000956EF">
              <w:rPr>
                <w:rFonts w:cs="Calibri" w:hint="eastAsia"/>
                <w:szCs w:val="21"/>
              </w:rPr>
              <w:t>500ETF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3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588190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银华上证科创板</w:t>
            </w:r>
            <w:r w:rsidRPr="000956EF">
              <w:rPr>
                <w:rFonts w:cs="Calibri" w:hint="eastAsia"/>
                <w:szCs w:val="21"/>
              </w:rPr>
              <w:t>100</w:t>
            </w:r>
            <w:r w:rsidRPr="000956EF">
              <w:rPr>
                <w:rFonts w:cs="Calibri" w:hint="eastAsia"/>
                <w:szCs w:val="21"/>
              </w:rPr>
              <w:t>交易型开放式指数证券投资基金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科创</w:t>
            </w:r>
            <w:r w:rsidRPr="000956EF">
              <w:rPr>
                <w:rFonts w:cs="Calibri" w:hint="eastAsia"/>
                <w:szCs w:val="21"/>
              </w:rPr>
              <w:t>100ETF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科创</w:t>
            </w:r>
            <w:r w:rsidRPr="000956EF">
              <w:rPr>
                <w:rFonts w:cs="Calibri" w:hint="eastAsia"/>
                <w:szCs w:val="21"/>
              </w:rPr>
              <w:t>100ETF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  <w:tr w:rsidR="000956EF" w:rsidRPr="007E0600" w:rsidTr="000956EF">
        <w:tc>
          <w:tcPr>
            <w:tcW w:w="673" w:type="dxa"/>
            <w:shd w:val="clear" w:color="auto" w:fill="auto"/>
            <w:vAlign w:val="center"/>
          </w:tcPr>
          <w:p w:rsidR="000956EF" w:rsidRPr="007E0600" w:rsidRDefault="000956EF" w:rsidP="000956E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7E0600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563180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银华中证高股息策略交易型开放式指数证券投资基金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高股息</w:t>
            </w:r>
            <w:r w:rsidRPr="000956EF">
              <w:rPr>
                <w:rFonts w:cs="Calibri" w:hint="eastAsia"/>
                <w:szCs w:val="21"/>
              </w:rPr>
              <w:t>ETF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0956EF" w:rsidRPr="000956EF" w:rsidRDefault="000956EF" w:rsidP="000956EF">
            <w:pPr>
              <w:jc w:val="center"/>
              <w:rPr>
                <w:rFonts w:cs="Calibri" w:hint="eastAsia"/>
                <w:szCs w:val="21"/>
              </w:rPr>
            </w:pPr>
            <w:r w:rsidRPr="000956EF">
              <w:rPr>
                <w:rFonts w:cs="Calibri" w:hint="eastAsia"/>
                <w:szCs w:val="21"/>
              </w:rPr>
              <w:t>高股息</w:t>
            </w:r>
            <w:r w:rsidRPr="000956EF">
              <w:rPr>
                <w:rFonts w:cs="Calibri" w:hint="eastAsia"/>
                <w:szCs w:val="21"/>
              </w:rPr>
              <w:t>ETF</w:t>
            </w:r>
            <w:r w:rsidRPr="000956EF">
              <w:rPr>
                <w:rFonts w:cs="Calibri" w:hint="eastAsia"/>
                <w:szCs w:val="21"/>
              </w:rPr>
              <w:t>银华</w:t>
            </w:r>
          </w:p>
        </w:tc>
      </w:tr>
    </w:tbl>
    <w:p w:rsidR="003A181F" w:rsidRDefault="003A181F">
      <w:pPr>
        <w:autoSpaceDE w:val="0"/>
        <w:autoSpaceDN w:val="0"/>
        <w:adjustRightInd w:val="0"/>
        <w:spacing w:line="480" w:lineRule="exact"/>
        <w:ind w:firstLineChars="200" w:firstLine="482"/>
        <w:rPr>
          <w:rFonts w:ascii="宋体" w:hAnsi="宋体"/>
          <w:b/>
          <w:kern w:val="0"/>
          <w:sz w:val="24"/>
        </w:rPr>
      </w:pPr>
    </w:p>
    <w:p w:rsidR="00931BB9" w:rsidRDefault="00562AD7" w:rsidP="00931BB9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上述基金的</w:t>
      </w:r>
      <w:r w:rsidR="00931BB9" w:rsidRPr="00931BB9">
        <w:rPr>
          <w:rFonts w:ascii="宋体" w:hAnsi="宋体" w:hint="eastAsia"/>
          <w:kern w:val="0"/>
          <w:sz w:val="24"/>
        </w:rPr>
        <w:t>基金代码、基金名称等其他事项保持不变。</w:t>
      </w:r>
    </w:p>
    <w:p w:rsidR="006B60FC" w:rsidRDefault="006B60FC">
      <w:pPr>
        <w:autoSpaceDE w:val="0"/>
        <w:autoSpaceDN w:val="0"/>
        <w:adjustRightInd w:val="0"/>
        <w:spacing w:line="480" w:lineRule="exact"/>
        <w:ind w:firstLineChars="200" w:firstLine="482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重要提示：</w:t>
      </w:r>
    </w:p>
    <w:p w:rsidR="006B60FC" w:rsidRDefault="006B60FC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按照《基金合同》的约定，本次变更</w:t>
      </w:r>
      <w:r w:rsidR="00565BE8">
        <w:rPr>
          <w:rFonts w:ascii="宋体" w:hAnsi="宋体" w:hint="eastAsia"/>
          <w:kern w:val="0"/>
          <w:sz w:val="24"/>
        </w:rPr>
        <w:t>上述</w:t>
      </w:r>
      <w:r>
        <w:rPr>
          <w:rFonts w:ascii="宋体" w:hAnsi="宋体"/>
          <w:kern w:val="0"/>
          <w:sz w:val="24"/>
        </w:rPr>
        <w:t>基金</w:t>
      </w:r>
      <w:r w:rsidR="00565BE8">
        <w:rPr>
          <w:rFonts w:ascii="宋体" w:hAnsi="宋体" w:hint="eastAsia"/>
          <w:kern w:val="0"/>
          <w:sz w:val="24"/>
        </w:rPr>
        <w:t>的</w:t>
      </w:r>
      <w:r w:rsidR="005372DB" w:rsidRPr="005372DB">
        <w:rPr>
          <w:rFonts w:ascii="宋体" w:hAnsi="宋体" w:hint="eastAsia"/>
          <w:kern w:val="0"/>
          <w:sz w:val="24"/>
        </w:rPr>
        <w:t>场内</w:t>
      </w:r>
      <w:r>
        <w:rPr>
          <w:rFonts w:ascii="宋体" w:hAnsi="宋体"/>
          <w:kern w:val="0"/>
          <w:sz w:val="24"/>
        </w:rPr>
        <w:t>简称</w:t>
      </w:r>
      <w:r w:rsidR="00A43243">
        <w:rPr>
          <w:rFonts w:ascii="宋体" w:hAnsi="宋体" w:hint="eastAsia"/>
          <w:kern w:val="0"/>
          <w:sz w:val="24"/>
        </w:rPr>
        <w:t>、</w:t>
      </w:r>
      <w:r w:rsidR="00A43243" w:rsidRPr="00A43243">
        <w:rPr>
          <w:rFonts w:ascii="宋体" w:hAnsi="宋体" w:hint="eastAsia"/>
          <w:kern w:val="0"/>
          <w:sz w:val="24"/>
        </w:rPr>
        <w:t>扩位证券简称</w:t>
      </w:r>
      <w:r w:rsidR="00565BE8">
        <w:rPr>
          <w:rFonts w:ascii="宋体" w:hAnsi="宋体" w:hint="eastAsia"/>
          <w:kern w:val="0"/>
          <w:sz w:val="24"/>
        </w:rPr>
        <w:t>对</w:t>
      </w:r>
      <w:r>
        <w:rPr>
          <w:rFonts w:ascii="宋体" w:hAnsi="宋体" w:hint="eastAsia"/>
          <w:kern w:val="0"/>
          <w:sz w:val="24"/>
        </w:rPr>
        <w:t>基金份额持有人利益无实质性不利影响，且不涉及《基金合同》当事人权利义务关系发生变化，不需要召开基金</w:t>
      </w:r>
      <w:r>
        <w:rPr>
          <w:rFonts w:ascii="宋体" w:hAnsi="宋体"/>
          <w:kern w:val="0"/>
          <w:sz w:val="24"/>
        </w:rPr>
        <w:t>份额</w:t>
      </w:r>
      <w:r>
        <w:rPr>
          <w:rFonts w:ascii="宋体" w:hAnsi="宋体" w:hint="eastAsia"/>
          <w:kern w:val="0"/>
          <w:sz w:val="24"/>
        </w:rPr>
        <w:t>持有人大会。</w:t>
      </w:r>
    </w:p>
    <w:p w:rsidR="006B60FC" w:rsidRDefault="006B60FC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如有疑问，请拨打客户服务热线：400-678-3333（免长话费），或登陆基金管理人网站</w:t>
      </w:r>
      <w:r>
        <w:rPr>
          <w:rFonts w:ascii="宋体" w:hAnsi="宋体"/>
          <w:kern w:val="0"/>
          <w:sz w:val="24"/>
        </w:rPr>
        <w:t>www.yhfund.com.cn</w:t>
      </w:r>
      <w:r>
        <w:rPr>
          <w:rFonts w:ascii="宋体" w:hAnsi="宋体" w:hint="eastAsia"/>
          <w:kern w:val="0"/>
          <w:sz w:val="24"/>
        </w:rPr>
        <w:t>获取相关信息。</w:t>
      </w:r>
    </w:p>
    <w:p w:rsidR="006B60FC" w:rsidRDefault="006B60FC">
      <w:pPr>
        <w:spacing w:line="480" w:lineRule="exact"/>
        <w:ind w:firstLineChars="200" w:firstLine="48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风险提示：</w:t>
      </w:r>
    </w:p>
    <w:p w:rsidR="006B60FC" w:rsidRDefault="006B60FC">
      <w:pPr>
        <w:spacing w:line="48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基金管理人承诺以诚实信用、勤勉尽责的原则管理和运用基金资产，但不保证基金一定盈利，也不保证最低收益。敬请投资者留意投资风险。</w:t>
      </w:r>
    </w:p>
    <w:p w:rsidR="006B60FC" w:rsidRDefault="006B60FC">
      <w:pPr>
        <w:autoSpaceDE w:val="0"/>
        <w:autoSpaceDN w:val="0"/>
        <w:adjustRightInd w:val="0"/>
        <w:spacing w:line="480" w:lineRule="exact"/>
        <w:rPr>
          <w:rFonts w:ascii="宋体" w:hAnsi="宋体" w:cs="宋体" w:hint="eastAsia"/>
          <w:kern w:val="0"/>
          <w:sz w:val="24"/>
        </w:rPr>
      </w:pPr>
    </w:p>
    <w:p w:rsidR="006B60FC" w:rsidRDefault="006B60FC">
      <w:pPr>
        <w:autoSpaceDE w:val="0"/>
        <w:autoSpaceDN w:val="0"/>
        <w:adjustRightInd w:val="0"/>
        <w:spacing w:line="48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6B60FC" w:rsidRDefault="006B60FC">
      <w:pPr>
        <w:autoSpaceDE w:val="0"/>
        <w:autoSpaceDN w:val="0"/>
        <w:adjustRightInd w:val="0"/>
        <w:spacing w:line="480" w:lineRule="exact"/>
        <w:rPr>
          <w:rFonts w:ascii="宋体" w:hAnsi="宋体" w:cs="宋体" w:hint="eastAsia"/>
          <w:color w:val="000000"/>
          <w:kern w:val="0"/>
          <w:sz w:val="24"/>
        </w:rPr>
      </w:pPr>
    </w:p>
    <w:p w:rsidR="006B60FC" w:rsidRDefault="006B60FC">
      <w:pPr>
        <w:spacing w:line="480" w:lineRule="exact"/>
        <w:ind w:firstLineChars="200" w:firstLine="480"/>
        <w:jc w:val="righ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银华基金管理股份有限公司</w:t>
      </w:r>
    </w:p>
    <w:p w:rsidR="006B60FC" w:rsidRDefault="00737781">
      <w:pPr>
        <w:spacing w:line="480" w:lineRule="exact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202</w:t>
      </w:r>
      <w:r w:rsidR="00993D44">
        <w:rPr>
          <w:rFonts w:ascii="宋体" w:hAnsi="宋体" w:cs="宋体"/>
          <w:color w:val="000000"/>
          <w:kern w:val="0"/>
          <w:sz w:val="24"/>
        </w:rPr>
        <w:t>6</w:t>
      </w:r>
      <w:r w:rsidR="006B60FC">
        <w:rPr>
          <w:rFonts w:ascii="宋体" w:hAnsi="宋体" w:cs="宋体" w:hint="eastAsia"/>
          <w:color w:val="000000"/>
          <w:kern w:val="0"/>
          <w:sz w:val="24"/>
        </w:rPr>
        <w:t>年</w:t>
      </w:r>
      <w:r w:rsidR="007E62EE">
        <w:rPr>
          <w:rFonts w:ascii="宋体" w:hAnsi="宋体" w:cs="宋体"/>
          <w:color w:val="000000"/>
          <w:kern w:val="0"/>
          <w:sz w:val="24"/>
        </w:rPr>
        <w:t>3</w:t>
      </w:r>
      <w:r w:rsidR="006B60FC">
        <w:rPr>
          <w:rFonts w:ascii="宋体" w:hAnsi="宋体" w:cs="宋体" w:hint="eastAsia"/>
          <w:color w:val="000000"/>
          <w:kern w:val="0"/>
          <w:sz w:val="24"/>
        </w:rPr>
        <w:t>月</w:t>
      </w:r>
      <w:r w:rsidR="007E62EE">
        <w:rPr>
          <w:rFonts w:ascii="宋体" w:hAnsi="宋体" w:cs="宋体"/>
          <w:color w:val="000000"/>
          <w:kern w:val="0"/>
          <w:sz w:val="24"/>
        </w:rPr>
        <w:t>27</w:t>
      </w:r>
      <w:r w:rsidR="006B60FC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6B60F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67" w:rsidRDefault="00C61C67">
      <w:r>
        <w:separator/>
      </w:r>
    </w:p>
  </w:endnote>
  <w:endnote w:type="continuationSeparator" w:id="0">
    <w:p w:rsidR="00C61C67" w:rsidRDefault="00C61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FC" w:rsidRDefault="006B60FC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60FC" w:rsidRDefault="006B60F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FC" w:rsidRDefault="006B60FC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47C45">
      <w:rPr>
        <w:rStyle w:val="a3"/>
        <w:noProof/>
      </w:rPr>
      <w:t>1</w:t>
    </w:r>
    <w:r>
      <w:rPr>
        <w:rStyle w:val="a3"/>
      </w:rPr>
      <w:fldChar w:fldCharType="end"/>
    </w:r>
  </w:p>
  <w:p w:rsidR="006B60FC" w:rsidRDefault="006B60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67" w:rsidRDefault="00C61C67">
      <w:r>
        <w:separator/>
      </w:r>
    </w:p>
  </w:footnote>
  <w:footnote w:type="continuationSeparator" w:id="0">
    <w:p w:rsidR="00C61C67" w:rsidRDefault="00C61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0FC" w:rsidRDefault="006B60FC">
    <w:pPr>
      <w:pStyle w:val="a7"/>
      <w:jc w:val="both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51.5pt;height:21pt;mso-position-horizontal-relative:page;mso-position-vertical-relative:page">
          <v:imagedata r:id="rId1" o:title="" croptop="13773f" cropbottom="14635f" cropleft="4421f" cropright="377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78B"/>
    <w:multiLevelType w:val="hybridMultilevel"/>
    <w:tmpl w:val="BFDE2028"/>
    <w:lvl w:ilvl="0" w:tplc="21762C1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5147EB4"/>
    <w:multiLevelType w:val="hybridMultilevel"/>
    <w:tmpl w:val="F3A804FC"/>
    <w:lvl w:ilvl="0" w:tplc="9BE8B4C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0546F"/>
    <w:multiLevelType w:val="hybridMultilevel"/>
    <w:tmpl w:val="A7EC7270"/>
    <w:lvl w:ilvl="0" w:tplc="4FA4C3D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40F"/>
    <w:rsid w:val="000143E0"/>
    <w:rsid w:val="00034E1C"/>
    <w:rsid w:val="00042DE9"/>
    <w:rsid w:val="00045504"/>
    <w:rsid w:val="0005160E"/>
    <w:rsid w:val="00057C7B"/>
    <w:rsid w:val="00061A79"/>
    <w:rsid w:val="00065290"/>
    <w:rsid w:val="00081611"/>
    <w:rsid w:val="0008556F"/>
    <w:rsid w:val="00090B21"/>
    <w:rsid w:val="000920FF"/>
    <w:rsid w:val="000930FE"/>
    <w:rsid w:val="000956EF"/>
    <w:rsid w:val="000A1C4C"/>
    <w:rsid w:val="000A20F0"/>
    <w:rsid w:val="000A2BBB"/>
    <w:rsid w:val="000A70D7"/>
    <w:rsid w:val="000E0B7D"/>
    <w:rsid w:val="000E121D"/>
    <w:rsid w:val="000F45E5"/>
    <w:rsid w:val="000F5424"/>
    <w:rsid w:val="000F640E"/>
    <w:rsid w:val="00115FEB"/>
    <w:rsid w:val="00147210"/>
    <w:rsid w:val="001605C2"/>
    <w:rsid w:val="001652B0"/>
    <w:rsid w:val="00166A64"/>
    <w:rsid w:val="0017078E"/>
    <w:rsid w:val="00174DD8"/>
    <w:rsid w:val="001826D1"/>
    <w:rsid w:val="00193B88"/>
    <w:rsid w:val="001955AE"/>
    <w:rsid w:val="001B0AB6"/>
    <w:rsid w:val="001B15E1"/>
    <w:rsid w:val="001B39EB"/>
    <w:rsid w:val="001C1E29"/>
    <w:rsid w:val="001D4102"/>
    <w:rsid w:val="001E39C8"/>
    <w:rsid w:val="001E623B"/>
    <w:rsid w:val="001E78AE"/>
    <w:rsid w:val="001F02D6"/>
    <w:rsid w:val="00210876"/>
    <w:rsid w:val="00213229"/>
    <w:rsid w:val="00213927"/>
    <w:rsid w:val="00216799"/>
    <w:rsid w:val="0022554F"/>
    <w:rsid w:val="002331F3"/>
    <w:rsid w:val="002461FD"/>
    <w:rsid w:val="00255856"/>
    <w:rsid w:val="0025716B"/>
    <w:rsid w:val="002675C4"/>
    <w:rsid w:val="0029228B"/>
    <w:rsid w:val="002948F0"/>
    <w:rsid w:val="002A26D6"/>
    <w:rsid w:val="002A6C75"/>
    <w:rsid w:val="002C4825"/>
    <w:rsid w:val="002E27A1"/>
    <w:rsid w:val="002F42B5"/>
    <w:rsid w:val="003026C6"/>
    <w:rsid w:val="00306824"/>
    <w:rsid w:val="003069B0"/>
    <w:rsid w:val="00323CAA"/>
    <w:rsid w:val="003460F9"/>
    <w:rsid w:val="0035437E"/>
    <w:rsid w:val="00360482"/>
    <w:rsid w:val="00362BAB"/>
    <w:rsid w:val="00362FDE"/>
    <w:rsid w:val="00371B64"/>
    <w:rsid w:val="003759A2"/>
    <w:rsid w:val="00377A58"/>
    <w:rsid w:val="00377E80"/>
    <w:rsid w:val="003838CC"/>
    <w:rsid w:val="0038678E"/>
    <w:rsid w:val="0039587A"/>
    <w:rsid w:val="003A181F"/>
    <w:rsid w:val="003A7A02"/>
    <w:rsid w:val="003A7AB6"/>
    <w:rsid w:val="003B3D82"/>
    <w:rsid w:val="003C00F3"/>
    <w:rsid w:val="003C13CC"/>
    <w:rsid w:val="003C5ABA"/>
    <w:rsid w:val="003D292E"/>
    <w:rsid w:val="003D6988"/>
    <w:rsid w:val="003E045A"/>
    <w:rsid w:val="003E18AD"/>
    <w:rsid w:val="003E4B3C"/>
    <w:rsid w:val="003F41C1"/>
    <w:rsid w:val="003F433B"/>
    <w:rsid w:val="0040002F"/>
    <w:rsid w:val="0040369D"/>
    <w:rsid w:val="004253BA"/>
    <w:rsid w:val="0043747F"/>
    <w:rsid w:val="004453EA"/>
    <w:rsid w:val="00462D8B"/>
    <w:rsid w:val="00467BBD"/>
    <w:rsid w:val="00473E19"/>
    <w:rsid w:val="0047500E"/>
    <w:rsid w:val="00477E1F"/>
    <w:rsid w:val="00481587"/>
    <w:rsid w:val="00481AE7"/>
    <w:rsid w:val="00482596"/>
    <w:rsid w:val="004833D4"/>
    <w:rsid w:val="00483493"/>
    <w:rsid w:val="00483F3F"/>
    <w:rsid w:val="00484247"/>
    <w:rsid w:val="00484CB5"/>
    <w:rsid w:val="0048576D"/>
    <w:rsid w:val="00494193"/>
    <w:rsid w:val="004B1B73"/>
    <w:rsid w:val="004B67CA"/>
    <w:rsid w:val="004C48B7"/>
    <w:rsid w:val="004C5511"/>
    <w:rsid w:val="004C775A"/>
    <w:rsid w:val="004E019D"/>
    <w:rsid w:val="004F08B1"/>
    <w:rsid w:val="004F79B4"/>
    <w:rsid w:val="00517202"/>
    <w:rsid w:val="0051739C"/>
    <w:rsid w:val="005226F2"/>
    <w:rsid w:val="005372DB"/>
    <w:rsid w:val="00553174"/>
    <w:rsid w:val="0055521F"/>
    <w:rsid w:val="00557173"/>
    <w:rsid w:val="00562AD7"/>
    <w:rsid w:val="00564CAC"/>
    <w:rsid w:val="00565BE8"/>
    <w:rsid w:val="00583D16"/>
    <w:rsid w:val="005957A0"/>
    <w:rsid w:val="005A1A1E"/>
    <w:rsid w:val="005B3532"/>
    <w:rsid w:val="005B4C87"/>
    <w:rsid w:val="005C4119"/>
    <w:rsid w:val="005C5EA8"/>
    <w:rsid w:val="005C5EF4"/>
    <w:rsid w:val="005D0E7F"/>
    <w:rsid w:val="006036C4"/>
    <w:rsid w:val="00613FAD"/>
    <w:rsid w:val="00615B4D"/>
    <w:rsid w:val="00617BC6"/>
    <w:rsid w:val="00640B1F"/>
    <w:rsid w:val="006563B8"/>
    <w:rsid w:val="006615F5"/>
    <w:rsid w:val="00662948"/>
    <w:rsid w:val="006645FC"/>
    <w:rsid w:val="00682C84"/>
    <w:rsid w:val="00691BDC"/>
    <w:rsid w:val="006B4DF1"/>
    <w:rsid w:val="006B60FC"/>
    <w:rsid w:val="006B653A"/>
    <w:rsid w:val="006C64D0"/>
    <w:rsid w:val="006E0587"/>
    <w:rsid w:val="006E4CB7"/>
    <w:rsid w:val="006E720E"/>
    <w:rsid w:val="0070257E"/>
    <w:rsid w:val="0071438C"/>
    <w:rsid w:val="00714C8B"/>
    <w:rsid w:val="00737781"/>
    <w:rsid w:val="007426CD"/>
    <w:rsid w:val="00762E63"/>
    <w:rsid w:val="00771284"/>
    <w:rsid w:val="00797BA3"/>
    <w:rsid w:val="007A19E7"/>
    <w:rsid w:val="007A654D"/>
    <w:rsid w:val="007A7521"/>
    <w:rsid w:val="007C2DCE"/>
    <w:rsid w:val="007C570E"/>
    <w:rsid w:val="007E0600"/>
    <w:rsid w:val="007E62EE"/>
    <w:rsid w:val="00803B58"/>
    <w:rsid w:val="008042A4"/>
    <w:rsid w:val="00807AD5"/>
    <w:rsid w:val="00810E32"/>
    <w:rsid w:val="008152B8"/>
    <w:rsid w:val="00830930"/>
    <w:rsid w:val="00831137"/>
    <w:rsid w:val="00835040"/>
    <w:rsid w:val="00841F17"/>
    <w:rsid w:val="00843529"/>
    <w:rsid w:val="008444CA"/>
    <w:rsid w:val="008475D4"/>
    <w:rsid w:val="008510BB"/>
    <w:rsid w:val="00866125"/>
    <w:rsid w:val="00883D19"/>
    <w:rsid w:val="008C306C"/>
    <w:rsid w:val="008C482D"/>
    <w:rsid w:val="008C4D37"/>
    <w:rsid w:val="008D03EF"/>
    <w:rsid w:val="008F1C82"/>
    <w:rsid w:val="008F2777"/>
    <w:rsid w:val="00915D3F"/>
    <w:rsid w:val="009221A8"/>
    <w:rsid w:val="00927CDE"/>
    <w:rsid w:val="00931BB9"/>
    <w:rsid w:val="009363F1"/>
    <w:rsid w:val="00944659"/>
    <w:rsid w:val="00950634"/>
    <w:rsid w:val="0095605E"/>
    <w:rsid w:val="00983246"/>
    <w:rsid w:val="00983258"/>
    <w:rsid w:val="00993D44"/>
    <w:rsid w:val="009A0957"/>
    <w:rsid w:val="009B3D8E"/>
    <w:rsid w:val="009C6150"/>
    <w:rsid w:val="00A056DE"/>
    <w:rsid w:val="00A17300"/>
    <w:rsid w:val="00A25AF7"/>
    <w:rsid w:val="00A277FD"/>
    <w:rsid w:val="00A40C21"/>
    <w:rsid w:val="00A43243"/>
    <w:rsid w:val="00A46B39"/>
    <w:rsid w:val="00A70F71"/>
    <w:rsid w:val="00A9422B"/>
    <w:rsid w:val="00A953EE"/>
    <w:rsid w:val="00A96FEE"/>
    <w:rsid w:val="00AA545E"/>
    <w:rsid w:val="00AB2958"/>
    <w:rsid w:val="00AB6613"/>
    <w:rsid w:val="00AD7337"/>
    <w:rsid w:val="00AE26F9"/>
    <w:rsid w:val="00AE4FAC"/>
    <w:rsid w:val="00AE5CED"/>
    <w:rsid w:val="00AE7287"/>
    <w:rsid w:val="00B03C02"/>
    <w:rsid w:val="00B75C40"/>
    <w:rsid w:val="00B75F28"/>
    <w:rsid w:val="00B876EF"/>
    <w:rsid w:val="00B9091B"/>
    <w:rsid w:val="00B94D76"/>
    <w:rsid w:val="00BA61B2"/>
    <w:rsid w:val="00BA6A1E"/>
    <w:rsid w:val="00BB13D3"/>
    <w:rsid w:val="00BB259A"/>
    <w:rsid w:val="00BB4107"/>
    <w:rsid w:val="00BB61E3"/>
    <w:rsid w:val="00BD66A3"/>
    <w:rsid w:val="00BE347F"/>
    <w:rsid w:val="00BF475B"/>
    <w:rsid w:val="00BF5C68"/>
    <w:rsid w:val="00C00296"/>
    <w:rsid w:val="00C13FAB"/>
    <w:rsid w:val="00C246E1"/>
    <w:rsid w:val="00C25013"/>
    <w:rsid w:val="00C32002"/>
    <w:rsid w:val="00C33709"/>
    <w:rsid w:val="00C4540F"/>
    <w:rsid w:val="00C47E87"/>
    <w:rsid w:val="00C56210"/>
    <w:rsid w:val="00C61C67"/>
    <w:rsid w:val="00C72373"/>
    <w:rsid w:val="00C7395B"/>
    <w:rsid w:val="00C75483"/>
    <w:rsid w:val="00C87FD1"/>
    <w:rsid w:val="00C928EB"/>
    <w:rsid w:val="00CB695B"/>
    <w:rsid w:val="00CD5A13"/>
    <w:rsid w:val="00CF3F1E"/>
    <w:rsid w:val="00D30610"/>
    <w:rsid w:val="00D32C69"/>
    <w:rsid w:val="00D40723"/>
    <w:rsid w:val="00D449BA"/>
    <w:rsid w:val="00D47C45"/>
    <w:rsid w:val="00D57E4A"/>
    <w:rsid w:val="00D67EC9"/>
    <w:rsid w:val="00D76C08"/>
    <w:rsid w:val="00D76C09"/>
    <w:rsid w:val="00D81858"/>
    <w:rsid w:val="00DA1AA1"/>
    <w:rsid w:val="00DB7217"/>
    <w:rsid w:val="00DD325D"/>
    <w:rsid w:val="00DF1A34"/>
    <w:rsid w:val="00DF1A5D"/>
    <w:rsid w:val="00E01C7B"/>
    <w:rsid w:val="00E04846"/>
    <w:rsid w:val="00E1206B"/>
    <w:rsid w:val="00E12EB0"/>
    <w:rsid w:val="00E1475C"/>
    <w:rsid w:val="00E27E37"/>
    <w:rsid w:val="00E3752F"/>
    <w:rsid w:val="00E4124A"/>
    <w:rsid w:val="00E41B05"/>
    <w:rsid w:val="00E57F65"/>
    <w:rsid w:val="00E62F4E"/>
    <w:rsid w:val="00E65E49"/>
    <w:rsid w:val="00E7162C"/>
    <w:rsid w:val="00E842B9"/>
    <w:rsid w:val="00E863A9"/>
    <w:rsid w:val="00E95638"/>
    <w:rsid w:val="00EA320C"/>
    <w:rsid w:val="00EB3C90"/>
    <w:rsid w:val="00EB5B54"/>
    <w:rsid w:val="00EB7AC0"/>
    <w:rsid w:val="00ED3C59"/>
    <w:rsid w:val="00ED4A0E"/>
    <w:rsid w:val="00EF4240"/>
    <w:rsid w:val="00F03F24"/>
    <w:rsid w:val="00F04FF4"/>
    <w:rsid w:val="00F2673E"/>
    <w:rsid w:val="00F3337A"/>
    <w:rsid w:val="00F33485"/>
    <w:rsid w:val="00F41E4C"/>
    <w:rsid w:val="00F4517F"/>
    <w:rsid w:val="00F57373"/>
    <w:rsid w:val="00F7147C"/>
    <w:rsid w:val="00F73C46"/>
    <w:rsid w:val="00F76045"/>
    <w:rsid w:val="00F91B84"/>
    <w:rsid w:val="00F94462"/>
    <w:rsid w:val="00FA4001"/>
    <w:rsid w:val="00FB1827"/>
    <w:rsid w:val="00FB6C0E"/>
    <w:rsid w:val="00FC0C10"/>
    <w:rsid w:val="00FC3666"/>
    <w:rsid w:val="00FE0459"/>
    <w:rsid w:val="00FE17AA"/>
    <w:rsid w:val="00FE4C76"/>
    <w:rsid w:val="3B6E5F3C"/>
    <w:rsid w:val="41C53608"/>
    <w:rsid w:val="79B6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customStyle="1" w:styleId="CharCharCharChar">
    <w:name w:val=" Char Char Char Char"/>
    <w:basedOn w:val="a"/>
    <w:pPr>
      <w:tabs>
        <w:tab w:val="left" w:pos="360"/>
      </w:tabs>
    </w:pPr>
    <w:rPr>
      <w:sz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80318">
    <w:name w:val="产品方案正文080318"/>
    <w:basedOn w:val="a"/>
    <w:pPr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ascii="宋体" w:cs="宋体"/>
      <w:szCs w:val="20"/>
      <w:lang w:val="zh-CN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szCs w:val="20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4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lism</dc:creator>
  <cp:keywords/>
  <dc:description/>
  <cp:lastModifiedBy>ZHONGM</cp:lastModifiedBy>
  <cp:revision>2</cp:revision>
  <cp:lastPrinted>2024-07-24T01:22:00Z</cp:lastPrinted>
  <dcterms:created xsi:type="dcterms:W3CDTF">2026-03-26T16:02:00Z</dcterms:created>
  <dcterms:modified xsi:type="dcterms:W3CDTF">2026-03-26T16:02:00Z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