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C26" w:rsidRDefault="00906C26">
      <w:pPr>
        <w:spacing w:line="360" w:lineRule="auto"/>
        <w:jc w:val="center"/>
        <w:rPr>
          <w:rFonts w:ascii="宋体" w:hAnsi="宋体"/>
          <w:b/>
          <w:bCs/>
          <w:color w:val="000000"/>
          <w:sz w:val="28"/>
          <w:szCs w:val="28"/>
        </w:rPr>
      </w:pPr>
      <w:bookmarkStart w:id="0" w:name="_Toc249760023"/>
      <w:r w:rsidRPr="00906C26">
        <w:rPr>
          <w:rFonts w:ascii="宋体" w:hAnsi="宋体" w:hint="eastAsia"/>
          <w:b/>
          <w:bCs/>
          <w:color w:val="000000"/>
          <w:sz w:val="28"/>
          <w:szCs w:val="28"/>
        </w:rPr>
        <w:t>国联安基金管理有限公司</w:t>
      </w:r>
    </w:p>
    <w:p w:rsidR="00E10343" w:rsidRDefault="00906C26">
      <w:pPr>
        <w:spacing w:line="360" w:lineRule="auto"/>
        <w:jc w:val="center"/>
        <w:rPr>
          <w:rFonts w:ascii="宋体" w:hAnsi="宋体" w:hint="eastAsia"/>
          <w:b/>
          <w:bCs/>
          <w:color w:val="000000"/>
          <w:sz w:val="28"/>
          <w:szCs w:val="28"/>
        </w:rPr>
      </w:pPr>
      <w:r w:rsidRPr="00906C26">
        <w:rPr>
          <w:rFonts w:ascii="宋体" w:hAnsi="宋体" w:hint="eastAsia"/>
          <w:b/>
          <w:bCs/>
          <w:color w:val="000000"/>
          <w:sz w:val="28"/>
          <w:szCs w:val="28"/>
        </w:rPr>
        <w:t>关于旗下部分</w:t>
      </w:r>
      <w:r w:rsidR="002E2DD6" w:rsidRPr="002E2DD6">
        <w:rPr>
          <w:rFonts w:ascii="宋体" w:hAnsi="宋体" w:hint="eastAsia"/>
          <w:b/>
          <w:bCs/>
          <w:color w:val="000000"/>
          <w:sz w:val="28"/>
          <w:szCs w:val="28"/>
        </w:rPr>
        <w:t>深交所ETF变更场内简称的公告</w:t>
      </w:r>
    </w:p>
    <w:bookmarkEnd w:id="0"/>
    <w:p w:rsidR="002E2DD6" w:rsidRPr="002E2DD6" w:rsidRDefault="002E2DD6" w:rsidP="002E2DD6">
      <w:pPr>
        <w:spacing w:line="360" w:lineRule="auto"/>
        <w:rPr>
          <w:rFonts w:ascii="宋体" w:hAnsi="宋体" w:hint="eastAsia"/>
          <w:szCs w:val="21"/>
        </w:rPr>
      </w:pPr>
    </w:p>
    <w:p w:rsidR="00E10343" w:rsidRDefault="002E2DD6" w:rsidP="002E2DD6">
      <w:pPr>
        <w:spacing w:afterLines="50" w:line="360" w:lineRule="auto"/>
        <w:ind w:firstLineChars="200" w:firstLine="420"/>
        <w:rPr>
          <w:rFonts w:ascii="宋体" w:hAnsi="宋体"/>
          <w:szCs w:val="21"/>
        </w:rPr>
      </w:pPr>
      <w:r w:rsidRPr="002E2DD6">
        <w:rPr>
          <w:rFonts w:ascii="宋体" w:hAnsi="宋体" w:hint="eastAsia"/>
          <w:szCs w:val="21"/>
        </w:rPr>
        <w:t>经向深圳证券交易所申请，国联安基金管理有限公司旗下部分深交所ETF将自202</w:t>
      </w:r>
      <w:r w:rsidR="00445554">
        <w:rPr>
          <w:rFonts w:ascii="宋体" w:hAnsi="宋体" w:hint="eastAsia"/>
          <w:szCs w:val="21"/>
        </w:rPr>
        <w:t>6</w:t>
      </w:r>
      <w:r w:rsidRPr="002E2DD6">
        <w:rPr>
          <w:rFonts w:ascii="宋体" w:hAnsi="宋体" w:hint="eastAsia"/>
          <w:szCs w:val="21"/>
        </w:rPr>
        <w:t>年</w:t>
      </w:r>
      <w:r w:rsidR="00445554">
        <w:rPr>
          <w:rFonts w:ascii="宋体" w:hAnsi="宋体" w:hint="eastAsia"/>
          <w:szCs w:val="21"/>
        </w:rPr>
        <w:t>3</w:t>
      </w:r>
      <w:r w:rsidRPr="002E2DD6">
        <w:rPr>
          <w:rFonts w:ascii="宋体" w:hAnsi="宋体" w:hint="eastAsia"/>
          <w:szCs w:val="21"/>
        </w:rPr>
        <w:t>月</w:t>
      </w:r>
      <w:r w:rsidR="00190B05">
        <w:rPr>
          <w:rFonts w:ascii="宋体" w:hAnsi="宋体" w:hint="eastAsia"/>
          <w:szCs w:val="21"/>
        </w:rPr>
        <w:t>24</w:t>
      </w:r>
      <w:r w:rsidRPr="002E2DD6">
        <w:rPr>
          <w:rFonts w:ascii="宋体" w:hAnsi="宋体" w:hint="eastAsia"/>
          <w:szCs w:val="21"/>
        </w:rPr>
        <w:t>日起变更场内简称，涉及基金及变更情况如下：</w:t>
      </w:r>
    </w:p>
    <w:tbl>
      <w:tblPr>
        <w:tblW w:w="901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6"/>
        <w:gridCol w:w="3168"/>
        <w:gridCol w:w="1802"/>
        <w:gridCol w:w="2565"/>
      </w:tblGrid>
      <w:tr w:rsidR="00906C26" w:rsidRPr="004F2962" w:rsidTr="00104A0F">
        <w:trPr>
          <w:jc w:val="center"/>
        </w:trPr>
        <w:tc>
          <w:tcPr>
            <w:tcW w:w="1476" w:type="dxa"/>
            <w:shd w:val="clear" w:color="auto" w:fill="auto"/>
            <w:vAlign w:val="center"/>
          </w:tcPr>
          <w:p w:rsidR="00906C26" w:rsidRPr="00D176F9" w:rsidRDefault="00906C26" w:rsidP="00906C26">
            <w:pPr>
              <w:spacing w:line="360" w:lineRule="auto"/>
              <w:jc w:val="center"/>
              <w:rPr>
                <w:rFonts w:ascii="宋体" w:hAnsi="宋体" w:hint="eastAsia"/>
                <w:b/>
                <w:szCs w:val="21"/>
              </w:rPr>
            </w:pPr>
            <w:r w:rsidRPr="00D176F9">
              <w:rPr>
                <w:rFonts w:ascii="宋体" w:hAnsi="宋体" w:hint="eastAsia"/>
                <w:b/>
                <w:szCs w:val="21"/>
              </w:rPr>
              <w:t>基金代码</w:t>
            </w:r>
          </w:p>
        </w:tc>
        <w:tc>
          <w:tcPr>
            <w:tcW w:w="3168" w:type="dxa"/>
            <w:shd w:val="clear" w:color="auto" w:fill="auto"/>
            <w:vAlign w:val="center"/>
          </w:tcPr>
          <w:p w:rsidR="00906C26" w:rsidRPr="00E92BF7" w:rsidRDefault="00906C26" w:rsidP="00906C26">
            <w:pPr>
              <w:spacing w:line="360" w:lineRule="auto"/>
              <w:jc w:val="center"/>
              <w:rPr>
                <w:rFonts w:ascii="宋体" w:hAnsi="宋体" w:hint="eastAsia"/>
                <w:b/>
                <w:szCs w:val="21"/>
              </w:rPr>
            </w:pPr>
            <w:r>
              <w:rPr>
                <w:rFonts w:ascii="宋体" w:hAnsi="宋体" w:hint="eastAsia"/>
                <w:b/>
                <w:szCs w:val="21"/>
              </w:rPr>
              <w:t>基金全称</w:t>
            </w:r>
          </w:p>
        </w:tc>
        <w:tc>
          <w:tcPr>
            <w:tcW w:w="1802" w:type="dxa"/>
            <w:vAlign w:val="center"/>
          </w:tcPr>
          <w:p w:rsidR="00906C26" w:rsidRPr="00E92BF7" w:rsidRDefault="00906C26" w:rsidP="00906C26">
            <w:pPr>
              <w:spacing w:line="360" w:lineRule="auto"/>
              <w:jc w:val="center"/>
              <w:rPr>
                <w:rFonts w:ascii="宋体" w:hAnsi="宋体" w:hint="eastAsia"/>
                <w:b/>
                <w:szCs w:val="21"/>
              </w:rPr>
            </w:pPr>
            <w:r w:rsidRPr="00D176F9">
              <w:rPr>
                <w:rFonts w:ascii="宋体" w:hAnsi="宋体" w:hint="eastAsia"/>
                <w:b/>
                <w:szCs w:val="21"/>
              </w:rPr>
              <w:t>变更前场内简称</w:t>
            </w:r>
          </w:p>
        </w:tc>
        <w:tc>
          <w:tcPr>
            <w:tcW w:w="2565" w:type="dxa"/>
            <w:shd w:val="clear" w:color="auto" w:fill="auto"/>
            <w:vAlign w:val="center"/>
          </w:tcPr>
          <w:p w:rsidR="00906C26" w:rsidRPr="00E92BF7" w:rsidRDefault="00906C26" w:rsidP="00906C26">
            <w:pPr>
              <w:spacing w:line="360" w:lineRule="auto"/>
              <w:jc w:val="center"/>
              <w:rPr>
                <w:rFonts w:ascii="宋体" w:hAnsi="宋体" w:hint="eastAsia"/>
                <w:b/>
                <w:szCs w:val="21"/>
              </w:rPr>
            </w:pPr>
            <w:r w:rsidRPr="00E92BF7">
              <w:rPr>
                <w:rFonts w:ascii="宋体" w:hAnsi="宋体" w:hint="eastAsia"/>
                <w:b/>
                <w:szCs w:val="21"/>
              </w:rPr>
              <w:t>变更后场内简称</w:t>
            </w:r>
          </w:p>
        </w:tc>
      </w:tr>
      <w:tr w:rsidR="00E12573" w:rsidRPr="00104A0F" w:rsidTr="00B127F5">
        <w:trPr>
          <w:trHeight w:val="267"/>
          <w:jc w:val="center"/>
        </w:trPr>
        <w:tc>
          <w:tcPr>
            <w:tcW w:w="1476" w:type="dxa"/>
            <w:shd w:val="clear" w:color="auto" w:fill="auto"/>
            <w:vAlign w:val="center"/>
          </w:tcPr>
          <w:p w:rsidR="00E12573" w:rsidRPr="004F2962" w:rsidRDefault="00E12573" w:rsidP="00B127F5">
            <w:pPr>
              <w:spacing w:line="360" w:lineRule="auto"/>
              <w:jc w:val="center"/>
              <w:rPr>
                <w:rFonts w:ascii="宋体" w:hAnsi="宋体" w:hint="eastAsia"/>
                <w:szCs w:val="21"/>
              </w:rPr>
            </w:pPr>
            <w:r w:rsidRPr="005C5A05">
              <w:rPr>
                <w:rFonts w:ascii="宋体" w:hAnsi="宋体"/>
                <w:szCs w:val="21"/>
              </w:rPr>
              <w:t>159777</w:t>
            </w:r>
          </w:p>
        </w:tc>
        <w:tc>
          <w:tcPr>
            <w:tcW w:w="3168" w:type="dxa"/>
            <w:shd w:val="clear" w:color="auto" w:fill="auto"/>
            <w:vAlign w:val="center"/>
          </w:tcPr>
          <w:p w:rsidR="00E12573" w:rsidRPr="00104A0F" w:rsidRDefault="00E12573" w:rsidP="00B127F5">
            <w:pPr>
              <w:jc w:val="center"/>
              <w:rPr>
                <w:rFonts w:ascii="宋体" w:hAnsi="宋体" w:hint="eastAsia"/>
                <w:szCs w:val="21"/>
              </w:rPr>
            </w:pPr>
            <w:r w:rsidRPr="005C5A05">
              <w:rPr>
                <w:rFonts w:ascii="宋体" w:hAnsi="宋体"/>
                <w:szCs w:val="21"/>
              </w:rPr>
              <w:t>国联安创业板科技交易型开放式指数证券投资基金</w:t>
            </w:r>
          </w:p>
        </w:tc>
        <w:tc>
          <w:tcPr>
            <w:tcW w:w="1802" w:type="dxa"/>
            <w:vAlign w:val="center"/>
          </w:tcPr>
          <w:p w:rsidR="00E12573" w:rsidRPr="00104A0F" w:rsidRDefault="00E12573" w:rsidP="00B127F5">
            <w:pPr>
              <w:jc w:val="center"/>
              <w:rPr>
                <w:rFonts w:ascii="宋体" w:hAnsi="宋体" w:hint="eastAsia"/>
                <w:szCs w:val="21"/>
              </w:rPr>
            </w:pPr>
            <w:r w:rsidRPr="005C5A05">
              <w:rPr>
                <w:rFonts w:ascii="宋体" w:hAnsi="宋体"/>
                <w:szCs w:val="21"/>
              </w:rPr>
              <w:t>创科技ETF</w:t>
            </w:r>
          </w:p>
        </w:tc>
        <w:tc>
          <w:tcPr>
            <w:tcW w:w="2565" w:type="dxa"/>
            <w:shd w:val="clear" w:color="auto" w:fill="auto"/>
            <w:vAlign w:val="center"/>
          </w:tcPr>
          <w:p w:rsidR="00E12573" w:rsidRPr="00104A0F" w:rsidRDefault="00E12573" w:rsidP="00B127F5">
            <w:pPr>
              <w:jc w:val="center"/>
              <w:rPr>
                <w:rFonts w:ascii="宋体" w:hAnsi="宋体" w:hint="eastAsia"/>
                <w:szCs w:val="21"/>
              </w:rPr>
            </w:pPr>
            <w:r w:rsidRPr="005C5A05">
              <w:rPr>
                <w:rFonts w:ascii="宋体" w:hAnsi="宋体" w:hint="eastAsia"/>
                <w:szCs w:val="21"/>
              </w:rPr>
              <w:t>创科技</w:t>
            </w:r>
            <w:r w:rsidRPr="005C5A05">
              <w:rPr>
                <w:rFonts w:ascii="宋体" w:hAnsi="宋体"/>
                <w:szCs w:val="21"/>
              </w:rPr>
              <w:t>ETF</w:t>
            </w:r>
            <w:r w:rsidRPr="005C5A05">
              <w:rPr>
                <w:rFonts w:ascii="宋体" w:hAnsi="宋体" w:hint="eastAsia"/>
                <w:szCs w:val="21"/>
              </w:rPr>
              <w:t>国联安</w:t>
            </w:r>
          </w:p>
        </w:tc>
      </w:tr>
      <w:tr w:rsidR="00445554" w:rsidRPr="004F2962" w:rsidTr="000D5111">
        <w:trPr>
          <w:trHeight w:val="267"/>
          <w:jc w:val="center"/>
        </w:trPr>
        <w:tc>
          <w:tcPr>
            <w:tcW w:w="1476" w:type="dxa"/>
            <w:shd w:val="clear" w:color="auto" w:fill="auto"/>
            <w:vAlign w:val="center"/>
          </w:tcPr>
          <w:p w:rsidR="00445554" w:rsidRPr="00104A0F" w:rsidRDefault="00445554" w:rsidP="00445554">
            <w:pPr>
              <w:spacing w:line="360" w:lineRule="auto"/>
              <w:jc w:val="center"/>
              <w:rPr>
                <w:rFonts w:ascii="宋体" w:hAnsi="宋体" w:hint="eastAsia"/>
                <w:szCs w:val="21"/>
              </w:rPr>
            </w:pPr>
            <w:r w:rsidRPr="000D5111">
              <w:rPr>
                <w:rFonts w:ascii="宋体" w:hAnsi="宋体"/>
                <w:szCs w:val="21"/>
              </w:rPr>
              <w:t>159653</w:t>
            </w:r>
          </w:p>
        </w:tc>
        <w:tc>
          <w:tcPr>
            <w:tcW w:w="3168" w:type="dxa"/>
            <w:shd w:val="clear" w:color="auto" w:fill="auto"/>
            <w:vAlign w:val="center"/>
          </w:tcPr>
          <w:p w:rsidR="00445554" w:rsidRPr="00104A0F" w:rsidRDefault="00445554" w:rsidP="00445554">
            <w:pPr>
              <w:jc w:val="center"/>
              <w:rPr>
                <w:rFonts w:ascii="宋体" w:hAnsi="宋体"/>
                <w:szCs w:val="21"/>
              </w:rPr>
            </w:pPr>
            <w:r w:rsidRPr="000D5111">
              <w:rPr>
                <w:rFonts w:ascii="宋体" w:hAnsi="宋体"/>
                <w:szCs w:val="21"/>
              </w:rPr>
              <w:t>国联安国证ESG300交易型开放式指数证券投资基金</w:t>
            </w:r>
          </w:p>
        </w:tc>
        <w:tc>
          <w:tcPr>
            <w:tcW w:w="1802" w:type="dxa"/>
            <w:vAlign w:val="center"/>
          </w:tcPr>
          <w:p w:rsidR="00445554" w:rsidRPr="00104A0F" w:rsidRDefault="00445554" w:rsidP="00445554">
            <w:pPr>
              <w:jc w:val="center"/>
              <w:rPr>
                <w:rFonts w:ascii="宋体" w:hAnsi="宋体" w:hint="eastAsia"/>
                <w:szCs w:val="21"/>
              </w:rPr>
            </w:pPr>
            <w:r w:rsidRPr="000D5111">
              <w:rPr>
                <w:rFonts w:ascii="宋体" w:hAnsi="宋体"/>
                <w:szCs w:val="21"/>
              </w:rPr>
              <w:t>ESG300ETF</w:t>
            </w:r>
          </w:p>
        </w:tc>
        <w:tc>
          <w:tcPr>
            <w:tcW w:w="2565" w:type="dxa"/>
            <w:shd w:val="clear" w:color="auto" w:fill="auto"/>
            <w:vAlign w:val="center"/>
          </w:tcPr>
          <w:p w:rsidR="00445554" w:rsidRPr="00104A0F" w:rsidRDefault="00445554" w:rsidP="00445554">
            <w:pPr>
              <w:jc w:val="center"/>
              <w:rPr>
                <w:rFonts w:ascii="宋体" w:hAnsi="宋体" w:hint="eastAsia"/>
                <w:szCs w:val="21"/>
              </w:rPr>
            </w:pPr>
            <w:r w:rsidRPr="000D5111">
              <w:rPr>
                <w:rFonts w:ascii="宋体" w:hAnsi="宋体"/>
                <w:szCs w:val="21"/>
              </w:rPr>
              <w:t>ESG300ETF</w:t>
            </w:r>
            <w:r w:rsidRPr="000D5111">
              <w:rPr>
                <w:rFonts w:ascii="宋体" w:hAnsi="宋体" w:hint="eastAsia"/>
                <w:szCs w:val="21"/>
              </w:rPr>
              <w:t>国联安</w:t>
            </w:r>
          </w:p>
        </w:tc>
      </w:tr>
      <w:tr w:rsidR="00E12573" w:rsidRPr="004F2962" w:rsidTr="000D5111">
        <w:trPr>
          <w:trHeight w:val="267"/>
          <w:jc w:val="center"/>
        </w:trPr>
        <w:tc>
          <w:tcPr>
            <w:tcW w:w="1476" w:type="dxa"/>
            <w:shd w:val="clear" w:color="auto" w:fill="auto"/>
            <w:vAlign w:val="center"/>
          </w:tcPr>
          <w:p w:rsidR="00E12573" w:rsidRPr="000D5111" w:rsidRDefault="00E12573" w:rsidP="00E12573">
            <w:pPr>
              <w:spacing w:line="360" w:lineRule="auto"/>
              <w:jc w:val="center"/>
              <w:rPr>
                <w:rFonts w:ascii="宋体" w:hAnsi="宋体"/>
                <w:szCs w:val="21"/>
              </w:rPr>
            </w:pPr>
            <w:r w:rsidRPr="005C5A05">
              <w:rPr>
                <w:rFonts w:ascii="宋体" w:hAnsi="宋体"/>
                <w:szCs w:val="21"/>
              </w:rPr>
              <w:t>159120</w:t>
            </w:r>
          </w:p>
        </w:tc>
        <w:tc>
          <w:tcPr>
            <w:tcW w:w="3168" w:type="dxa"/>
            <w:shd w:val="clear" w:color="auto" w:fill="auto"/>
            <w:vAlign w:val="center"/>
          </w:tcPr>
          <w:p w:rsidR="00E12573" w:rsidRPr="000D5111" w:rsidRDefault="00E12573" w:rsidP="00E12573">
            <w:pPr>
              <w:jc w:val="center"/>
              <w:rPr>
                <w:rFonts w:ascii="宋体" w:hAnsi="宋体"/>
                <w:szCs w:val="21"/>
              </w:rPr>
            </w:pPr>
            <w:r w:rsidRPr="005C5A05">
              <w:rPr>
                <w:rFonts w:ascii="宋体" w:hAnsi="宋体"/>
                <w:szCs w:val="21"/>
              </w:rPr>
              <w:t>国联安恒生港股通科技主题交易型开放式指数证券投资基金</w:t>
            </w:r>
          </w:p>
        </w:tc>
        <w:tc>
          <w:tcPr>
            <w:tcW w:w="1802" w:type="dxa"/>
            <w:vAlign w:val="center"/>
          </w:tcPr>
          <w:p w:rsidR="00E12573" w:rsidRPr="000D5111" w:rsidRDefault="00E12573" w:rsidP="00E12573">
            <w:pPr>
              <w:jc w:val="center"/>
              <w:rPr>
                <w:rFonts w:ascii="宋体" w:hAnsi="宋体"/>
                <w:szCs w:val="21"/>
              </w:rPr>
            </w:pPr>
            <w:r w:rsidRPr="005C5A05">
              <w:rPr>
                <w:rFonts w:ascii="宋体" w:hAnsi="宋体"/>
                <w:szCs w:val="21"/>
              </w:rPr>
              <w:t>港股科技30ETF</w:t>
            </w:r>
          </w:p>
        </w:tc>
        <w:tc>
          <w:tcPr>
            <w:tcW w:w="2565" w:type="dxa"/>
            <w:shd w:val="clear" w:color="auto" w:fill="auto"/>
            <w:vAlign w:val="center"/>
          </w:tcPr>
          <w:p w:rsidR="00E12573" w:rsidRPr="000D5111" w:rsidRDefault="00E12573" w:rsidP="00E12573">
            <w:pPr>
              <w:jc w:val="center"/>
              <w:rPr>
                <w:rFonts w:ascii="宋体" w:hAnsi="宋体"/>
                <w:szCs w:val="21"/>
              </w:rPr>
            </w:pPr>
            <w:r w:rsidRPr="005C5A05">
              <w:rPr>
                <w:rFonts w:ascii="宋体" w:hAnsi="宋体" w:hint="eastAsia"/>
                <w:szCs w:val="21"/>
              </w:rPr>
              <w:t>港股</w:t>
            </w:r>
            <w:r>
              <w:rPr>
                <w:rFonts w:ascii="宋体" w:hAnsi="宋体" w:hint="eastAsia"/>
                <w:szCs w:val="21"/>
              </w:rPr>
              <w:t>通</w:t>
            </w:r>
            <w:r w:rsidRPr="005C5A05">
              <w:rPr>
                <w:rFonts w:ascii="宋体" w:hAnsi="宋体" w:hint="eastAsia"/>
                <w:szCs w:val="21"/>
              </w:rPr>
              <w:t>科技</w:t>
            </w:r>
            <w:r w:rsidRPr="005C5A05">
              <w:rPr>
                <w:rFonts w:ascii="宋体" w:hAnsi="宋体"/>
                <w:szCs w:val="21"/>
              </w:rPr>
              <w:t>ETF</w:t>
            </w:r>
            <w:r w:rsidRPr="005C5A05">
              <w:rPr>
                <w:rFonts w:ascii="宋体" w:hAnsi="宋体" w:hint="eastAsia"/>
                <w:szCs w:val="21"/>
              </w:rPr>
              <w:t>国联安</w:t>
            </w:r>
          </w:p>
        </w:tc>
      </w:tr>
    </w:tbl>
    <w:p w:rsidR="002E2DD6" w:rsidRPr="002E2DD6" w:rsidRDefault="002E2DD6" w:rsidP="002E2DD6">
      <w:pPr>
        <w:spacing w:line="360" w:lineRule="auto"/>
        <w:ind w:firstLineChars="200" w:firstLine="420"/>
        <w:rPr>
          <w:rFonts w:ascii="宋体" w:hAnsi="宋体" w:hint="eastAsia"/>
          <w:szCs w:val="21"/>
        </w:rPr>
      </w:pPr>
      <w:r w:rsidRPr="00CE59A5">
        <w:rPr>
          <w:rFonts w:ascii="宋体" w:hAnsi="宋体" w:hint="eastAsia"/>
          <w:szCs w:val="21"/>
        </w:rPr>
        <w:t>基金代码、基金名称等其他事项保持不变</w:t>
      </w:r>
      <w:r>
        <w:rPr>
          <w:rFonts w:ascii="宋体" w:hAnsi="宋体" w:hint="eastAsia"/>
          <w:szCs w:val="21"/>
        </w:rPr>
        <w:t>。</w:t>
      </w:r>
    </w:p>
    <w:p w:rsidR="00021547" w:rsidRDefault="00906C26" w:rsidP="00021547">
      <w:pPr>
        <w:spacing w:line="360" w:lineRule="auto"/>
        <w:ind w:firstLineChars="200" w:firstLine="420"/>
        <w:rPr>
          <w:rFonts w:ascii="宋体" w:hAnsi="宋体" w:hint="eastAsia"/>
          <w:szCs w:val="21"/>
        </w:rPr>
      </w:pPr>
      <w:r w:rsidRPr="00906C26">
        <w:rPr>
          <w:rFonts w:ascii="宋体" w:hAnsi="宋体" w:hint="eastAsia"/>
          <w:szCs w:val="21"/>
        </w:rPr>
        <w:t>本次变更上述简称对基金份额持有人利益无实质性不利影响，且不涉及基金合同当事人权利义务关系发生变化，不需要召开基金份额持有人大会。</w:t>
      </w:r>
    </w:p>
    <w:p w:rsidR="00E10343" w:rsidRDefault="00E10343">
      <w:pPr>
        <w:spacing w:line="360" w:lineRule="auto"/>
        <w:ind w:firstLineChars="200" w:firstLine="420"/>
        <w:rPr>
          <w:rFonts w:ascii="宋体" w:hAnsi="宋体" w:hint="eastAsia"/>
          <w:color w:val="000000"/>
          <w:szCs w:val="21"/>
        </w:rPr>
      </w:pPr>
      <w:r>
        <w:rPr>
          <w:rFonts w:ascii="宋体" w:hAnsi="宋体"/>
          <w:color w:val="000000"/>
          <w:szCs w:val="21"/>
        </w:rPr>
        <w:t>投资者可以通过拨打本公司的客户服务电话（021-38784766，400-700-0365（免长途话费））或登录本公司网站 www.cpicfunds.com 查询相关事宜。</w:t>
      </w:r>
    </w:p>
    <w:p w:rsidR="00E10343" w:rsidRDefault="00E10343">
      <w:pPr>
        <w:spacing w:line="360" w:lineRule="auto"/>
        <w:ind w:firstLineChars="200" w:firstLine="420"/>
        <w:rPr>
          <w:rFonts w:ascii="宋体" w:hAnsi="宋体"/>
          <w:color w:val="000000"/>
          <w:szCs w:val="21"/>
        </w:rPr>
      </w:pPr>
      <w:r>
        <w:rPr>
          <w:rFonts w:ascii="宋体" w:hAnsi="宋体"/>
          <w:color w:val="000000"/>
          <w:szCs w:val="21"/>
        </w:rPr>
        <w:t>本公告的最终解释权归国联安基金管理有限公司所有。</w:t>
      </w:r>
    </w:p>
    <w:p w:rsidR="00F96467" w:rsidRDefault="00F96467">
      <w:pPr>
        <w:spacing w:line="360" w:lineRule="auto"/>
        <w:ind w:firstLineChars="200" w:firstLine="420"/>
        <w:rPr>
          <w:rFonts w:ascii="宋体" w:hAnsi="宋体" w:hint="eastAsia"/>
          <w:color w:val="000000"/>
          <w:szCs w:val="21"/>
        </w:rPr>
      </w:pPr>
    </w:p>
    <w:p w:rsidR="00021547" w:rsidRDefault="00F96467">
      <w:pPr>
        <w:spacing w:line="360" w:lineRule="auto"/>
        <w:ind w:firstLineChars="200" w:firstLine="420"/>
        <w:rPr>
          <w:rFonts w:ascii="宋体" w:hAnsi="宋体" w:hint="eastAsia"/>
          <w:color w:val="000000"/>
          <w:szCs w:val="21"/>
        </w:rPr>
      </w:pPr>
      <w:r>
        <w:rPr>
          <w:rFonts w:ascii="宋体" w:hAnsi="宋体" w:hint="eastAsia"/>
          <w:color w:val="000000"/>
          <w:szCs w:val="21"/>
        </w:rPr>
        <w:t>风险提示：</w:t>
      </w:r>
    </w:p>
    <w:p w:rsidR="00E10343" w:rsidRDefault="00E10343">
      <w:pPr>
        <w:spacing w:line="360" w:lineRule="auto"/>
        <w:ind w:firstLineChars="200" w:firstLine="420"/>
        <w:rPr>
          <w:rFonts w:ascii="宋体" w:hAnsi="宋体"/>
          <w:color w:val="000000"/>
          <w:szCs w:val="21"/>
        </w:rPr>
      </w:pPr>
      <w:r>
        <w:rPr>
          <w:rFonts w:ascii="宋体" w:hAnsi="宋体"/>
          <w:color w:val="000000"/>
          <w:szCs w:val="21"/>
        </w:rPr>
        <w:t>本公司承诺诚实信用地管理和运用基金财产，但不保证基金一定盈利，也不保证最低收益。基金的过往业绩并不代表其未来表现</w:t>
      </w:r>
      <w:r>
        <w:rPr>
          <w:rFonts w:ascii="宋体" w:hAnsi="宋体" w:hint="eastAsia"/>
          <w:color w:val="000000"/>
          <w:szCs w:val="21"/>
        </w:rPr>
        <w:t>，</w:t>
      </w:r>
      <w:r>
        <w:rPr>
          <w:rFonts w:ascii="宋体" w:hAnsi="宋体"/>
          <w:color w:val="000000"/>
          <w:szCs w:val="21"/>
        </w:rPr>
        <w:t>基金管理人管理的其它基金的业绩并不构成对</w:t>
      </w:r>
      <w:r w:rsidR="0041380B">
        <w:rPr>
          <w:rFonts w:ascii="宋体" w:hAnsi="宋体" w:hint="eastAsia"/>
          <w:color w:val="000000"/>
          <w:szCs w:val="21"/>
        </w:rPr>
        <w:t>特定</w:t>
      </w:r>
      <w:r>
        <w:rPr>
          <w:rFonts w:ascii="宋体" w:hAnsi="宋体"/>
          <w:color w:val="000000"/>
          <w:szCs w:val="21"/>
        </w:rPr>
        <w:t>基金业绩表现的保证。投资有风险，敬请投资</w:t>
      </w:r>
      <w:r>
        <w:rPr>
          <w:rFonts w:ascii="宋体" w:hAnsi="宋体" w:hint="eastAsia"/>
          <w:color w:val="000000"/>
          <w:szCs w:val="21"/>
        </w:rPr>
        <w:t>者</w:t>
      </w:r>
      <w:r>
        <w:rPr>
          <w:rFonts w:ascii="宋体" w:hAnsi="宋体"/>
          <w:color w:val="000000"/>
          <w:szCs w:val="21"/>
        </w:rPr>
        <w:t>认真阅读基金的相关法律文件，并选择适合自身风险承受能力的投资品种进行投资。</w:t>
      </w:r>
    </w:p>
    <w:p w:rsidR="00E10343" w:rsidRDefault="00E10343">
      <w:pPr>
        <w:spacing w:line="360" w:lineRule="auto"/>
        <w:ind w:firstLineChars="200" w:firstLine="420"/>
        <w:rPr>
          <w:rFonts w:ascii="宋体" w:hAnsi="宋体"/>
          <w:color w:val="000000"/>
          <w:szCs w:val="21"/>
        </w:rPr>
      </w:pPr>
    </w:p>
    <w:p w:rsidR="00E10343" w:rsidRDefault="00E10343">
      <w:pPr>
        <w:spacing w:line="360" w:lineRule="auto"/>
        <w:ind w:firstLineChars="200" w:firstLine="420"/>
        <w:rPr>
          <w:rFonts w:ascii="宋体" w:hAnsi="宋体"/>
          <w:color w:val="000000"/>
          <w:szCs w:val="21"/>
        </w:rPr>
      </w:pPr>
      <w:r>
        <w:rPr>
          <w:rFonts w:ascii="宋体" w:hAnsi="宋体"/>
          <w:color w:val="000000"/>
          <w:szCs w:val="21"/>
        </w:rPr>
        <w:t>特此公告。</w:t>
      </w:r>
    </w:p>
    <w:p w:rsidR="005C2FA1" w:rsidRDefault="005C2FA1">
      <w:pPr>
        <w:spacing w:line="360" w:lineRule="auto"/>
        <w:ind w:firstLineChars="200" w:firstLine="420"/>
        <w:rPr>
          <w:rFonts w:ascii="宋体" w:hAnsi="宋体" w:hint="eastAsia"/>
          <w:color w:val="000000"/>
          <w:szCs w:val="21"/>
        </w:rPr>
      </w:pPr>
    </w:p>
    <w:p w:rsidR="00E10343" w:rsidRDefault="00E10343">
      <w:pPr>
        <w:spacing w:line="360" w:lineRule="auto"/>
        <w:ind w:firstLineChars="200" w:firstLine="420"/>
        <w:jc w:val="right"/>
        <w:rPr>
          <w:rFonts w:ascii="宋体" w:hAnsi="宋体" w:hint="eastAsia"/>
          <w:color w:val="000000"/>
          <w:szCs w:val="21"/>
        </w:rPr>
      </w:pPr>
      <w:r>
        <w:rPr>
          <w:rFonts w:ascii="宋体" w:hAnsi="宋体" w:hint="eastAsia"/>
          <w:color w:val="000000"/>
          <w:szCs w:val="21"/>
        </w:rPr>
        <w:t>国联安基金管理有限公司</w:t>
      </w:r>
    </w:p>
    <w:p w:rsidR="003F17A8" w:rsidRDefault="00E10343" w:rsidP="00E92BF7">
      <w:pPr>
        <w:spacing w:line="360" w:lineRule="auto"/>
        <w:ind w:firstLineChars="200" w:firstLine="420"/>
        <w:jc w:val="right"/>
        <w:rPr>
          <w:rFonts w:ascii="宋体" w:hAnsi="宋体" w:hint="eastAsia"/>
          <w:szCs w:val="21"/>
        </w:rPr>
      </w:pPr>
      <w:r>
        <w:rPr>
          <w:rFonts w:ascii="宋体" w:hAnsi="宋体" w:hint="eastAsia"/>
          <w:color w:val="000000"/>
          <w:szCs w:val="21"/>
        </w:rPr>
        <w:t>二〇二</w:t>
      </w:r>
      <w:r w:rsidR="00445554">
        <w:rPr>
          <w:rFonts w:ascii="宋体" w:hAnsi="宋体" w:hint="eastAsia"/>
          <w:color w:val="000000"/>
          <w:szCs w:val="21"/>
        </w:rPr>
        <w:t>六</w:t>
      </w:r>
      <w:r>
        <w:rPr>
          <w:rFonts w:ascii="宋体" w:hAnsi="宋体" w:hint="eastAsia"/>
          <w:color w:val="000000"/>
          <w:szCs w:val="21"/>
        </w:rPr>
        <w:t>年</w:t>
      </w:r>
      <w:r w:rsidR="00445554">
        <w:rPr>
          <w:rFonts w:ascii="宋体" w:hAnsi="宋体" w:hint="eastAsia"/>
          <w:color w:val="000000"/>
          <w:szCs w:val="21"/>
        </w:rPr>
        <w:t>三</w:t>
      </w:r>
      <w:r>
        <w:rPr>
          <w:rFonts w:ascii="宋体" w:hAnsi="宋体" w:hint="eastAsia"/>
          <w:color w:val="000000"/>
          <w:szCs w:val="21"/>
        </w:rPr>
        <w:t>月</w:t>
      </w:r>
      <w:r w:rsidR="00190B05">
        <w:rPr>
          <w:rFonts w:ascii="宋体" w:hAnsi="宋体" w:hint="eastAsia"/>
          <w:color w:val="000000"/>
          <w:szCs w:val="21"/>
        </w:rPr>
        <w:t>二十</w:t>
      </w:r>
      <w:r w:rsidR="00843112">
        <w:rPr>
          <w:rFonts w:ascii="宋体" w:hAnsi="宋体" w:hint="eastAsia"/>
          <w:color w:val="000000"/>
          <w:szCs w:val="21"/>
        </w:rPr>
        <w:t>三</w:t>
      </w:r>
      <w:r>
        <w:rPr>
          <w:rFonts w:ascii="宋体" w:hAnsi="宋体" w:hint="eastAsia"/>
          <w:color w:val="000000"/>
          <w:szCs w:val="21"/>
        </w:rPr>
        <w:t>日</w:t>
      </w:r>
    </w:p>
    <w:sectPr w:rsidR="003F17A8">
      <w:headerReference w:type="default" r:id="rId7"/>
      <w:footerReference w:type="default" r:id="rId8"/>
      <w:pgSz w:w="11906" w:h="16838"/>
      <w:pgMar w:top="1440" w:right="1797" w:bottom="1440" w:left="1797"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0C7" w:rsidRDefault="007530C7">
      <w:r>
        <w:separator/>
      </w:r>
    </w:p>
  </w:endnote>
  <w:endnote w:type="continuationSeparator" w:id="0">
    <w:p w:rsidR="007530C7" w:rsidRDefault="007530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343" w:rsidRDefault="00E10343">
    <w:pPr>
      <w:pStyle w:val="ad"/>
      <w:jc w:val="center"/>
    </w:pPr>
    <w:r>
      <w:rPr>
        <w:rStyle w:val="a5"/>
      </w:rPr>
      <w:fldChar w:fldCharType="begin"/>
    </w:r>
    <w:r>
      <w:rPr>
        <w:rStyle w:val="a5"/>
      </w:rPr>
      <w:instrText xml:space="preserve"> PAGE </w:instrText>
    </w:r>
    <w:r>
      <w:rPr>
        <w:rStyle w:val="a5"/>
      </w:rPr>
      <w:fldChar w:fldCharType="separate"/>
    </w:r>
    <w:r>
      <w:rPr>
        <w:rStyle w:val="a5"/>
        <w:lang w:val="en-US" w:eastAsia="zh-CN"/>
      </w:rPr>
      <w:t>1</w:t>
    </w:r>
    <w:r>
      <w:rPr>
        <w:rStyle w:val="a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0C7" w:rsidRDefault="007530C7">
      <w:r>
        <w:separator/>
      </w:r>
    </w:p>
  </w:footnote>
  <w:footnote w:type="continuationSeparator" w:id="0">
    <w:p w:rsidR="007530C7" w:rsidRDefault="007530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343" w:rsidRDefault="00E10343">
    <w:pPr>
      <w:pStyle w:val="af4"/>
      <w:rPr>
        <w:rStyle w:val="a5"/>
        <w:rFonts w:hint="eastAsia"/>
      </w:rPr>
    </w:pPr>
    <w:r>
      <w:rPr>
        <w:rStyle w:val="a5"/>
        <w:rFonts w:hint="eastAsia"/>
      </w:rPr>
      <w:t xml:space="preserve">                                             </w:t>
    </w:r>
  </w:p>
  <w:p w:rsidR="00E10343" w:rsidRDefault="00E10343">
    <w:pPr>
      <w:pStyle w:val="af4"/>
      <w:rPr>
        <w:rFonts w:hint="eastAsia"/>
      </w:rPr>
    </w:pPr>
    <w:r>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832FB5"/>
    <w:multiLevelType w:val="multilevel"/>
    <w:tmpl w:val="64832FB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trackRevisions/>
  <w:doNotTrackMoves/>
  <w:defaultTabStop w:val="420"/>
  <w:drawingGridHorizontalSpacing w:val="105"/>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2EF5"/>
    <w:rsid w:val="00003643"/>
    <w:rsid w:val="00003689"/>
    <w:rsid w:val="000042EE"/>
    <w:rsid w:val="00004A56"/>
    <w:rsid w:val="000053B1"/>
    <w:rsid w:val="000068A0"/>
    <w:rsid w:val="00006AFB"/>
    <w:rsid w:val="0000732B"/>
    <w:rsid w:val="000078DC"/>
    <w:rsid w:val="00010335"/>
    <w:rsid w:val="00011385"/>
    <w:rsid w:val="00012EAE"/>
    <w:rsid w:val="00012FBB"/>
    <w:rsid w:val="00013DEC"/>
    <w:rsid w:val="000147F4"/>
    <w:rsid w:val="00016267"/>
    <w:rsid w:val="000162E7"/>
    <w:rsid w:val="000167EB"/>
    <w:rsid w:val="000174B9"/>
    <w:rsid w:val="00017A90"/>
    <w:rsid w:val="000211A0"/>
    <w:rsid w:val="00021547"/>
    <w:rsid w:val="000219DD"/>
    <w:rsid w:val="00022564"/>
    <w:rsid w:val="000250A9"/>
    <w:rsid w:val="00030918"/>
    <w:rsid w:val="0003196B"/>
    <w:rsid w:val="000320D8"/>
    <w:rsid w:val="00032404"/>
    <w:rsid w:val="00032E23"/>
    <w:rsid w:val="00033FEA"/>
    <w:rsid w:val="00034059"/>
    <w:rsid w:val="000342E3"/>
    <w:rsid w:val="0003513B"/>
    <w:rsid w:val="00035A6F"/>
    <w:rsid w:val="00035BBE"/>
    <w:rsid w:val="000368C2"/>
    <w:rsid w:val="000400EE"/>
    <w:rsid w:val="00040284"/>
    <w:rsid w:val="0004211E"/>
    <w:rsid w:val="00042244"/>
    <w:rsid w:val="0004240E"/>
    <w:rsid w:val="00042EB1"/>
    <w:rsid w:val="0004372E"/>
    <w:rsid w:val="00044A21"/>
    <w:rsid w:val="00046AD8"/>
    <w:rsid w:val="00046CBB"/>
    <w:rsid w:val="0004779C"/>
    <w:rsid w:val="0004793C"/>
    <w:rsid w:val="00047CDA"/>
    <w:rsid w:val="00050CAE"/>
    <w:rsid w:val="00051D2D"/>
    <w:rsid w:val="000546BB"/>
    <w:rsid w:val="0005608A"/>
    <w:rsid w:val="000573F6"/>
    <w:rsid w:val="00057B3C"/>
    <w:rsid w:val="00060225"/>
    <w:rsid w:val="00060574"/>
    <w:rsid w:val="00061B34"/>
    <w:rsid w:val="00062BCD"/>
    <w:rsid w:val="00062D60"/>
    <w:rsid w:val="000644A3"/>
    <w:rsid w:val="00064737"/>
    <w:rsid w:val="000655D4"/>
    <w:rsid w:val="00065BA8"/>
    <w:rsid w:val="00065D90"/>
    <w:rsid w:val="000662E0"/>
    <w:rsid w:val="00066494"/>
    <w:rsid w:val="000702E5"/>
    <w:rsid w:val="0007061E"/>
    <w:rsid w:val="00070D95"/>
    <w:rsid w:val="0007127F"/>
    <w:rsid w:val="00074069"/>
    <w:rsid w:val="000748A5"/>
    <w:rsid w:val="000805C2"/>
    <w:rsid w:val="000816D7"/>
    <w:rsid w:val="00082B94"/>
    <w:rsid w:val="00083A8A"/>
    <w:rsid w:val="00084204"/>
    <w:rsid w:val="00084AB9"/>
    <w:rsid w:val="00085604"/>
    <w:rsid w:val="0008560D"/>
    <w:rsid w:val="00086B61"/>
    <w:rsid w:val="000870C0"/>
    <w:rsid w:val="0008749A"/>
    <w:rsid w:val="00090C1A"/>
    <w:rsid w:val="000916A3"/>
    <w:rsid w:val="00091B13"/>
    <w:rsid w:val="000926FC"/>
    <w:rsid w:val="00092CF1"/>
    <w:rsid w:val="000930CA"/>
    <w:rsid w:val="00093212"/>
    <w:rsid w:val="00094A85"/>
    <w:rsid w:val="00095149"/>
    <w:rsid w:val="00095C68"/>
    <w:rsid w:val="00095DC9"/>
    <w:rsid w:val="00096E94"/>
    <w:rsid w:val="000A0430"/>
    <w:rsid w:val="000A1095"/>
    <w:rsid w:val="000A12D5"/>
    <w:rsid w:val="000A1E68"/>
    <w:rsid w:val="000A5166"/>
    <w:rsid w:val="000A6E54"/>
    <w:rsid w:val="000A710E"/>
    <w:rsid w:val="000A77B4"/>
    <w:rsid w:val="000A78D1"/>
    <w:rsid w:val="000A7D76"/>
    <w:rsid w:val="000B101D"/>
    <w:rsid w:val="000B1DF1"/>
    <w:rsid w:val="000B1E7A"/>
    <w:rsid w:val="000B2280"/>
    <w:rsid w:val="000B2FD6"/>
    <w:rsid w:val="000B32FB"/>
    <w:rsid w:val="000B43E5"/>
    <w:rsid w:val="000B75AA"/>
    <w:rsid w:val="000B7854"/>
    <w:rsid w:val="000B7EF5"/>
    <w:rsid w:val="000C006E"/>
    <w:rsid w:val="000C171B"/>
    <w:rsid w:val="000C2459"/>
    <w:rsid w:val="000C262B"/>
    <w:rsid w:val="000C2DE3"/>
    <w:rsid w:val="000C330C"/>
    <w:rsid w:val="000C37B0"/>
    <w:rsid w:val="000C3CBE"/>
    <w:rsid w:val="000C435B"/>
    <w:rsid w:val="000C48F8"/>
    <w:rsid w:val="000C4B0C"/>
    <w:rsid w:val="000C4B8F"/>
    <w:rsid w:val="000C4C08"/>
    <w:rsid w:val="000C4C60"/>
    <w:rsid w:val="000C5080"/>
    <w:rsid w:val="000C59C2"/>
    <w:rsid w:val="000C6918"/>
    <w:rsid w:val="000C7964"/>
    <w:rsid w:val="000C7C6C"/>
    <w:rsid w:val="000D06C8"/>
    <w:rsid w:val="000D0897"/>
    <w:rsid w:val="000D14C1"/>
    <w:rsid w:val="000D27DC"/>
    <w:rsid w:val="000D2D2E"/>
    <w:rsid w:val="000D3D53"/>
    <w:rsid w:val="000D5111"/>
    <w:rsid w:val="000D51E8"/>
    <w:rsid w:val="000D60C8"/>
    <w:rsid w:val="000D7069"/>
    <w:rsid w:val="000D72F6"/>
    <w:rsid w:val="000D7307"/>
    <w:rsid w:val="000E12D3"/>
    <w:rsid w:val="000E1EA2"/>
    <w:rsid w:val="000E3055"/>
    <w:rsid w:val="000E49EF"/>
    <w:rsid w:val="000E4AD9"/>
    <w:rsid w:val="000E6618"/>
    <w:rsid w:val="000F1221"/>
    <w:rsid w:val="000F157F"/>
    <w:rsid w:val="000F1F16"/>
    <w:rsid w:val="000F227A"/>
    <w:rsid w:val="000F274B"/>
    <w:rsid w:val="000F306D"/>
    <w:rsid w:val="000F40C6"/>
    <w:rsid w:val="000F4841"/>
    <w:rsid w:val="000F488B"/>
    <w:rsid w:val="000F64BF"/>
    <w:rsid w:val="001016A1"/>
    <w:rsid w:val="0010182D"/>
    <w:rsid w:val="001019AE"/>
    <w:rsid w:val="00101DB2"/>
    <w:rsid w:val="00101DF7"/>
    <w:rsid w:val="00102E4F"/>
    <w:rsid w:val="0010370A"/>
    <w:rsid w:val="001039DE"/>
    <w:rsid w:val="0010433C"/>
    <w:rsid w:val="00104344"/>
    <w:rsid w:val="0010463D"/>
    <w:rsid w:val="00104A0F"/>
    <w:rsid w:val="001055F8"/>
    <w:rsid w:val="00105AC4"/>
    <w:rsid w:val="00105C23"/>
    <w:rsid w:val="00105C87"/>
    <w:rsid w:val="001064BB"/>
    <w:rsid w:val="001065FF"/>
    <w:rsid w:val="00107429"/>
    <w:rsid w:val="00107616"/>
    <w:rsid w:val="00107999"/>
    <w:rsid w:val="00107B1E"/>
    <w:rsid w:val="001112E7"/>
    <w:rsid w:val="00111477"/>
    <w:rsid w:val="00111748"/>
    <w:rsid w:val="00111970"/>
    <w:rsid w:val="00112696"/>
    <w:rsid w:val="00112FAB"/>
    <w:rsid w:val="0011487A"/>
    <w:rsid w:val="00114C2B"/>
    <w:rsid w:val="00114CC7"/>
    <w:rsid w:val="00114ECB"/>
    <w:rsid w:val="0012120E"/>
    <w:rsid w:val="00121289"/>
    <w:rsid w:val="001215F4"/>
    <w:rsid w:val="00121B27"/>
    <w:rsid w:val="001227D9"/>
    <w:rsid w:val="00122B70"/>
    <w:rsid w:val="001237CA"/>
    <w:rsid w:val="001238A7"/>
    <w:rsid w:val="00123F85"/>
    <w:rsid w:val="001247BD"/>
    <w:rsid w:val="00125360"/>
    <w:rsid w:val="00126521"/>
    <w:rsid w:val="00126984"/>
    <w:rsid w:val="001304FE"/>
    <w:rsid w:val="00130918"/>
    <w:rsid w:val="001313E7"/>
    <w:rsid w:val="00131630"/>
    <w:rsid w:val="00131A50"/>
    <w:rsid w:val="001328E0"/>
    <w:rsid w:val="00133010"/>
    <w:rsid w:val="00133D18"/>
    <w:rsid w:val="00134051"/>
    <w:rsid w:val="00134735"/>
    <w:rsid w:val="00134898"/>
    <w:rsid w:val="00135876"/>
    <w:rsid w:val="00135AC2"/>
    <w:rsid w:val="001362AC"/>
    <w:rsid w:val="0013639C"/>
    <w:rsid w:val="001372C9"/>
    <w:rsid w:val="00140EFC"/>
    <w:rsid w:val="00142340"/>
    <w:rsid w:val="0014308D"/>
    <w:rsid w:val="00144390"/>
    <w:rsid w:val="00144C33"/>
    <w:rsid w:val="00146C9D"/>
    <w:rsid w:val="0014762A"/>
    <w:rsid w:val="00147B22"/>
    <w:rsid w:val="00150C95"/>
    <w:rsid w:val="00151BC9"/>
    <w:rsid w:val="00151D4A"/>
    <w:rsid w:val="00153CB8"/>
    <w:rsid w:val="001540C2"/>
    <w:rsid w:val="00154A37"/>
    <w:rsid w:val="00155D84"/>
    <w:rsid w:val="00156E4F"/>
    <w:rsid w:val="001613D9"/>
    <w:rsid w:val="0016393A"/>
    <w:rsid w:val="00163BF1"/>
    <w:rsid w:val="00165613"/>
    <w:rsid w:val="0016661A"/>
    <w:rsid w:val="0016729C"/>
    <w:rsid w:val="00167E28"/>
    <w:rsid w:val="0017050D"/>
    <w:rsid w:val="001726AF"/>
    <w:rsid w:val="00172C5E"/>
    <w:rsid w:val="00172E11"/>
    <w:rsid w:val="0017530D"/>
    <w:rsid w:val="00175494"/>
    <w:rsid w:val="00175612"/>
    <w:rsid w:val="00175BD8"/>
    <w:rsid w:val="00176199"/>
    <w:rsid w:val="00176EF0"/>
    <w:rsid w:val="00177135"/>
    <w:rsid w:val="0017766C"/>
    <w:rsid w:val="00177940"/>
    <w:rsid w:val="00177A86"/>
    <w:rsid w:val="00180A97"/>
    <w:rsid w:val="00180D49"/>
    <w:rsid w:val="001833E8"/>
    <w:rsid w:val="00183684"/>
    <w:rsid w:val="00183A49"/>
    <w:rsid w:val="00183B49"/>
    <w:rsid w:val="00184E1E"/>
    <w:rsid w:val="001862F4"/>
    <w:rsid w:val="0018671B"/>
    <w:rsid w:val="001867F6"/>
    <w:rsid w:val="00187F5C"/>
    <w:rsid w:val="00190A51"/>
    <w:rsid w:val="00190B05"/>
    <w:rsid w:val="0019168C"/>
    <w:rsid w:val="00191D10"/>
    <w:rsid w:val="00191EF7"/>
    <w:rsid w:val="001932D0"/>
    <w:rsid w:val="00194C80"/>
    <w:rsid w:val="00195240"/>
    <w:rsid w:val="0019545C"/>
    <w:rsid w:val="001956D1"/>
    <w:rsid w:val="00196095"/>
    <w:rsid w:val="00196473"/>
    <w:rsid w:val="00197382"/>
    <w:rsid w:val="001A061F"/>
    <w:rsid w:val="001A0F7C"/>
    <w:rsid w:val="001A12AC"/>
    <w:rsid w:val="001A70A4"/>
    <w:rsid w:val="001A7291"/>
    <w:rsid w:val="001A74F7"/>
    <w:rsid w:val="001A78B1"/>
    <w:rsid w:val="001A7B39"/>
    <w:rsid w:val="001A7B8F"/>
    <w:rsid w:val="001A7CE6"/>
    <w:rsid w:val="001B03A9"/>
    <w:rsid w:val="001B0573"/>
    <w:rsid w:val="001B1A2D"/>
    <w:rsid w:val="001B1D0F"/>
    <w:rsid w:val="001B2F15"/>
    <w:rsid w:val="001B318F"/>
    <w:rsid w:val="001B467D"/>
    <w:rsid w:val="001B4E01"/>
    <w:rsid w:val="001B71A0"/>
    <w:rsid w:val="001B7D67"/>
    <w:rsid w:val="001C16E5"/>
    <w:rsid w:val="001C2594"/>
    <w:rsid w:val="001C47EA"/>
    <w:rsid w:val="001C492E"/>
    <w:rsid w:val="001C4F06"/>
    <w:rsid w:val="001C5FD6"/>
    <w:rsid w:val="001C628D"/>
    <w:rsid w:val="001C664E"/>
    <w:rsid w:val="001C6A1A"/>
    <w:rsid w:val="001C6DFD"/>
    <w:rsid w:val="001C6EF2"/>
    <w:rsid w:val="001C73D2"/>
    <w:rsid w:val="001C74F1"/>
    <w:rsid w:val="001C772C"/>
    <w:rsid w:val="001C7F8E"/>
    <w:rsid w:val="001D0814"/>
    <w:rsid w:val="001D1A74"/>
    <w:rsid w:val="001D20D0"/>
    <w:rsid w:val="001D2347"/>
    <w:rsid w:val="001D2560"/>
    <w:rsid w:val="001D3C4F"/>
    <w:rsid w:val="001D5069"/>
    <w:rsid w:val="001D50A7"/>
    <w:rsid w:val="001D5242"/>
    <w:rsid w:val="001D5AC2"/>
    <w:rsid w:val="001D5CCA"/>
    <w:rsid w:val="001D5D5A"/>
    <w:rsid w:val="001D62E0"/>
    <w:rsid w:val="001D64F0"/>
    <w:rsid w:val="001D6835"/>
    <w:rsid w:val="001D73B2"/>
    <w:rsid w:val="001D7820"/>
    <w:rsid w:val="001D7FE0"/>
    <w:rsid w:val="001E02F5"/>
    <w:rsid w:val="001E0612"/>
    <w:rsid w:val="001E1090"/>
    <w:rsid w:val="001E2BA9"/>
    <w:rsid w:val="001E3121"/>
    <w:rsid w:val="001E37B9"/>
    <w:rsid w:val="001E61B3"/>
    <w:rsid w:val="001E6A67"/>
    <w:rsid w:val="001E7CC4"/>
    <w:rsid w:val="001F0957"/>
    <w:rsid w:val="001F0C2B"/>
    <w:rsid w:val="001F19FB"/>
    <w:rsid w:val="001F3745"/>
    <w:rsid w:val="001F3C83"/>
    <w:rsid w:val="001F4596"/>
    <w:rsid w:val="001F4FD9"/>
    <w:rsid w:val="001F574B"/>
    <w:rsid w:val="001F65E0"/>
    <w:rsid w:val="001F70DB"/>
    <w:rsid w:val="0020029B"/>
    <w:rsid w:val="00201BE0"/>
    <w:rsid w:val="00201FE3"/>
    <w:rsid w:val="002027D4"/>
    <w:rsid w:val="0020457E"/>
    <w:rsid w:val="00204C2F"/>
    <w:rsid w:val="0020649C"/>
    <w:rsid w:val="00206E5A"/>
    <w:rsid w:val="0020732F"/>
    <w:rsid w:val="002078C2"/>
    <w:rsid w:val="00207EF9"/>
    <w:rsid w:val="00207FEE"/>
    <w:rsid w:val="002100A6"/>
    <w:rsid w:val="002121AE"/>
    <w:rsid w:val="0021278C"/>
    <w:rsid w:val="00212F91"/>
    <w:rsid w:val="0021389A"/>
    <w:rsid w:val="002139A5"/>
    <w:rsid w:val="00213E1A"/>
    <w:rsid w:val="00213E9F"/>
    <w:rsid w:val="00214037"/>
    <w:rsid w:val="00215880"/>
    <w:rsid w:val="00215EF5"/>
    <w:rsid w:val="0021792F"/>
    <w:rsid w:val="002205FB"/>
    <w:rsid w:val="00220D1F"/>
    <w:rsid w:val="002221B1"/>
    <w:rsid w:val="00222D4F"/>
    <w:rsid w:val="00222F4C"/>
    <w:rsid w:val="0022387F"/>
    <w:rsid w:val="00223EF6"/>
    <w:rsid w:val="00226A1D"/>
    <w:rsid w:val="00226AA7"/>
    <w:rsid w:val="00226AF3"/>
    <w:rsid w:val="00226F3B"/>
    <w:rsid w:val="00227713"/>
    <w:rsid w:val="0022781C"/>
    <w:rsid w:val="0022784D"/>
    <w:rsid w:val="00231FB0"/>
    <w:rsid w:val="00232B1D"/>
    <w:rsid w:val="002341A0"/>
    <w:rsid w:val="002350E9"/>
    <w:rsid w:val="00235FB7"/>
    <w:rsid w:val="00236213"/>
    <w:rsid w:val="00236645"/>
    <w:rsid w:val="0023731D"/>
    <w:rsid w:val="00237324"/>
    <w:rsid w:val="00240863"/>
    <w:rsid w:val="00240BA4"/>
    <w:rsid w:val="002411EF"/>
    <w:rsid w:val="00241674"/>
    <w:rsid w:val="00241D10"/>
    <w:rsid w:val="00241EA7"/>
    <w:rsid w:val="00242040"/>
    <w:rsid w:val="00242F7A"/>
    <w:rsid w:val="00244168"/>
    <w:rsid w:val="00244491"/>
    <w:rsid w:val="00244AB9"/>
    <w:rsid w:val="00244D1A"/>
    <w:rsid w:val="00244ED9"/>
    <w:rsid w:val="0024543A"/>
    <w:rsid w:val="002503AC"/>
    <w:rsid w:val="002504CC"/>
    <w:rsid w:val="0025194C"/>
    <w:rsid w:val="0025209D"/>
    <w:rsid w:val="00252BDA"/>
    <w:rsid w:val="002536B3"/>
    <w:rsid w:val="00254BCF"/>
    <w:rsid w:val="00257492"/>
    <w:rsid w:val="00260D15"/>
    <w:rsid w:val="002610BE"/>
    <w:rsid w:val="00261485"/>
    <w:rsid w:val="0026149C"/>
    <w:rsid w:val="00262146"/>
    <w:rsid w:val="00262BCB"/>
    <w:rsid w:val="002646F0"/>
    <w:rsid w:val="0026566E"/>
    <w:rsid w:val="00267E52"/>
    <w:rsid w:val="00270C24"/>
    <w:rsid w:val="00273A26"/>
    <w:rsid w:val="00273ACD"/>
    <w:rsid w:val="00273FD4"/>
    <w:rsid w:val="00274BC9"/>
    <w:rsid w:val="0027634A"/>
    <w:rsid w:val="002816EE"/>
    <w:rsid w:val="002834DA"/>
    <w:rsid w:val="00283D05"/>
    <w:rsid w:val="00283F41"/>
    <w:rsid w:val="002855A0"/>
    <w:rsid w:val="00285EC5"/>
    <w:rsid w:val="0028664B"/>
    <w:rsid w:val="00286C48"/>
    <w:rsid w:val="00286C66"/>
    <w:rsid w:val="002872BB"/>
    <w:rsid w:val="00287AD5"/>
    <w:rsid w:val="00287B45"/>
    <w:rsid w:val="00287EBD"/>
    <w:rsid w:val="00287EC8"/>
    <w:rsid w:val="00290BA6"/>
    <w:rsid w:val="0029114F"/>
    <w:rsid w:val="00293DFE"/>
    <w:rsid w:val="00293F47"/>
    <w:rsid w:val="002942F3"/>
    <w:rsid w:val="00297FAA"/>
    <w:rsid w:val="002A00A5"/>
    <w:rsid w:val="002A0609"/>
    <w:rsid w:val="002A1DC6"/>
    <w:rsid w:val="002A27EE"/>
    <w:rsid w:val="002A2828"/>
    <w:rsid w:val="002A2C3A"/>
    <w:rsid w:val="002A3127"/>
    <w:rsid w:val="002A6718"/>
    <w:rsid w:val="002A71D3"/>
    <w:rsid w:val="002B0F15"/>
    <w:rsid w:val="002B1B3D"/>
    <w:rsid w:val="002B3287"/>
    <w:rsid w:val="002B3A85"/>
    <w:rsid w:val="002B492C"/>
    <w:rsid w:val="002B7B8D"/>
    <w:rsid w:val="002C0AEE"/>
    <w:rsid w:val="002C0E54"/>
    <w:rsid w:val="002C10D2"/>
    <w:rsid w:val="002C1248"/>
    <w:rsid w:val="002C13B6"/>
    <w:rsid w:val="002C13D3"/>
    <w:rsid w:val="002C1839"/>
    <w:rsid w:val="002C1B4D"/>
    <w:rsid w:val="002C28C8"/>
    <w:rsid w:val="002C381A"/>
    <w:rsid w:val="002C443F"/>
    <w:rsid w:val="002C477C"/>
    <w:rsid w:val="002C4CFE"/>
    <w:rsid w:val="002C627F"/>
    <w:rsid w:val="002C64B0"/>
    <w:rsid w:val="002C71DB"/>
    <w:rsid w:val="002C73A0"/>
    <w:rsid w:val="002C7655"/>
    <w:rsid w:val="002D0FFB"/>
    <w:rsid w:val="002D1595"/>
    <w:rsid w:val="002D1DC3"/>
    <w:rsid w:val="002D3353"/>
    <w:rsid w:val="002D37D6"/>
    <w:rsid w:val="002D3E6F"/>
    <w:rsid w:val="002D4670"/>
    <w:rsid w:val="002D4C24"/>
    <w:rsid w:val="002D541D"/>
    <w:rsid w:val="002D60A2"/>
    <w:rsid w:val="002D633B"/>
    <w:rsid w:val="002D74E2"/>
    <w:rsid w:val="002D7DDE"/>
    <w:rsid w:val="002E228D"/>
    <w:rsid w:val="002E2DD6"/>
    <w:rsid w:val="002E3072"/>
    <w:rsid w:val="002E34FF"/>
    <w:rsid w:val="002E52B4"/>
    <w:rsid w:val="002E6982"/>
    <w:rsid w:val="002E78AA"/>
    <w:rsid w:val="002F0B6D"/>
    <w:rsid w:val="002F0ED8"/>
    <w:rsid w:val="002F10EE"/>
    <w:rsid w:val="002F1531"/>
    <w:rsid w:val="002F2DD1"/>
    <w:rsid w:val="002F37A7"/>
    <w:rsid w:val="002F418D"/>
    <w:rsid w:val="002F477D"/>
    <w:rsid w:val="002F47E4"/>
    <w:rsid w:val="002F5573"/>
    <w:rsid w:val="002F7199"/>
    <w:rsid w:val="002F7550"/>
    <w:rsid w:val="002F7BF8"/>
    <w:rsid w:val="003011CB"/>
    <w:rsid w:val="00302430"/>
    <w:rsid w:val="003032CE"/>
    <w:rsid w:val="003033B1"/>
    <w:rsid w:val="00304413"/>
    <w:rsid w:val="003048FA"/>
    <w:rsid w:val="003048FB"/>
    <w:rsid w:val="00305DEC"/>
    <w:rsid w:val="00307718"/>
    <w:rsid w:val="00310396"/>
    <w:rsid w:val="00310725"/>
    <w:rsid w:val="00312632"/>
    <w:rsid w:val="003139F8"/>
    <w:rsid w:val="00313A10"/>
    <w:rsid w:val="00316115"/>
    <w:rsid w:val="00316C60"/>
    <w:rsid w:val="00316FE3"/>
    <w:rsid w:val="00320578"/>
    <w:rsid w:val="00321552"/>
    <w:rsid w:val="00321D23"/>
    <w:rsid w:val="0032256B"/>
    <w:rsid w:val="00322857"/>
    <w:rsid w:val="00322F8E"/>
    <w:rsid w:val="003243F7"/>
    <w:rsid w:val="003254DD"/>
    <w:rsid w:val="0032564B"/>
    <w:rsid w:val="003262AE"/>
    <w:rsid w:val="00327D92"/>
    <w:rsid w:val="00327F1B"/>
    <w:rsid w:val="00330F87"/>
    <w:rsid w:val="00331283"/>
    <w:rsid w:val="00332452"/>
    <w:rsid w:val="00332773"/>
    <w:rsid w:val="003351CF"/>
    <w:rsid w:val="003356EB"/>
    <w:rsid w:val="00336602"/>
    <w:rsid w:val="00336B7C"/>
    <w:rsid w:val="0034170A"/>
    <w:rsid w:val="00341B70"/>
    <w:rsid w:val="0034314C"/>
    <w:rsid w:val="00343E72"/>
    <w:rsid w:val="00345156"/>
    <w:rsid w:val="00345618"/>
    <w:rsid w:val="003458AF"/>
    <w:rsid w:val="00345C56"/>
    <w:rsid w:val="00345C96"/>
    <w:rsid w:val="00346428"/>
    <w:rsid w:val="00346701"/>
    <w:rsid w:val="0035053F"/>
    <w:rsid w:val="0035083E"/>
    <w:rsid w:val="00350F43"/>
    <w:rsid w:val="0035257E"/>
    <w:rsid w:val="00352C98"/>
    <w:rsid w:val="00352E95"/>
    <w:rsid w:val="003536F0"/>
    <w:rsid w:val="0035595C"/>
    <w:rsid w:val="00360575"/>
    <w:rsid w:val="00360A37"/>
    <w:rsid w:val="003617A0"/>
    <w:rsid w:val="00362AC5"/>
    <w:rsid w:val="00362B38"/>
    <w:rsid w:val="003647C6"/>
    <w:rsid w:val="0036504E"/>
    <w:rsid w:val="0036646F"/>
    <w:rsid w:val="00366D9B"/>
    <w:rsid w:val="00370B48"/>
    <w:rsid w:val="00370DBA"/>
    <w:rsid w:val="003711D9"/>
    <w:rsid w:val="00371299"/>
    <w:rsid w:val="0037181C"/>
    <w:rsid w:val="00371F64"/>
    <w:rsid w:val="00372300"/>
    <w:rsid w:val="00372A51"/>
    <w:rsid w:val="00373CA5"/>
    <w:rsid w:val="003753CA"/>
    <w:rsid w:val="003757CE"/>
    <w:rsid w:val="00376306"/>
    <w:rsid w:val="00377C25"/>
    <w:rsid w:val="00380499"/>
    <w:rsid w:val="00381D47"/>
    <w:rsid w:val="00382589"/>
    <w:rsid w:val="003827B2"/>
    <w:rsid w:val="00383AA5"/>
    <w:rsid w:val="00384222"/>
    <w:rsid w:val="00385220"/>
    <w:rsid w:val="00385AB7"/>
    <w:rsid w:val="00386A12"/>
    <w:rsid w:val="00386C3E"/>
    <w:rsid w:val="00387F10"/>
    <w:rsid w:val="0039021B"/>
    <w:rsid w:val="003922D0"/>
    <w:rsid w:val="003927ED"/>
    <w:rsid w:val="00392B2A"/>
    <w:rsid w:val="003934B0"/>
    <w:rsid w:val="00393EDA"/>
    <w:rsid w:val="00393F2F"/>
    <w:rsid w:val="003940D2"/>
    <w:rsid w:val="00394CE2"/>
    <w:rsid w:val="003962FB"/>
    <w:rsid w:val="00396992"/>
    <w:rsid w:val="00396E9B"/>
    <w:rsid w:val="0039702B"/>
    <w:rsid w:val="003979D4"/>
    <w:rsid w:val="003A0E79"/>
    <w:rsid w:val="003A1EB8"/>
    <w:rsid w:val="003A21AD"/>
    <w:rsid w:val="003A3308"/>
    <w:rsid w:val="003A3625"/>
    <w:rsid w:val="003A39D8"/>
    <w:rsid w:val="003A3CE5"/>
    <w:rsid w:val="003A4BA6"/>
    <w:rsid w:val="003A5A5A"/>
    <w:rsid w:val="003A6028"/>
    <w:rsid w:val="003A6187"/>
    <w:rsid w:val="003A62D4"/>
    <w:rsid w:val="003A65B6"/>
    <w:rsid w:val="003A6741"/>
    <w:rsid w:val="003B006E"/>
    <w:rsid w:val="003B0541"/>
    <w:rsid w:val="003B0D86"/>
    <w:rsid w:val="003B112A"/>
    <w:rsid w:val="003B1324"/>
    <w:rsid w:val="003B1418"/>
    <w:rsid w:val="003B158B"/>
    <w:rsid w:val="003B2052"/>
    <w:rsid w:val="003B2188"/>
    <w:rsid w:val="003B25FB"/>
    <w:rsid w:val="003C0580"/>
    <w:rsid w:val="003C0A87"/>
    <w:rsid w:val="003C0F6B"/>
    <w:rsid w:val="003C1148"/>
    <w:rsid w:val="003C1C37"/>
    <w:rsid w:val="003C3107"/>
    <w:rsid w:val="003C3195"/>
    <w:rsid w:val="003C5D1C"/>
    <w:rsid w:val="003C6F63"/>
    <w:rsid w:val="003D14EF"/>
    <w:rsid w:val="003D1D7B"/>
    <w:rsid w:val="003D2E43"/>
    <w:rsid w:val="003D5A05"/>
    <w:rsid w:val="003D6376"/>
    <w:rsid w:val="003D665B"/>
    <w:rsid w:val="003D6CF0"/>
    <w:rsid w:val="003D7025"/>
    <w:rsid w:val="003E0139"/>
    <w:rsid w:val="003E0782"/>
    <w:rsid w:val="003E0AB6"/>
    <w:rsid w:val="003E0E6C"/>
    <w:rsid w:val="003E3544"/>
    <w:rsid w:val="003E3AE6"/>
    <w:rsid w:val="003E44BB"/>
    <w:rsid w:val="003E44D1"/>
    <w:rsid w:val="003E5200"/>
    <w:rsid w:val="003E5C1F"/>
    <w:rsid w:val="003E6E4E"/>
    <w:rsid w:val="003E6E79"/>
    <w:rsid w:val="003E70D0"/>
    <w:rsid w:val="003E72FE"/>
    <w:rsid w:val="003F0730"/>
    <w:rsid w:val="003F130F"/>
    <w:rsid w:val="003F13F0"/>
    <w:rsid w:val="003F17A8"/>
    <w:rsid w:val="003F2D9F"/>
    <w:rsid w:val="003F3AD4"/>
    <w:rsid w:val="003F4982"/>
    <w:rsid w:val="003F4C7F"/>
    <w:rsid w:val="003F5577"/>
    <w:rsid w:val="003F5B3A"/>
    <w:rsid w:val="003F5DDB"/>
    <w:rsid w:val="003F63F2"/>
    <w:rsid w:val="003F6A92"/>
    <w:rsid w:val="003F795A"/>
    <w:rsid w:val="004006DD"/>
    <w:rsid w:val="00403E19"/>
    <w:rsid w:val="0040449F"/>
    <w:rsid w:val="00404C4A"/>
    <w:rsid w:val="004054C4"/>
    <w:rsid w:val="00405CF7"/>
    <w:rsid w:val="00410870"/>
    <w:rsid w:val="00410E37"/>
    <w:rsid w:val="0041265B"/>
    <w:rsid w:val="0041380B"/>
    <w:rsid w:val="0041693A"/>
    <w:rsid w:val="00420380"/>
    <w:rsid w:val="00420F27"/>
    <w:rsid w:val="004222B8"/>
    <w:rsid w:val="004224F0"/>
    <w:rsid w:val="00423383"/>
    <w:rsid w:val="004237BF"/>
    <w:rsid w:val="0042415C"/>
    <w:rsid w:val="0042447C"/>
    <w:rsid w:val="0042496C"/>
    <w:rsid w:val="00425049"/>
    <w:rsid w:val="00425201"/>
    <w:rsid w:val="00425F10"/>
    <w:rsid w:val="00426038"/>
    <w:rsid w:val="00426B74"/>
    <w:rsid w:val="0043081F"/>
    <w:rsid w:val="004315FF"/>
    <w:rsid w:val="0043270B"/>
    <w:rsid w:val="00432DD0"/>
    <w:rsid w:val="004330D6"/>
    <w:rsid w:val="00433154"/>
    <w:rsid w:val="00433A53"/>
    <w:rsid w:val="00433C18"/>
    <w:rsid w:val="00436DE5"/>
    <w:rsid w:val="00437F38"/>
    <w:rsid w:val="00440590"/>
    <w:rsid w:val="0044294B"/>
    <w:rsid w:val="00443602"/>
    <w:rsid w:val="00444405"/>
    <w:rsid w:val="00444598"/>
    <w:rsid w:val="00445554"/>
    <w:rsid w:val="0044583B"/>
    <w:rsid w:val="00446993"/>
    <w:rsid w:val="00446CA6"/>
    <w:rsid w:val="00446F05"/>
    <w:rsid w:val="0044743E"/>
    <w:rsid w:val="00447443"/>
    <w:rsid w:val="004474C3"/>
    <w:rsid w:val="0045086B"/>
    <w:rsid w:val="00451A81"/>
    <w:rsid w:val="00452BD2"/>
    <w:rsid w:val="004536CB"/>
    <w:rsid w:val="00454121"/>
    <w:rsid w:val="004543E3"/>
    <w:rsid w:val="00454528"/>
    <w:rsid w:val="00454784"/>
    <w:rsid w:val="00454B9B"/>
    <w:rsid w:val="0045537C"/>
    <w:rsid w:val="00455445"/>
    <w:rsid w:val="00455786"/>
    <w:rsid w:val="00456151"/>
    <w:rsid w:val="004565E5"/>
    <w:rsid w:val="00457621"/>
    <w:rsid w:val="00461917"/>
    <w:rsid w:val="0046366A"/>
    <w:rsid w:val="00463885"/>
    <w:rsid w:val="00464770"/>
    <w:rsid w:val="00464841"/>
    <w:rsid w:val="004649DF"/>
    <w:rsid w:val="00464C32"/>
    <w:rsid w:val="00464EBE"/>
    <w:rsid w:val="00467653"/>
    <w:rsid w:val="00467902"/>
    <w:rsid w:val="00467975"/>
    <w:rsid w:val="0047012F"/>
    <w:rsid w:val="00470BDE"/>
    <w:rsid w:val="004717F7"/>
    <w:rsid w:val="00471C57"/>
    <w:rsid w:val="00472ADC"/>
    <w:rsid w:val="00472BB8"/>
    <w:rsid w:val="0047388C"/>
    <w:rsid w:val="004766EF"/>
    <w:rsid w:val="00476715"/>
    <w:rsid w:val="004776F5"/>
    <w:rsid w:val="004801EE"/>
    <w:rsid w:val="00482A77"/>
    <w:rsid w:val="00483413"/>
    <w:rsid w:val="00483C9D"/>
    <w:rsid w:val="00483CBB"/>
    <w:rsid w:val="00484946"/>
    <w:rsid w:val="00484C3A"/>
    <w:rsid w:val="00487B46"/>
    <w:rsid w:val="00487BA1"/>
    <w:rsid w:val="00490AAB"/>
    <w:rsid w:val="004916D7"/>
    <w:rsid w:val="00492EAC"/>
    <w:rsid w:val="00493362"/>
    <w:rsid w:val="00494990"/>
    <w:rsid w:val="0049499D"/>
    <w:rsid w:val="00495533"/>
    <w:rsid w:val="00495738"/>
    <w:rsid w:val="00495D84"/>
    <w:rsid w:val="00495DF2"/>
    <w:rsid w:val="00497160"/>
    <w:rsid w:val="004A00D8"/>
    <w:rsid w:val="004A0947"/>
    <w:rsid w:val="004A1AFF"/>
    <w:rsid w:val="004A1C4F"/>
    <w:rsid w:val="004A2B43"/>
    <w:rsid w:val="004A2CA9"/>
    <w:rsid w:val="004A332E"/>
    <w:rsid w:val="004A4341"/>
    <w:rsid w:val="004A4C5D"/>
    <w:rsid w:val="004A4CAA"/>
    <w:rsid w:val="004A575A"/>
    <w:rsid w:val="004A7916"/>
    <w:rsid w:val="004B0095"/>
    <w:rsid w:val="004B07C8"/>
    <w:rsid w:val="004B08A9"/>
    <w:rsid w:val="004B3B75"/>
    <w:rsid w:val="004B5386"/>
    <w:rsid w:val="004B557E"/>
    <w:rsid w:val="004B591E"/>
    <w:rsid w:val="004B5EBE"/>
    <w:rsid w:val="004B6C0C"/>
    <w:rsid w:val="004B6DEA"/>
    <w:rsid w:val="004B7C59"/>
    <w:rsid w:val="004C04F6"/>
    <w:rsid w:val="004C279F"/>
    <w:rsid w:val="004C3640"/>
    <w:rsid w:val="004C4CEC"/>
    <w:rsid w:val="004C528E"/>
    <w:rsid w:val="004C6E0E"/>
    <w:rsid w:val="004C75C6"/>
    <w:rsid w:val="004C7D37"/>
    <w:rsid w:val="004C7F32"/>
    <w:rsid w:val="004D03D7"/>
    <w:rsid w:val="004D0C69"/>
    <w:rsid w:val="004D0D75"/>
    <w:rsid w:val="004D111C"/>
    <w:rsid w:val="004D144C"/>
    <w:rsid w:val="004D2F3B"/>
    <w:rsid w:val="004D406B"/>
    <w:rsid w:val="004D5061"/>
    <w:rsid w:val="004D592C"/>
    <w:rsid w:val="004D6148"/>
    <w:rsid w:val="004D6AF5"/>
    <w:rsid w:val="004D7361"/>
    <w:rsid w:val="004D7879"/>
    <w:rsid w:val="004D7B26"/>
    <w:rsid w:val="004E0F73"/>
    <w:rsid w:val="004E1882"/>
    <w:rsid w:val="004E1ED3"/>
    <w:rsid w:val="004E39AA"/>
    <w:rsid w:val="004E54FC"/>
    <w:rsid w:val="004E6651"/>
    <w:rsid w:val="004E667A"/>
    <w:rsid w:val="004E6DC9"/>
    <w:rsid w:val="004E72D1"/>
    <w:rsid w:val="004E7679"/>
    <w:rsid w:val="004F0429"/>
    <w:rsid w:val="004F14A3"/>
    <w:rsid w:val="004F214E"/>
    <w:rsid w:val="004F2962"/>
    <w:rsid w:val="004F2D87"/>
    <w:rsid w:val="004F34EB"/>
    <w:rsid w:val="004F4BC6"/>
    <w:rsid w:val="004F4F7A"/>
    <w:rsid w:val="004F5C2E"/>
    <w:rsid w:val="004F62C5"/>
    <w:rsid w:val="004F728A"/>
    <w:rsid w:val="004F78FC"/>
    <w:rsid w:val="004F7BA8"/>
    <w:rsid w:val="00500527"/>
    <w:rsid w:val="00500F35"/>
    <w:rsid w:val="0050169A"/>
    <w:rsid w:val="00501D65"/>
    <w:rsid w:val="00503589"/>
    <w:rsid w:val="0050366B"/>
    <w:rsid w:val="00503C2E"/>
    <w:rsid w:val="005053E8"/>
    <w:rsid w:val="00505D2B"/>
    <w:rsid w:val="0050712B"/>
    <w:rsid w:val="005073CF"/>
    <w:rsid w:val="00507CE6"/>
    <w:rsid w:val="005109FC"/>
    <w:rsid w:val="005111B4"/>
    <w:rsid w:val="005148BB"/>
    <w:rsid w:val="00514B76"/>
    <w:rsid w:val="00515833"/>
    <w:rsid w:val="005159F7"/>
    <w:rsid w:val="00516357"/>
    <w:rsid w:val="00516EA9"/>
    <w:rsid w:val="00520775"/>
    <w:rsid w:val="00520A80"/>
    <w:rsid w:val="00520C4C"/>
    <w:rsid w:val="00521171"/>
    <w:rsid w:val="00522306"/>
    <w:rsid w:val="0052305F"/>
    <w:rsid w:val="005231BC"/>
    <w:rsid w:val="00523485"/>
    <w:rsid w:val="0052393B"/>
    <w:rsid w:val="00523C2E"/>
    <w:rsid w:val="00524911"/>
    <w:rsid w:val="0052577E"/>
    <w:rsid w:val="00526935"/>
    <w:rsid w:val="00526FDF"/>
    <w:rsid w:val="00527192"/>
    <w:rsid w:val="00527980"/>
    <w:rsid w:val="00527B9F"/>
    <w:rsid w:val="00531891"/>
    <w:rsid w:val="00531B24"/>
    <w:rsid w:val="005325D9"/>
    <w:rsid w:val="005326A9"/>
    <w:rsid w:val="00532944"/>
    <w:rsid w:val="00532B71"/>
    <w:rsid w:val="00532EBD"/>
    <w:rsid w:val="0053361D"/>
    <w:rsid w:val="0053398D"/>
    <w:rsid w:val="00533AD4"/>
    <w:rsid w:val="00533B64"/>
    <w:rsid w:val="005345F9"/>
    <w:rsid w:val="0053497A"/>
    <w:rsid w:val="00534AB2"/>
    <w:rsid w:val="005352B2"/>
    <w:rsid w:val="005356EE"/>
    <w:rsid w:val="0053587D"/>
    <w:rsid w:val="00535CBC"/>
    <w:rsid w:val="005400F6"/>
    <w:rsid w:val="005405D8"/>
    <w:rsid w:val="005406B1"/>
    <w:rsid w:val="00541BD8"/>
    <w:rsid w:val="005420A1"/>
    <w:rsid w:val="00542434"/>
    <w:rsid w:val="00543090"/>
    <w:rsid w:val="00543491"/>
    <w:rsid w:val="0054390D"/>
    <w:rsid w:val="00543F0D"/>
    <w:rsid w:val="005442EB"/>
    <w:rsid w:val="00545A2F"/>
    <w:rsid w:val="00546A83"/>
    <w:rsid w:val="00547427"/>
    <w:rsid w:val="00547472"/>
    <w:rsid w:val="00547A48"/>
    <w:rsid w:val="00547ACB"/>
    <w:rsid w:val="0055219D"/>
    <w:rsid w:val="005522D1"/>
    <w:rsid w:val="0055275E"/>
    <w:rsid w:val="00552D59"/>
    <w:rsid w:val="00552D91"/>
    <w:rsid w:val="0055306B"/>
    <w:rsid w:val="00553C01"/>
    <w:rsid w:val="005550A0"/>
    <w:rsid w:val="00556101"/>
    <w:rsid w:val="005563F4"/>
    <w:rsid w:val="0055686E"/>
    <w:rsid w:val="00556EBA"/>
    <w:rsid w:val="0055765F"/>
    <w:rsid w:val="00560D89"/>
    <w:rsid w:val="0056106E"/>
    <w:rsid w:val="005613BE"/>
    <w:rsid w:val="005619F4"/>
    <w:rsid w:val="005636DA"/>
    <w:rsid w:val="00563E76"/>
    <w:rsid w:val="005657F5"/>
    <w:rsid w:val="00570979"/>
    <w:rsid w:val="00570997"/>
    <w:rsid w:val="00570C53"/>
    <w:rsid w:val="005711E2"/>
    <w:rsid w:val="0057134A"/>
    <w:rsid w:val="0057176B"/>
    <w:rsid w:val="0057211A"/>
    <w:rsid w:val="00573A01"/>
    <w:rsid w:val="005752FB"/>
    <w:rsid w:val="00575C2F"/>
    <w:rsid w:val="0057655D"/>
    <w:rsid w:val="00576AF2"/>
    <w:rsid w:val="00577536"/>
    <w:rsid w:val="00577CC5"/>
    <w:rsid w:val="0058012C"/>
    <w:rsid w:val="0058068B"/>
    <w:rsid w:val="00580F98"/>
    <w:rsid w:val="00581384"/>
    <w:rsid w:val="00581610"/>
    <w:rsid w:val="005823FC"/>
    <w:rsid w:val="00583603"/>
    <w:rsid w:val="00583C26"/>
    <w:rsid w:val="00583D92"/>
    <w:rsid w:val="00584BEE"/>
    <w:rsid w:val="005861FC"/>
    <w:rsid w:val="0058724C"/>
    <w:rsid w:val="005901C8"/>
    <w:rsid w:val="005916B2"/>
    <w:rsid w:val="005937B1"/>
    <w:rsid w:val="00594635"/>
    <w:rsid w:val="005A0588"/>
    <w:rsid w:val="005A2273"/>
    <w:rsid w:val="005A2888"/>
    <w:rsid w:val="005A371D"/>
    <w:rsid w:val="005A449A"/>
    <w:rsid w:val="005A54FD"/>
    <w:rsid w:val="005A5FF7"/>
    <w:rsid w:val="005A625A"/>
    <w:rsid w:val="005A632C"/>
    <w:rsid w:val="005A6F90"/>
    <w:rsid w:val="005A78EA"/>
    <w:rsid w:val="005A79C1"/>
    <w:rsid w:val="005B0097"/>
    <w:rsid w:val="005B112D"/>
    <w:rsid w:val="005B11FF"/>
    <w:rsid w:val="005B1B4C"/>
    <w:rsid w:val="005B2106"/>
    <w:rsid w:val="005B364B"/>
    <w:rsid w:val="005B38B1"/>
    <w:rsid w:val="005B3C0B"/>
    <w:rsid w:val="005B4095"/>
    <w:rsid w:val="005B494E"/>
    <w:rsid w:val="005B55B2"/>
    <w:rsid w:val="005B744C"/>
    <w:rsid w:val="005C0D69"/>
    <w:rsid w:val="005C1581"/>
    <w:rsid w:val="005C224D"/>
    <w:rsid w:val="005C2FA1"/>
    <w:rsid w:val="005C3599"/>
    <w:rsid w:val="005C4A69"/>
    <w:rsid w:val="005C575E"/>
    <w:rsid w:val="005C5D0A"/>
    <w:rsid w:val="005C6066"/>
    <w:rsid w:val="005D05E5"/>
    <w:rsid w:val="005D363F"/>
    <w:rsid w:val="005D46D6"/>
    <w:rsid w:val="005D47D1"/>
    <w:rsid w:val="005D5007"/>
    <w:rsid w:val="005D783F"/>
    <w:rsid w:val="005E0385"/>
    <w:rsid w:val="005E0C0B"/>
    <w:rsid w:val="005E0F3B"/>
    <w:rsid w:val="005E3199"/>
    <w:rsid w:val="005E38C9"/>
    <w:rsid w:val="005E4B47"/>
    <w:rsid w:val="005E54C9"/>
    <w:rsid w:val="005E5F43"/>
    <w:rsid w:val="005F1A04"/>
    <w:rsid w:val="005F3210"/>
    <w:rsid w:val="005F3B09"/>
    <w:rsid w:val="005F4608"/>
    <w:rsid w:val="005F476F"/>
    <w:rsid w:val="005F488B"/>
    <w:rsid w:val="005F4BAC"/>
    <w:rsid w:val="005F5B5A"/>
    <w:rsid w:val="005F716D"/>
    <w:rsid w:val="005F7732"/>
    <w:rsid w:val="005F7E7F"/>
    <w:rsid w:val="00600818"/>
    <w:rsid w:val="00600AE7"/>
    <w:rsid w:val="00601BF4"/>
    <w:rsid w:val="006030CF"/>
    <w:rsid w:val="0060351A"/>
    <w:rsid w:val="00603617"/>
    <w:rsid w:val="00603680"/>
    <w:rsid w:val="0060369C"/>
    <w:rsid w:val="00604224"/>
    <w:rsid w:val="00604492"/>
    <w:rsid w:val="00605163"/>
    <w:rsid w:val="006053C4"/>
    <w:rsid w:val="00606661"/>
    <w:rsid w:val="006067A6"/>
    <w:rsid w:val="006069AD"/>
    <w:rsid w:val="00606D5C"/>
    <w:rsid w:val="0061085F"/>
    <w:rsid w:val="00610D71"/>
    <w:rsid w:val="00611200"/>
    <w:rsid w:val="006124F8"/>
    <w:rsid w:val="00612BBD"/>
    <w:rsid w:val="00612D51"/>
    <w:rsid w:val="0061330A"/>
    <w:rsid w:val="00613D9D"/>
    <w:rsid w:val="00613F05"/>
    <w:rsid w:val="0061495D"/>
    <w:rsid w:val="00614E3A"/>
    <w:rsid w:val="0061699E"/>
    <w:rsid w:val="006175D4"/>
    <w:rsid w:val="006176EC"/>
    <w:rsid w:val="00617BC3"/>
    <w:rsid w:val="00620895"/>
    <w:rsid w:val="00620F52"/>
    <w:rsid w:val="0062126D"/>
    <w:rsid w:val="0062286F"/>
    <w:rsid w:val="00623473"/>
    <w:rsid w:val="00623A1C"/>
    <w:rsid w:val="006247DF"/>
    <w:rsid w:val="0062546A"/>
    <w:rsid w:val="006259CB"/>
    <w:rsid w:val="0062755C"/>
    <w:rsid w:val="00627B7B"/>
    <w:rsid w:val="00627EC1"/>
    <w:rsid w:val="006303AA"/>
    <w:rsid w:val="00631DDD"/>
    <w:rsid w:val="00632246"/>
    <w:rsid w:val="00632CE4"/>
    <w:rsid w:val="00635B36"/>
    <w:rsid w:val="006405E3"/>
    <w:rsid w:val="006407B1"/>
    <w:rsid w:val="00640947"/>
    <w:rsid w:val="00641EAB"/>
    <w:rsid w:val="00643D5F"/>
    <w:rsid w:val="00643FEB"/>
    <w:rsid w:val="0064459C"/>
    <w:rsid w:val="0064511D"/>
    <w:rsid w:val="00645D4A"/>
    <w:rsid w:val="00650CEC"/>
    <w:rsid w:val="00650DFA"/>
    <w:rsid w:val="006532A4"/>
    <w:rsid w:val="006538CE"/>
    <w:rsid w:val="00654967"/>
    <w:rsid w:val="00654D90"/>
    <w:rsid w:val="00654DC2"/>
    <w:rsid w:val="00655A09"/>
    <w:rsid w:val="00655E54"/>
    <w:rsid w:val="00656011"/>
    <w:rsid w:val="006617A5"/>
    <w:rsid w:val="00661BDC"/>
    <w:rsid w:val="00662EF5"/>
    <w:rsid w:val="006640F8"/>
    <w:rsid w:val="00664CC9"/>
    <w:rsid w:val="0066563D"/>
    <w:rsid w:val="00666C66"/>
    <w:rsid w:val="00671737"/>
    <w:rsid w:val="0067220F"/>
    <w:rsid w:val="00672C67"/>
    <w:rsid w:val="0067313F"/>
    <w:rsid w:val="00673CA2"/>
    <w:rsid w:val="00673CC1"/>
    <w:rsid w:val="00674B7C"/>
    <w:rsid w:val="00675949"/>
    <w:rsid w:val="0067601B"/>
    <w:rsid w:val="006778C0"/>
    <w:rsid w:val="00680459"/>
    <w:rsid w:val="00681725"/>
    <w:rsid w:val="00681D29"/>
    <w:rsid w:val="00681D44"/>
    <w:rsid w:val="006834C5"/>
    <w:rsid w:val="00683E0B"/>
    <w:rsid w:val="00684785"/>
    <w:rsid w:val="0068488B"/>
    <w:rsid w:val="00685BC3"/>
    <w:rsid w:val="0068694C"/>
    <w:rsid w:val="00686B04"/>
    <w:rsid w:val="00686BC6"/>
    <w:rsid w:val="006902A0"/>
    <w:rsid w:val="00692147"/>
    <w:rsid w:val="006946E6"/>
    <w:rsid w:val="0069493B"/>
    <w:rsid w:val="0069515A"/>
    <w:rsid w:val="006954BD"/>
    <w:rsid w:val="00697CDB"/>
    <w:rsid w:val="006A07EF"/>
    <w:rsid w:val="006A5974"/>
    <w:rsid w:val="006A6CEB"/>
    <w:rsid w:val="006A6E6F"/>
    <w:rsid w:val="006A7468"/>
    <w:rsid w:val="006A7569"/>
    <w:rsid w:val="006B0023"/>
    <w:rsid w:val="006B02A3"/>
    <w:rsid w:val="006B08A9"/>
    <w:rsid w:val="006B138D"/>
    <w:rsid w:val="006B1A1F"/>
    <w:rsid w:val="006B2BD3"/>
    <w:rsid w:val="006B45DD"/>
    <w:rsid w:val="006B5604"/>
    <w:rsid w:val="006B5F02"/>
    <w:rsid w:val="006B70D9"/>
    <w:rsid w:val="006B77E1"/>
    <w:rsid w:val="006C04BA"/>
    <w:rsid w:val="006C1E13"/>
    <w:rsid w:val="006C1E27"/>
    <w:rsid w:val="006C4415"/>
    <w:rsid w:val="006C49FC"/>
    <w:rsid w:val="006C5562"/>
    <w:rsid w:val="006C6810"/>
    <w:rsid w:val="006C7A6E"/>
    <w:rsid w:val="006D0098"/>
    <w:rsid w:val="006D0443"/>
    <w:rsid w:val="006D070C"/>
    <w:rsid w:val="006D1317"/>
    <w:rsid w:val="006D13B6"/>
    <w:rsid w:val="006D1CA6"/>
    <w:rsid w:val="006D28D9"/>
    <w:rsid w:val="006D2D53"/>
    <w:rsid w:val="006D3246"/>
    <w:rsid w:val="006D3369"/>
    <w:rsid w:val="006D4045"/>
    <w:rsid w:val="006D41E7"/>
    <w:rsid w:val="006D4602"/>
    <w:rsid w:val="006D4F78"/>
    <w:rsid w:val="006D547A"/>
    <w:rsid w:val="006D7060"/>
    <w:rsid w:val="006E06C5"/>
    <w:rsid w:val="006E09EA"/>
    <w:rsid w:val="006E0FD4"/>
    <w:rsid w:val="006E21E3"/>
    <w:rsid w:val="006E43A7"/>
    <w:rsid w:val="006E74AF"/>
    <w:rsid w:val="006E7CDD"/>
    <w:rsid w:val="006F1306"/>
    <w:rsid w:val="006F1BCE"/>
    <w:rsid w:val="006F1D09"/>
    <w:rsid w:val="006F1DD7"/>
    <w:rsid w:val="006F384E"/>
    <w:rsid w:val="006F4A07"/>
    <w:rsid w:val="006F4C4E"/>
    <w:rsid w:val="006F522D"/>
    <w:rsid w:val="006F55AE"/>
    <w:rsid w:val="006F5BA1"/>
    <w:rsid w:val="006F7748"/>
    <w:rsid w:val="006F7D01"/>
    <w:rsid w:val="0070167B"/>
    <w:rsid w:val="007030EA"/>
    <w:rsid w:val="007035CE"/>
    <w:rsid w:val="0070487B"/>
    <w:rsid w:val="007053F5"/>
    <w:rsid w:val="00706246"/>
    <w:rsid w:val="00706E79"/>
    <w:rsid w:val="00706F23"/>
    <w:rsid w:val="007074EF"/>
    <w:rsid w:val="00707724"/>
    <w:rsid w:val="00707758"/>
    <w:rsid w:val="00707F54"/>
    <w:rsid w:val="0071216D"/>
    <w:rsid w:val="00712EE4"/>
    <w:rsid w:val="00713DDC"/>
    <w:rsid w:val="007152C5"/>
    <w:rsid w:val="007158E0"/>
    <w:rsid w:val="00716F3D"/>
    <w:rsid w:val="0071783D"/>
    <w:rsid w:val="00717AFF"/>
    <w:rsid w:val="007201D9"/>
    <w:rsid w:val="00720C95"/>
    <w:rsid w:val="007210EA"/>
    <w:rsid w:val="007222FB"/>
    <w:rsid w:val="00722AF8"/>
    <w:rsid w:val="007248E5"/>
    <w:rsid w:val="0072534B"/>
    <w:rsid w:val="0073016C"/>
    <w:rsid w:val="00730333"/>
    <w:rsid w:val="00730FC9"/>
    <w:rsid w:val="00731E00"/>
    <w:rsid w:val="007323A0"/>
    <w:rsid w:val="0073415D"/>
    <w:rsid w:val="00734298"/>
    <w:rsid w:val="00734EE7"/>
    <w:rsid w:val="0073534F"/>
    <w:rsid w:val="00735E10"/>
    <w:rsid w:val="007365A0"/>
    <w:rsid w:val="00740244"/>
    <w:rsid w:val="0074050B"/>
    <w:rsid w:val="00742EDA"/>
    <w:rsid w:val="00743C05"/>
    <w:rsid w:val="00746A17"/>
    <w:rsid w:val="00747BB3"/>
    <w:rsid w:val="00747F13"/>
    <w:rsid w:val="007500FE"/>
    <w:rsid w:val="0075030C"/>
    <w:rsid w:val="00751918"/>
    <w:rsid w:val="007530C7"/>
    <w:rsid w:val="00753E01"/>
    <w:rsid w:val="007543AB"/>
    <w:rsid w:val="007564C5"/>
    <w:rsid w:val="00757248"/>
    <w:rsid w:val="007603D1"/>
    <w:rsid w:val="007607E5"/>
    <w:rsid w:val="00760CAD"/>
    <w:rsid w:val="007625D7"/>
    <w:rsid w:val="00762E1D"/>
    <w:rsid w:val="00763F03"/>
    <w:rsid w:val="007646F7"/>
    <w:rsid w:val="0076606B"/>
    <w:rsid w:val="00766EB7"/>
    <w:rsid w:val="00767682"/>
    <w:rsid w:val="0076769A"/>
    <w:rsid w:val="00767ED7"/>
    <w:rsid w:val="00770CB3"/>
    <w:rsid w:val="0077113E"/>
    <w:rsid w:val="00772150"/>
    <w:rsid w:val="00772BF6"/>
    <w:rsid w:val="007743E2"/>
    <w:rsid w:val="00775C22"/>
    <w:rsid w:val="00776BEF"/>
    <w:rsid w:val="00776E74"/>
    <w:rsid w:val="007776E3"/>
    <w:rsid w:val="0078037D"/>
    <w:rsid w:val="00780C51"/>
    <w:rsid w:val="0078102B"/>
    <w:rsid w:val="00783EAD"/>
    <w:rsid w:val="007927B1"/>
    <w:rsid w:val="00793396"/>
    <w:rsid w:val="00794E0B"/>
    <w:rsid w:val="007965E8"/>
    <w:rsid w:val="00797532"/>
    <w:rsid w:val="007A0EA5"/>
    <w:rsid w:val="007A1948"/>
    <w:rsid w:val="007A31F8"/>
    <w:rsid w:val="007A343C"/>
    <w:rsid w:val="007A3959"/>
    <w:rsid w:val="007A4D9F"/>
    <w:rsid w:val="007A51C9"/>
    <w:rsid w:val="007A5DC8"/>
    <w:rsid w:val="007A69A8"/>
    <w:rsid w:val="007A6DEF"/>
    <w:rsid w:val="007A71B1"/>
    <w:rsid w:val="007A7F2B"/>
    <w:rsid w:val="007B06A8"/>
    <w:rsid w:val="007B1238"/>
    <w:rsid w:val="007B273D"/>
    <w:rsid w:val="007B279E"/>
    <w:rsid w:val="007B31E6"/>
    <w:rsid w:val="007B33E7"/>
    <w:rsid w:val="007B3D65"/>
    <w:rsid w:val="007B3D95"/>
    <w:rsid w:val="007B41EA"/>
    <w:rsid w:val="007B4523"/>
    <w:rsid w:val="007B4674"/>
    <w:rsid w:val="007B4796"/>
    <w:rsid w:val="007B4C7D"/>
    <w:rsid w:val="007B71D3"/>
    <w:rsid w:val="007B748A"/>
    <w:rsid w:val="007B7852"/>
    <w:rsid w:val="007C1078"/>
    <w:rsid w:val="007C1085"/>
    <w:rsid w:val="007C3F4D"/>
    <w:rsid w:val="007C4E2E"/>
    <w:rsid w:val="007C5297"/>
    <w:rsid w:val="007C5EFD"/>
    <w:rsid w:val="007C6F4D"/>
    <w:rsid w:val="007C7E87"/>
    <w:rsid w:val="007D055C"/>
    <w:rsid w:val="007D0C27"/>
    <w:rsid w:val="007D0EFC"/>
    <w:rsid w:val="007D1D4C"/>
    <w:rsid w:val="007D25E3"/>
    <w:rsid w:val="007D2C1A"/>
    <w:rsid w:val="007D38F6"/>
    <w:rsid w:val="007D45E4"/>
    <w:rsid w:val="007D5652"/>
    <w:rsid w:val="007D58C5"/>
    <w:rsid w:val="007D6957"/>
    <w:rsid w:val="007D6A80"/>
    <w:rsid w:val="007E051A"/>
    <w:rsid w:val="007E13B8"/>
    <w:rsid w:val="007E15AD"/>
    <w:rsid w:val="007E323D"/>
    <w:rsid w:val="007E3FB8"/>
    <w:rsid w:val="007E4B07"/>
    <w:rsid w:val="007E4D77"/>
    <w:rsid w:val="007E4FAA"/>
    <w:rsid w:val="007E667A"/>
    <w:rsid w:val="007E6F57"/>
    <w:rsid w:val="007E7026"/>
    <w:rsid w:val="007E713E"/>
    <w:rsid w:val="007E756A"/>
    <w:rsid w:val="007F0F01"/>
    <w:rsid w:val="007F2EDC"/>
    <w:rsid w:val="007F376A"/>
    <w:rsid w:val="007F38A5"/>
    <w:rsid w:val="007F421C"/>
    <w:rsid w:val="007F4624"/>
    <w:rsid w:val="007F4791"/>
    <w:rsid w:val="007F4979"/>
    <w:rsid w:val="007F519C"/>
    <w:rsid w:val="007F59BC"/>
    <w:rsid w:val="007F5E08"/>
    <w:rsid w:val="007F7B0F"/>
    <w:rsid w:val="0080039C"/>
    <w:rsid w:val="00801084"/>
    <w:rsid w:val="00801451"/>
    <w:rsid w:val="00801C80"/>
    <w:rsid w:val="008020F4"/>
    <w:rsid w:val="00802545"/>
    <w:rsid w:val="00802DDF"/>
    <w:rsid w:val="008034DC"/>
    <w:rsid w:val="00803D49"/>
    <w:rsid w:val="00803ED0"/>
    <w:rsid w:val="00804330"/>
    <w:rsid w:val="008045DD"/>
    <w:rsid w:val="00804923"/>
    <w:rsid w:val="00804924"/>
    <w:rsid w:val="00804DF2"/>
    <w:rsid w:val="008050F5"/>
    <w:rsid w:val="00805335"/>
    <w:rsid w:val="00805C8D"/>
    <w:rsid w:val="008071D0"/>
    <w:rsid w:val="00807540"/>
    <w:rsid w:val="008079D4"/>
    <w:rsid w:val="00807CF3"/>
    <w:rsid w:val="0081042D"/>
    <w:rsid w:val="00812198"/>
    <w:rsid w:val="00812CAF"/>
    <w:rsid w:val="00814855"/>
    <w:rsid w:val="008150A3"/>
    <w:rsid w:val="0081593C"/>
    <w:rsid w:val="00815D0B"/>
    <w:rsid w:val="0081687D"/>
    <w:rsid w:val="00816C88"/>
    <w:rsid w:val="008179FE"/>
    <w:rsid w:val="0082165E"/>
    <w:rsid w:val="00821FD5"/>
    <w:rsid w:val="00822ACB"/>
    <w:rsid w:val="00822CE9"/>
    <w:rsid w:val="00823ECC"/>
    <w:rsid w:val="00824193"/>
    <w:rsid w:val="00826879"/>
    <w:rsid w:val="00826FAA"/>
    <w:rsid w:val="008276A6"/>
    <w:rsid w:val="00827B76"/>
    <w:rsid w:val="0083072D"/>
    <w:rsid w:val="00830BB1"/>
    <w:rsid w:val="00831464"/>
    <w:rsid w:val="0083177F"/>
    <w:rsid w:val="00831869"/>
    <w:rsid w:val="0083198A"/>
    <w:rsid w:val="0083249D"/>
    <w:rsid w:val="0083268C"/>
    <w:rsid w:val="0083335C"/>
    <w:rsid w:val="008352E6"/>
    <w:rsid w:val="00835587"/>
    <w:rsid w:val="00835D24"/>
    <w:rsid w:val="00836338"/>
    <w:rsid w:val="00836F3C"/>
    <w:rsid w:val="00837BFB"/>
    <w:rsid w:val="00837C38"/>
    <w:rsid w:val="008400C6"/>
    <w:rsid w:val="00840ADC"/>
    <w:rsid w:val="00840EA7"/>
    <w:rsid w:val="00841B2A"/>
    <w:rsid w:val="00841E19"/>
    <w:rsid w:val="00841F55"/>
    <w:rsid w:val="00842045"/>
    <w:rsid w:val="008427BE"/>
    <w:rsid w:val="00843112"/>
    <w:rsid w:val="00843678"/>
    <w:rsid w:val="00844647"/>
    <w:rsid w:val="00844C52"/>
    <w:rsid w:val="0085114A"/>
    <w:rsid w:val="008527F7"/>
    <w:rsid w:val="008539DD"/>
    <w:rsid w:val="008546CB"/>
    <w:rsid w:val="00855123"/>
    <w:rsid w:val="008558EF"/>
    <w:rsid w:val="008567AE"/>
    <w:rsid w:val="00856BBA"/>
    <w:rsid w:val="008608F9"/>
    <w:rsid w:val="00861676"/>
    <w:rsid w:val="0086248C"/>
    <w:rsid w:val="008625FF"/>
    <w:rsid w:val="00862C2B"/>
    <w:rsid w:val="00863034"/>
    <w:rsid w:val="008636EB"/>
    <w:rsid w:val="00864C21"/>
    <w:rsid w:val="00864C70"/>
    <w:rsid w:val="00864E46"/>
    <w:rsid w:val="00866F28"/>
    <w:rsid w:val="0086718A"/>
    <w:rsid w:val="0086792D"/>
    <w:rsid w:val="00867E7D"/>
    <w:rsid w:val="00870B8B"/>
    <w:rsid w:val="008719F0"/>
    <w:rsid w:val="00872767"/>
    <w:rsid w:val="0087320F"/>
    <w:rsid w:val="0087330A"/>
    <w:rsid w:val="00874277"/>
    <w:rsid w:val="00876700"/>
    <w:rsid w:val="00876DC2"/>
    <w:rsid w:val="0088016C"/>
    <w:rsid w:val="00881984"/>
    <w:rsid w:val="00882D6F"/>
    <w:rsid w:val="008832B6"/>
    <w:rsid w:val="008832E8"/>
    <w:rsid w:val="008839C4"/>
    <w:rsid w:val="008847FC"/>
    <w:rsid w:val="0088528F"/>
    <w:rsid w:val="008860FA"/>
    <w:rsid w:val="00886AAB"/>
    <w:rsid w:val="00886BD9"/>
    <w:rsid w:val="00887514"/>
    <w:rsid w:val="00890B5E"/>
    <w:rsid w:val="008916A2"/>
    <w:rsid w:val="00892197"/>
    <w:rsid w:val="008939A3"/>
    <w:rsid w:val="00893D09"/>
    <w:rsid w:val="008947DE"/>
    <w:rsid w:val="00895EF7"/>
    <w:rsid w:val="008961BE"/>
    <w:rsid w:val="00896F23"/>
    <w:rsid w:val="008A109E"/>
    <w:rsid w:val="008A10FD"/>
    <w:rsid w:val="008A1F97"/>
    <w:rsid w:val="008A4515"/>
    <w:rsid w:val="008A46A1"/>
    <w:rsid w:val="008A56B6"/>
    <w:rsid w:val="008A5A2C"/>
    <w:rsid w:val="008A5B46"/>
    <w:rsid w:val="008A5C06"/>
    <w:rsid w:val="008A64E5"/>
    <w:rsid w:val="008A68D5"/>
    <w:rsid w:val="008B037E"/>
    <w:rsid w:val="008B0567"/>
    <w:rsid w:val="008B0EC1"/>
    <w:rsid w:val="008B1FF6"/>
    <w:rsid w:val="008B24A8"/>
    <w:rsid w:val="008B261A"/>
    <w:rsid w:val="008B2F53"/>
    <w:rsid w:val="008B3020"/>
    <w:rsid w:val="008B3E08"/>
    <w:rsid w:val="008B6DAB"/>
    <w:rsid w:val="008C123C"/>
    <w:rsid w:val="008C164E"/>
    <w:rsid w:val="008C1982"/>
    <w:rsid w:val="008C2225"/>
    <w:rsid w:val="008C27F5"/>
    <w:rsid w:val="008C3907"/>
    <w:rsid w:val="008C3922"/>
    <w:rsid w:val="008C5071"/>
    <w:rsid w:val="008C66CF"/>
    <w:rsid w:val="008C67FB"/>
    <w:rsid w:val="008D0ED7"/>
    <w:rsid w:val="008D0EF7"/>
    <w:rsid w:val="008D10CF"/>
    <w:rsid w:val="008D11A1"/>
    <w:rsid w:val="008D24C7"/>
    <w:rsid w:val="008D37A5"/>
    <w:rsid w:val="008D3B2A"/>
    <w:rsid w:val="008D42EE"/>
    <w:rsid w:val="008D4AE4"/>
    <w:rsid w:val="008D5237"/>
    <w:rsid w:val="008D7674"/>
    <w:rsid w:val="008E0AA1"/>
    <w:rsid w:val="008E1CDB"/>
    <w:rsid w:val="008E203A"/>
    <w:rsid w:val="008E2392"/>
    <w:rsid w:val="008E2A44"/>
    <w:rsid w:val="008E4D4C"/>
    <w:rsid w:val="008E50C9"/>
    <w:rsid w:val="008E53F7"/>
    <w:rsid w:val="008E6ADD"/>
    <w:rsid w:val="008E7CA0"/>
    <w:rsid w:val="008F0699"/>
    <w:rsid w:val="008F082E"/>
    <w:rsid w:val="008F1CE7"/>
    <w:rsid w:val="008F347E"/>
    <w:rsid w:val="008F4AEE"/>
    <w:rsid w:val="008F5E66"/>
    <w:rsid w:val="008F63DD"/>
    <w:rsid w:val="008F66C7"/>
    <w:rsid w:val="008F67D8"/>
    <w:rsid w:val="008F70B1"/>
    <w:rsid w:val="008F7FDD"/>
    <w:rsid w:val="00900576"/>
    <w:rsid w:val="009023F2"/>
    <w:rsid w:val="00902680"/>
    <w:rsid w:val="00904F1B"/>
    <w:rsid w:val="0090518C"/>
    <w:rsid w:val="00905C64"/>
    <w:rsid w:val="00906AB4"/>
    <w:rsid w:val="00906C26"/>
    <w:rsid w:val="00907707"/>
    <w:rsid w:val="00907C6B"/>
    <w:rsid w:val="00907F30"/>
    <w:rsid w:val="00910523"/>
    <w:rsid w:val="00910675"/>
    <w:rsid w:val="00910927"/>
    <w:rsid w:val="00910982"/>
    <w:rsid w:val="00910F79"/>
    <w:rsid w:val="0091125D"/>
    <w:rsid w:val="0091465A"/>
    <w:rsid w:val="00914C87"/>
    <w:rsid w:val="0091646F"/>
    <w:rsid w:val="009167CB"/>
    <w:rsid w:val="00916B6D"/>
    <w:rsid w:val="00917F00"/>
    <w:rsid w:val="00920F51"/>
    <w:rsid w:val="009215EA"/>
    <w:rsid w:val="009231A8"/>
    <w:rsid w:val="0092430A"/>
    <w:rsid w:val="0092487B"/>
    <w:rsid w:val="00924F7B"/>
    <w:rsid w:val="00924FC7"/>
    <w:rsid w:val="00925587"/>
    <w:rsid w:val="009257C4"/>
    <w:rsid w:val="009258AF"/>
    <w:rsid w:val="00925E57"/>
    <w:rsid w:val="00926A35"/>
    <w:rsid w:val="009271F1"/>
    <w:rsid w:val="00927250"/>
    <w:rsid w:val="0092730F"/>
    <w:rsid w:val="0093196E"/>
    <w:rsid w:val="00932F24"/>
    <w:rsid w:val="009330DD"/>
    <w:rsid w:val="0093319A"/>
    <w:rsid w:val="009335B4"/>
    <w:rsid w:val="00933EEC"/>
    <w:rsid w:val="00934BCD"/>
    <w:rsid w:val="00934C71"/>
    <w:rsid w:val="00935714"/>
    <w:rsid w:val="009361E3"/>
    <w:rsid w:val="009366C9"/>
    <w:rsid w:val="00936A99"/>
    <w:rsid w:val="009411E2"/>
    <w:rsid w:val="00942033"/>
    <w:rsid w:val="009421C0"/>
    <w:rsid w:val="0094569A"/>
    <w:rsid w:val="0094589B"/>
    <w:rsid w:val="009468E3"/>
    <w:rsid w:val="00946DF9"/>
    <w:rsid w:val="00950E93"/>
    <w:rsid w:val="00950F84"/>
    <w:rsid w:val="00952187"/>
    <w:rsid w:val="00953CE2"/>
    <w:rsid w:val="009547B7"/>
    <w:rsid w:val="00954971"/>
    <w:rsid w:val="00955B6C"/>
    <w:rsid w:val="00956293"/>
    <w:rsid w:val="00957698"/>
    <w:rsid w:val="00957E8A"/>
    <w:rsid w:val="009608E7"/>
    <w:rsid w:val="009609B5"/>
    <w:rsid w:val="00961D78"/>
    <w:rsid w:val="00962864"/>
    <w:rsid w:val="00962E5D"/>
    <w:rsid w:val="00963A35"/>
    <w:rsid w:val="00963B4F"/>
    <w:rsid w:val="00963C03"/>
    <w:rsid w:val="00967AAB"/>
    <w:rsid w:val="009703CE"/>
    <w:rsid w:val="00971898"/>
    <w:rsid w:val="00972DAD"/>
    <w:rsid w:val="009748EE"/>
    <w:rsid w:val="00975188"/>
    <w:rsid w:val="00975F9E"/>
    <w:rsid w:val="009762C1"/>
    <w:rsid w:val="009766B0"/>
    <w:rsid w:val="009803C3"/>
    <w:rsid w:val="00980716"/>
    <w:rsid w:val="00980B6F"/>
    <w:rsid w:val="00981E1D"/>
    <w:rsid w:val="0098289D"/>
    <w:rsid w:val="00982B1F"/>
    <w:rsid w:val="00983E8F"/>
    <w:rsid w:val="0098564E"/>
    <w:rsid w:val="0098710D"/>
    <w:rsid w:val="0098724B"/>
    <w:rsid w:val="00987338"/>
    <w:rsid w:val="00987A1B"/>
    <w:rsid w:val="00987EF4"/>
    <w:rsid w:val="00990254"/>
    <w:rsid w:val="009903C2"/>
    <w:rsid w:val="00991507"/>
    <w:rsid w:val="00991920"/>
    <w:rsid w:val="00991D42"/>
    <w:rsid w:val="009938AC"/>
    <w:rsid w:val="00994026"/>
    <w:rsid w:val="00994A91"/>
    <w:rsid w:val="00994B33"/>
    <w:rsid w:val="00994B3B"/>
    <w:rsid w:val="00994F61"/>
    <w:rsid w:val="00995491"/>
    <w:rsid w:val="00995C84"/>
    <w:rsid w:val="00997991"/>
    <w:rsid w:val="00997EFE"/>
    <w:rsid w:val="009A0582"/>
    <w:rsid w:val="009A0B45"/>
    <w:rsid w:val="009A1958"/>
    <w:rsid w:val="009A28B9"/>
    <w:rsid w:val="009A2F90"/>
    <w:rsid w:val="009A40D2"/>
    <w:rsid w:val="009A4B1E"/>
    <w:rsid w:val="009A5498"/>
    <w:rsid w:val="009A5771"/>
    <w:rsid w:val="009A6C9C"/>
    <w:rsid w:val="009A6D10"/>
    <w:rsid w:val="009A6D6A"/>
    <w:rsid w:val="009A7865"/>
    <w:rsid w:val="009B1824"/>
    <w:rsid w:val="009B1CD9"/>
    <w:rsid w:val="009B1FEE"/>
    <w:rsid w:val="009B3893"/>
    <w:rsid w:val="009B38BA"/>
    <w:rsid w:val="009B47F8"/>
    <w:rsid w:val="009B5410"/>
    <w:rsid w:val="009B5BF6"/>
    <w:rsid w:val="009B6C57"/>
    <w:rsid w:val="009B6DA8"/>
    <w:rsid w:val="009B6DB0"/>
    <w:rsid w:val="009B700B"/>
    <w:rsid w:val="009C16BA"/>
    <w:rsid w:val="009C1C84"/>
    <w:rsid w:val="009C3EEB"/>
    <w:rsid w:val="009C3EF8"/>
    <w:rsid w:val="009C4B4F"/>
    <w:rsid w:val="009C56FB"/>
    <w:rsid w:val="009C71D2"/>
    <w:rsid w:val="009C7539"/>
    <w:rsid w:val="009D074D"/>
    <w:rsid w:val="009D4A25"/>
    <w:rsid w:val="009D4BEE"/>
    <w:rsid w:val="009D6713"/>
    <w:rsid w:val="009D6A98"/>
    <w:rsid w:val="009D759A"/>
    <w:rsid w:val="009D77F0"/>
    <w:rsid w:val="009D7D97"/>
    <w:rsid w:val="009E1BB9"/>
    <w:rsid w:val="009E335F"/>
    <w:rsid w:val="009E3569"/>
    <w:rsid w:val="009E3635"/>
    <w:rsid w:val="009E37D2"/>
    <w:rsid w:val="009E3A98"/>
    <w:rsid w:val="009E48E1"/>
    <w:rsid w:val="009E5E3C"/>
    <w:rsid w:val="009E7111"/>
    <w:rsid w:val="009E7798"/>
    <w:rsid w:val="009E7DF4"/>
    <w:rsid w:val="009F0270"/>
    <w:rsid w:val="009F13E0"/>
    <w:rsid w:val="009F1F77"/>
    <w:rsid w:val="009F6343"/>
    <w:rsid w:val="009F74FB"/>
    <w:rsid w:val="00A004CD"/>
    <w:rsid w:val="00A028CB"/>
    <w:rsid w:val="00A02B6E"/>
    <w:rsid w:val="00A04026"/>
    <w:rsid w:val="00A04B9C"/>
    <w:rsid w:val="00A057B3"/>
    <w:rsid w:val="00A0748A"/>
    <w:rsid w:val="00A07CD0"/>
    <w:rsid w:val="00A11D54"/>
    <w:rsid w:val="00A127E6"/>
    <w:rsid w:val="00A13547"/>
    <w:rsid w:val="00A141C0"/>
    <w:rsid w:val="00A145E4"/>
    <w:rsid w:val="00A14AAD"/>
    <w:rsid w:val="00A15B5D"/>
    <w:rsid w:val="00A15B98"/>
    <w:rsid w:val="00A16D21"/>
    <w:rsid w:val="00A201F4"/>
    <w:rsid w:val="00A2031F"/>
    <w:rsid w:val="00A2138C"/>
    <w:rsid w:val="00A214D1"/>
    <w:rsid w:val="00A21B2E"/>
    <w:rsid w:val="00A225CC"/>
    <w:rsid w:val="00A22D30"/>
    <w:rsid w:val="00A2404D"/>
    <w:rsid w:val="00A240A5"/>
    <w:rsid w:val="00A2490B"/>
    <w:rsid w:val="00A24E5C"/>
    <w:rsid w:val="00A261FA"/>
    <w:rsid w:val="00A31C13"/>
    <w:rsid w:val="00A322AA"/>
    <w:rsid w:val="00A331B6"/>
    <w:rsid w:val="00A337C2"/>
    <w:rsid w:val="00A340A9"/>
    <w:rsid w:val="00A36732"/>
    <w:rsid w:val="00A369EB"/>
    <w:rsid w:val="00A36B09"/>
    <w:rsid w:val="00A36EA7"/>
    <w:rsid w:val="00A37263"/>
    <w:rsid w:val="00A41AFC"/>
    <w:rsid w:val="00A4217D"/>
    <w:rsid w:val="00A426FC"/>
    <w:rsid w:val="00A43255"/>
    <w:rsid w:val="00A44656"/>
    <w:rsid w:val="00A466B3"/>
    <w:rsid w:val="00A478B1"/>
    <w:rsid w:val="00A47F8A"/>
    <w:rsid w:val="00A50003"/>
    <w:rsid w:val="00A50FD2"/>
    <w:rsid w:val="00A51CB7"/>
    <w:rsid w:val="00A51D5E"/>
    <w:rsid w:val="00A51DA7"/>
    <w:rsid w:val="00A5296E"/>
    <w:rsid w:val="00A52FDE"/>
    <w:rsid w:val="00A55839"/>
    <w:rsid w:val="00A55888"/>
    <w:rsid w:val="00A55903"/>
    <w:rsid w:val="00A5708D"/>
    <w:rsid w:val="00A600BB"/>
    <w:rsid w:val="00A601AE"/>
    <w:rsid w:val="00A605B2"/>
    <w:rsid w:val="00A60669"/>
    <w:rsid w:val="00A60E19"/>
    <w:rsid w:val="00A614F0"/>
    <w:rsid w:val="00A623F7"/>
    <w:rsid w:val="00A62F6A"/>
    <w:rsid w:val="00A63F1F"/>
    <w:rsid w:val="00A65155"/>
    <w:rsid w:val="00A65E4D"/>
    <w:rsid w:val="00A66131"/>
    <w:rsid w:val="00A67201"/>
    <w:rsid w:val="00A67C90"/>
    <w:rsid w:val="00A71E83"/>
    <w:rsid w:val="00A72ABC"/>
    <w:rsid w:val="00A72C2B"/>
    <w:rsid w:val="00A734AE"/>
    <w:rsid w:val="00A73806"/>
    <w:rsid w:val="00A73B63"/>
    <w:rsid w:val="00A73F22"/>
    <w:rsid w:val="00A75489"/>
    <w:rsid w:val="00A75DCF"/>
    <w:rsid w:val="00A7683B"/>
    <w:rsid w:val="00A7750F"/>
    <w:rsid w:val="00A800A8"/>
    <w:rsid w:val="00A8036E"/>
    <w:rsid w:val="00A80706"/>
    <w:rsid w:val="00A80743"/>
    <w:rsid w:val="00A80DDA"/>
    <w:rsid w:val="00A80ED2"/>
    <w:rsid w:val="00A80ED8"/>
    <w:rsid w:val="00A81BD7"/>
    <w:rsid w:val="00A846A6"/>
    <w:rsid w:val="00A84A40"/>
    <w:rsid w:val="00A84D27"/>
    <w:rsid w:val="00A853B6"/>
    <w:rsid w:val="00A869D2"/>
    <w:rsid w:val="00A86AB7"/>
    <w:rsid w:val="00A878D6"/>
    <w:rsid w:val="00A90015"/>
    <w:rsid w:val="00A903BD"/>
    <w:rsid w:val="00A91A96"/>
    <w:rsid w:val="00A92934"/>
    <w:rsid w:val="00A93D4A"/>
    <w:rsid w:val="00A93E82"/>
    <w:rsid w:val="00A9520F"/>
    <w:rsid w:val="00A969BC"/>
    <w:rsid w:val="00A96E87"/>
    <w:rsid w:val="00AA1561"/>
    <w:rsid w:val="00AA190A"/>
    <w:rsid w:val="00AA2027"/>
    <w:rsid w:val="00AA282D"/>
    <w:rsid w:val="00AA2B0D"/>
    <w:rsid w:val="00AA3598"/>
    <w:rsid w:val="00AA3D65"/>
    <w:rsid w:val="00AA4003"/>
    <w:rsid w:val="00AA41AC"/>
    <w:rsid w:val="00AA5AD6"/>
    <w:rsid w:val="00AA6B21"/>
    <w:rsid w:val="00AA6E0C"/>
    <w:rsid w:val="00AA7E16"/>
    <w:rsid w:val="00AB057F"/>
    <w:rsid w:val="00AB0ADE"/>
    <w:rsid w:val="00AB2B62"/>
    <w:rsid w:val="00AB332C"/>
    <w:rsid w:val="00AB3EF8"/>
    <w:rsid w:val="00AB3F82"/>
    <w:rsid w:val="00AB4403"/>
    <w:rsid w:val="00AB4A6D"/>
    <w:rsid w:val="00AB5D6F"/>
    <w:rsid w:val="00AB6DC6"/>
    <w:rsid w:val="00AC0706"/>
    <w:rsid w:val="00AC0F6D"/>
    <w:rsid w:val="00AC0F8F"/>
    <w:rsid w:val="00AC2B78"/>
    <w:rsid w:val="00AC3DA4"/>
    <w:rsid w:val="00AC54C8"/>
    <w:rsid w:val="00AC5747"/>
    <w:rsid w:val="00AC57C1"/>
    <w:rsid w:val="00AC644F"/>
    <w:rsid w:val="00AC696F"/>
    <w:rsid w:val="00AC6F43"/>
    <w:rsid w:val="00AC7956"/>
    <w:rsid w:val="00AD05EF"/>
    <w:rsid w:val="00AD13EF"/>
    <w:rsid w:val="00AD1486"/>
    <w:rsid w:val="00AD1A9E"/>
    <w:rsid w:val="00AD1C90"/>
    <w:rsid w:val="00AD266D"/>
    <w:rsid w:val="00AD27BD"/>
    <w:rsid w:val="00AD3D03"/>
    <w:rsid w:val="00AD6D98"/>
    <w:rsid w:val="00AD7F1C"/>
    <w:rsid w:val="00AE28E1"/>
    <w:rsid w:val="00AE3337"/>
    <w:rsid w:val="00AE33E2"/>
    <w:rsid w:val="00AE3D24"/>
    <w:rsid w:val="00AE3DB2"/>
    <w:rsid w:val="00AE50DD"/>
    <w:rsid w:val="00AE5152"/>
    <w:rsid w:val="00AE61A9"/>
    <w:rsid w:val="00AE6541"/>
    <w:rsid w:val="00AE6D57"/>
    <w:rsid w:val="00AE7E53"/>
    <w:rsid w:val="00AF02E4"/>
    <w:rsid w:val="00AF0945"/>
    <w:rsid w:val="00AF1AA5"/>
    <w:rsid w:val="00AF2022"/>
    <w:rsid w:val="00AF3123"/>
    <w:rsid w:val="00AF4EA5"/>
    <w:rsid w:val="00AF4EFB"/>
    <w:rsid w:val="00AF578B"/>
    <w:rsid w:val="00AF663B"/>
    <w:rsid w:val="00AF732C"/>
    <w:rsid w:val="00B024EC"/>
    <w:rsid w:val="00B03077"/>
    <w:rsid w:val="00B03149"/>
    <w:rsid w:val="00B03388"/>
    <w:rsid w:val="00B03A8C"/>
    <w:rsid w:val="00B03CD3"/>
    <w:rsid w:val="00B05465"/>
    <w:rsid w:val="00B058EC"/>
    <w:rsid w:val="00B05FA1"/>
    <w:rsid w:val="00B06FFD"/>
    <w:rsid w:val="00B10B08"/>
    <w:rsid w:val="00B11878"/>
    <w:rsid w:val="00B1192F"/>
    <w:rsid w:val="00B11F4D"/>
    <w:rsid w:val="00B127F5"/>
    <w:rsid w:val="00B12EE4"/>
    <w:rsid w:val="00B12FDF"/>
    <w:rsid w:val="00B135FE"/>
    <w:rsid w:val="00B15192"/>
    <w:rsid w:val="00B15358"/>
    <w:rsid w:val="00B16BBE"/>
    <w:rsid w:val="00B21C43"/>
    <w:rsid w:val="00B21D3E"/>
    <w:rsid w:val="00B242A5"/>
    <w:rsid w:val="00B24B5C"/>
    <w:rsid w:val="00B251E8"/>
    <w:rsid w:val="00B26C4D"/>
    <w:rsid w:val="00B27B63"/>
    <w:rsid w:val="00B30C75"/>
    <w:rsid w:val="00B3110B"/>
    <w:rsid w:val="00B31965"/>
    <w:rsid w:val="00B31A92"/>
    <w:rsid w:val="00B3243D"/>
    <w:rsid w:val="00B32C11"/>
    <w:rsid w:val="00B333D7"/>
    <w:rsid w:val="00B33581"/>
    <w:rsid w:val="00B3460B"/>
    <w:rsid w:val="00B35E40"/>
    <w:rsid w:val="00B37375"/>
    <w:rsid w:val="00B37708"/>
    <w:rsid w:val="00B40012"/>
    <w:rsid w:val="00B40852"/>
    <w:rsid w:val="00B40883"/>
    <w:rsid w:val="00B41191"/>
    <w:rsid w:val="00B426EA"/>
    <w:rsid w:val="00B42B03"/>
    <w:rsid w:val="00B4359F"/>
    <w:rsid w:val="00B4392E"/>
    <w:rsid w:val="00B44C23"/>
    <w:rsid w:val="00B4507C"/>
    <w:rsid w:val="00B4667A"/>
    <w:rsid w:val="00B50D42"/>
    <w:rsid w:val="00B50DA7"/>
    <w:rsid w:val="00B5291F"/>
    <w:rsid w:val="00B52C70"/>
    <w:rsid w:val="00B5309F"/>
    <w:rsid w:val="00B531EC"/>
    <w:rsid w:val="00B53DC5"/>
    <w:rsid w:val="00B559A7"/>
    <w:rsid w:val="00B55BB9"/>
    <w:rsid w:val="00B5616A"/>
    <w:rsid w:val="00B56B20"/>
    <w:rsid w:val="00B607A3"/>
    <w:rsid w:val="00B60967"/>
    <w:rsid w:val="00B619A3"/>
    <w:rsid w:val="00B6203F"/>
    <w:rsid w:val="00B63448"/>
    <w:rsid w:val="00B63558"/>
    <w:rsid w:val="00B65370"/>
    <w:rsid w:val="00B66209"/>
    <w:rsid w:val="00B6634E"/>
    <w:rsid w:val="00B66808"/>
    <w:rsid w:val="00B67B58"/>
    <w:rsid w:val="00B70290"/>
    <w:rsid w:val="00B7112C"/>
    <w:rsid w:val="00B731C8"/>
    <w:rsid w:val="00B73490"/>
    <w:rsid w:val="00B75B89"/>
    <w:rsid w:val="00B766D8"/>
    <w:rsid w:val="00B76802"/>
    <w:rsid w:val="00B76D36"/>
    <w:rsid w:val="00B77A3E"/>
    <w:rsid w:val="00B77BFE"/>
    <w:rsid w:val="00B805B3"/>
    <w:rsid w:val="00B824F6"/>
    <w:rsid w:val="00B8254B"/>
    <w:rsid w:val="00B84235"/>
    <w:rsid w:val="00B8507E"/>
    <w:rsid w:val="00B904C4"/>
    <w:rsid w:val="00B91918"/>
    <w:rsid w:val="00B923DF"/>
    <w:rsid w:val="00B92402"/>
    <w:rsid w:val="00B92530"/>
    <w:rsid w:val="00B92738"/>
    <w:rsid w:val="00B92AFB"/>
    <w:rsid w:val="00B92F87"/>
    <w:rsid w:val="00B9301A"/>
    <w:rsid w:val="00B9337C"/>
    <w:rsid w:val="00B94792"/>
    <w:rsid w:val="00B94BEF"/>
    <w:rsid w:val="00B95CCF"/>
    <w:rsid w:val="00B97C5E"/>
    <w:rsid w:val="00B97FE5"/>
    <w:rsid w:val="00BA0FE8"/>
    <w:rsid w:val="00BA1789"/>
    <w:rsid w:val="00BA29A9"/>
    <w:rsid w:val="00BA331D"/>
    <w:rsid w:val="00BA45A7"/>
    <w:rsid w:val="00BA672E"/>
    <w:rsid w:val="00BA7F67"/>
    <w:rsid w:val="00BB0225"/>
    <w:rsid w:val="00BB08AD"/>
    <w:rsid w:val="00BB19FB"/>
    <w:rsid w:val="00BB1C95"/>
    <w:rsid w:val="00BB2202"/>
    <w:rsid w:val="00BB2D77"/>
    <w:rsid w:val="00BB320B"/>
    <w:rsid w:val="00BB4243"/>
    <w:rsid w:val="00BB439A"/>
    <w:rsid w:val="00BB46E0"/>
    <w:rsid w:val="00BB4BA1"/>
    <w:rsid w:val="00BB6669"/>
    <w:rsid w:val="00BB6A68"/>
    <w:rsid w:val="00BC0827"/>
    <w:rsid w:val="00BC1132"/>
    <w:rsid w:val="00BC264E"/>
    <w:rsid w:val="00BC295F"/>
    <w:rsid w:val="00BC3498"/>
    <w:rsid w:val="00BC48B0"/>
    <w:rsid w:val="00BC4FE9"/>
    <w:rsid w:val="00BC5837"/>
    <w:rsid w:val="00BC6E4E"/>
    <w:rsid w:val="00BC6F41"/>
    <w:rsid w:val="00BC7474"/>
    <w:rsid w:val="00BC78BF"/>
    <w:rsid w:val="00BC7B89"/>
    <w:rsid w:val="00BC7ED7"/>
    <w:rsid w:val="00BC7F15"/>
    <w:rsid w:val="00BD0C32"/>
    <w:rsid w:val="00BD0CB2"/>
    <w:rsid w:val="00BD185F"/>
    <w:rsid w:val="00BD1E4B"/>
    <w:rsid w:val="00BD2F65"/>
    <w:rsid w:val="00BD4AAD"/>
    <w:rsid w:val="00BD5A41"/>
    <w:rsid w:val="00BD5FF9"/>
    <w:rsid w:val="00BD7C7C"/>
    <w:rsid w:val="00BE11C1"/>
    <w:rsid w:val="00BE17D4"/>
    <w:rsid w:val="00BE25C7"/>
    <w:rsid w:val="00BE2601"/>
    <w:rsid w:val="00BE3662"/>
    <w:rsid w:val="00BE4CDE"/>
    <w:rsid w:val="00BE5085"/>
    <w:rsid w:val="00BE58C1"/>
    <w:rsid w:val="00BE5BBD"/>
    <w:rsid w:val="00BE5D40"/>
    <w:rsid w:val="00BE6D8A"/>
    <w:rsid w:val="00BE77FD"/>
    <w:rsid w:val="00BF10E2"/>
    <w:rsid w:val="00BF1D8C"/>
    <w:rsid w:val="00BF22A8"/>
    <w:rsid w:val="00BF4726"/>
    <w:rsid w:val="00BF55ED"/>
    <w:rsid w:val="00BF5AE9"/>
    <w:rsid w:val="00BF5F8A"/>
    <w:rsid w:val="00BF7A7B"/>
    <w:rsid w:val="00C00EBF"/>
    <w:rsid w:val="00C014B2"/>
    <w:rsid w:val="00C02D65"/>
    <w:rsid w:val="00C03EEB"/>
    <w:rsid w:val="00C04326"/>
    <w:rsid w:val="00C04736"/>
    <w:rsid w:val="00C05730"/>
    <w:rsid w:val="00C05ED3"/>
    <w:rsid w:val="00C05F7E"/>
    <w:rsid w:val="00C06430"/>
    <w:rsid w:val="00C06895"/>
    <w:rsid w:val="00C07238"/>
    <w:rsid w:val="00C07793"/>
    <w:rsid w:val="00C12380"/>
    <w:rsid w:val="00C12F9B"/>
    <w:rsid w:val="00C1302F"/>
    <w:rsid w:val="00C1350E"/>
    <w:rsid w:val="00C136AC"/>
    <w:rsid w:val="00C13EA5"/>
    <w:rsid w:val="00C147E8"/>
    <w:rsid w:val="00C14BE4"/>
    <w:rsid w:val="00C14D1D"/>
    <w:rsid w:val="00C14FE6"/>
    <w:rsid w:val="00C15FC4"/>
    <w:rsid w:val="00C1754A"/>
    <w:rsid w:val="00C20D46"/>
    <w:rsid w:val="00C21CD6"/>
    <w:rsid w:val="00C228AF"/>
    <w:rsid w:val="00C23026"/>
    <w:rsid w:val="00C231A7"/>
    <w:rsid w:val="00C248EA"/>
    <w:rsid w:val="00C24DB7"/>
    <w:rsid w:val="00C26827"/>
    <w:rsid w:val="00C26994"/>
    <w:rsid w:val="00C2794D"/>
    <w:rsid w:val="00C27F3B"/>
    <w:rsid w:val="00C30B14"/>
    <w:rsid w:val="00C32D17"/>
    <w:rsid w:val="00C3353A"/>
    <w:rsid w:val="00C33774"/>
    <w:rsid w:val="00C33D33"/>
    <w:rsid w:val="00C346B1"/>
    <w:rsid w:val="00C353A8"/>
    <w:rsid w:val="00C36F36"/>
    <w:rsid w:val="00C37E5D"/>
    <w:rsid w:val="00C4070C"/>
    <w:rsid w:val="00C42D1B"/>
    <w:rsid w:val="00C42E4F"/>
    <w:rsid w:val="00C4307B"/>
    <w:rsid w:val="00C4565E"/>
    <w:rsid w:val="00C46A90"/>
    <w:rsid w:val="00C46F6B"/>
    <w:rsid w:val="00C47AB1"/>
    <w:rsid w:val="00C50201"/>
    <w:rsid w:val="00C5041B"/>
    <w:rsid w:val="00C52179"/>
    <w:rsid w:val="00C53658"/>
    <w:rsid w:val="00C540ED"/>
    <w:rsid w:val="00C54139"/>
    <w:rsid w:val="00C547B6"/>
    <w:rsid w:val="00C55980"/>
    <w:rsid w:val="00C570AA"/>
    <w:rsid w:val="00C5781F"/>
    <w:rsid w:val="00C60254"/>
    <w:rsid w:val="00C61757"/>
    <w:rsid w:val="00C623DF"/>
    <w:rsid w:val="00C64C18"/>
    <w:rsid w:val="00C64DBC"/>
    <w:rsid w:val="00C6553D"/>
    <w:rsid w:val="00C6670F"/>
    <w:rsid w:val="00C66E49"/>
    <w:rsid w:val="00C67322"/>
    <w:rsid w:val="00C67F4A"/>
    <w:rsid w:val="00C70D03"/>
    <w:rsid w:val="00C71596"/>
    <w:rsid w:val="00C719F1"/>
    <w:rsid w:val="00C72A0A"/>
    <w:rsid w:val="00C73308"/>
    <w:rsid w:val="00C7333F"/>
    <w:rsid w:val="00C734C8"/>
    <w:rsid w:val="00C74CBA"/>
    <w:rsid w:val="00C754A2"/>
    <w:rsid w:val="00C75A34"/>
    <w:rsid w:val="00C75A5A"/>
    <w:rsid w:val="00C75D58"/>
    <w:rsid w:val="00C7614C"/>
    <w:rsid w:val="00C769EE"/>
    <w:rsid w:val="00C76F53"/>
    <w:rsid w:val="00C77033"/>
    <w:rsid w:val="00C77E48"/>
    <w:rsid w:val="00C800AA"/>
    <w:rsid w:val="00C80776"/>
    <w:rsid w:val="00C8187A"/>
    <w:rsid w:val="00C81E15"/>
    <w:rsid w:val="00C82414"/>
    <w:rsid w:val="00C83078"/>
    <w:rsid w:val="00C851C8"/>
    <w:rsid w:val="00C85F58"/>
    <w:rsid w:val="00C8713E"/>
    <w:rsid w:val="00C8748A"/>
    <w:rsid w:val="00C912A0"/>
    <w:rsid w:val="00C92D1F"/>
    <w:rsid w:val="00C9333E"/>
    <w:rsid w:val="00C957E0"/>
    <w:rsid w:val="00C962BC"/>
    <w:rsid w:val="00C96B97"/>
    <w:rsid w:val="00CA01EC"/>
    <w:rsid w:val="00CA02E8"/>
    <w:rsid w:val="00CA045B"/>
    <w:rsid w:val="00CA181A"/>
    <w:rsid w:val="00CA2EFE"/>
    <w:rsid w:val="00CA3964"/>
    <w:rsid w:val="00CA481B"/>
    <w:rsid w:val="00CA626F"/>
    <w:rsid w:val="00CA6E39"/>
    <w:rsid w:val="00CA7AD4"/>
    <w:rsid w:val="00CA7D7D"/>
    <w:rsid w:val="00CB1A1F"/>
    <w:rsid w:val="00CB235B"/>
    <w:rsid w:val="00CB2AEC"/>
    <w:rsid w:val="00CB2C36"/>
    <w:rsid w:val="00CB308A"/>
    <w:rsid w:val="00CB4538"/>
    <w:rsid w:val="00CB4624"/>
    <w:rsid w:val="00CB517E"/>
    <w:rsid w:val="00CB643D"/>
    <w:rsid w:val="00CB6744"/>
    <w:rsid w:val="00CB68AC"/>
    <w:rsid w:val="00CB6B20"/>
    <w:rsid w:val="00CB6D43"/>
    <w:rsid w:val="00CB6D8A"/>
    <w:rsid w:val="00CB6FF0"/>
    <w:rsid w:val="00CB79B9"/>
    <w:rsid w:val="00CC1E4B"/>
    <w:rsid w:val="00CC1E7B"/>
    <w:rsid w:val="00CC2D0E"/>
    <w:rsid w:val="00CC3F49"/>
    <w:rsid w:val="00CC764E"/>
    <w:rsid w:val="00CD0D6C"/>
    <w:rsid w:val="00CD1307"/>
    <w:rsid w:val="00CD185A"/>
    <w:rsid w:val="00CD2638"/>
    <w:rsid w:val="00CD2E5B"/>
    <w:rsid w:val="00CD3ED9"/>
    <w:rsid w:val="00CD3F51"/>
    <w:rsid w:val="00CD4412"/>
    <w:rsid w:val="00CD4482"/>
    <w:rsid w:val="00CD45BE"/>
    <w:rsid w:val="00CD4F1E"/>
    <w:rsid w:val="00CD4FB4"/>
    <w:rsid w:val="00CD5103"/>
    <w:rsid w:val="00CD59F9"/>
    <w:rsid w:val="00CD5F11"/>
    <w:rsid w:val="00CD6819"/>
    <w:rsid w:val="00CD6834"/>
    <w:rsid w:val="00CD73C8"/>
    <w:rsid w:val="00CD7633"/>
    <w:rsid w:val="00CE058E"/>
    <w:rsid w:val="00CE05A8"/>
    <w:rsid w:val="00CE1AAB"/>
    <w:rsid w:val="00CE2CC7"/>
    <w:rsid w:val="00CE2F74"/>
    <w:rsid w:val="00CE3191"/>
    <w:rsid w:val="00CE3FB9"/>
    <w:rsid w:val="00CE407E"/>
    <w:rsid w:val="00CE4346"/>
    <w:rsid w:val="00CE4C72"/>
    <w:rsid w:val="00CE5CD6"/>
    <w:rsid w:val="00CE73C9"/>
    <w:rsid w:val="00CE7937"/>
    <w:rsid w:val="00CE7B4F"/>
    <w:rsid w:val="00CF15CE"/>
    <w:rsid w:val="00CF1695"/>
    <w:rsid w:val="00CF1A2E"/>
    <w:rsid w:val="00CF32FE"/>
    <w:rsid w:val="00CF4B8A"/>
    <w:rsid w:val="00CF671C"/>
    <w:rsid w:val="00D001B6"/>
    <w:rsid w:val="00D00ED1"/>
    <w:rsid w:val="00D012D5"/>
    <w:rsid w:val="00D01664"/>
    <w:rsid w:val="00D01AB5"/>
    <w:rsid w:val="00D01E30"/>
    <w:rsid w:val="00D027D6"/>
    <w:rsid w:val="00D03306"/>
    <w:rsid w:val="00D051EC"/>
    <w:rsid w:val="00D068C2"/>
    <w:rsid w:val="00D078C9"/>
    <w:rsid w:val="00D1057B"/>
    <w:rsid w:val="00D10676"/>
    <w:rsid w:val="00D1228C"/>
    <w:rsid w:val="00D136EE"/>
    <w:rsid w:val="00D14840"/>
    <w:rsid w:val="00D14AEF"/>
    <w:rsid w:val="00D14EE7"/>
    <w:rsid w:val="00D152DD"/>
    <w:rsid w:val="00D1547B"/>
    <w:rsid w:val="00D176F9"/>
    <w:rsid w:val="00D203AA"/>
    <w:rsid w:val="00D20A27"/>
    <w:rsid w:val="00D211A9"/>
    <w:rsid w:val="00D21363"/>
    <w:rsid w:val="00D213A1"/>
    <w:rsid w:val="00D22EF3"/>
    <w:rsid w:val="00D23731"/>
    <w:rsid w:val="00D2396A"/>
    <w:rsid w:val="00D23FBF"/>
    <w:rsid w:val="00D25988"/>
    <w:rsid w:val="00D260AA"/>
    <w:rsid w:val="00D263BB"/>
    <w:rsid w:val="00D27091"/>
    <w:rsid w:val="00D2709B"/>
    <w:rsid w:val="00D27CE8"/>
    <w:rsid w:val="00D27F7B"/>
    <w:rsid w:val="00D27FE7"/>
    <w:rsid w:val="00D30CD4"/>
    <w:rsid w:val="00D31680"/>
    <w:rsid w:val="00D326BF"/>
    <w:rsid w:val="00D332A2"/>
    <w:rsid w:val="00D336B9"/>
    <w:rsid w:val="00D33B66"/>
    <w:rsid w:val="00D36D48"/>
    <w:rsid w:val="00D40E46"/>
    <w:rsid w:val="00D42662"/>
    <w:rsid w:val="00D43556"/>
    <w:rsid w:val="00D43A27"/>
    <w:rsid w:val="00D44507"/>
    <w:rsid w:val="00D44A73"/>
    <w:rsid w:val="00D46022"/>
    <w:rsid w:val="00D4606B"/>
    <w:rsid w:val="00D556FE"/>
    <w:rsid w:val="00D56709"/>
    <w:rsid w:val="00D60766"/>
    <w:rsid w:val="00D60B33"/>
    <w:rsid w:val="00D60D56"/>
    <w:rsid w:val="00D60E8B"/>
    <w:rsid w:val="00D62C69"/>
    <w:rsid w:val="00D63419"/>
    <w:rsid w:val="00D63575"/>
    <w:rsid w:val="00D643BA"/>
    <w:rsid w:val="00D676B5"/>
    <w:rsid w:val="00D7001B"/>
    <w:rsid w:val="00D7022C"/>
    <w:rsid w:val="00D70567"/>
    <w:rsid w:val="00D707EB"/>
    <w:rsid w:val="00D70AE1"/>
    <w:rsid w:val="00D70E1D"/>
    <w:rsid w:val="00D70E44"/>
    <w:rsid w:val="00D71EFB"/>
    <w:rsid w:val="00D721AB"/>
    <w:rsid w:val="00D729F0"/>
    <w:rsid w:val="00D73097"/>
    <w:rsid w:val="00D73682"/>
    <w:rsid w:val="00D74654"/>
    <w:rsid w:val="00D763CD"/>
    <w:rsid w:val="00D765FB"/>
    <w:rsid w:val="00D77E2C"/>
    <w:rsid w:val="00D801D3"/>
    <w:rsid w:val="00D80222"/>
    <w:rsid w:val="00D80879"/>
    <w:rsid w:val="00D80C39"/>
    <w:rsid w:val="00D824E6"/>
    <w:rsid w:val="00D86346"/>
    <w:rsid w:val="00D877B7"/>
    <w:rsid w:val="00D87A0B"/>
    <w:rsid w:val="00D90EEE"/>
    <w:rsid w:val="00D92CF8"/>
    <w:rsid w:val="00D938DE"/>
    <w:rsid w:val="00D94A52"/>
    <w:rsid w:val="00D94B6D"/>
    <w:rsid w:val="00D94FD3"/>
    <w:rsid w:val="00D954D6"/>
    <w:rsid w:val="00D9605A"/>
    <w:rsid w:val="00D96A6D"/>
    <w:rsid w:val="00D977D3"/>
    <w:rsid w:val="00D97DB3"/>
    <w:rsid w:val="00D97FF3"/>
    <w:rsid w:val="00DA0217"/>
    <w:rsid w:val="00DA04E9"/>
    <w:rsid w:val="00DA1A28"/>
    <w:rsid w:val="00DA306E"/>
    <w:rsid w:val="00DA3465"/>
    <w:rsid w:val="00DA3BD9"/>
    <w:rsid w:val="00DA44B1"/>
    <w:rsid w:val="00DA4A3E"/>
    <w:rsid w:val="00DA66E2"/>
    <w:rsid w:val="00DA7313"/>
    <w:rsid w:val="00DA78A5"/>
    <w:rsid w:val="00DA7FE8"/>
    <w:rsid w:val="00DB178F"/>
    <w:rsid w:val="00DB1FF2"/>
    <w:rsid w:val="00DB2E67"/>
    <w:rsid w:val="00DB38CE"/>
    <w:rsid w:val="00DB4A17"/>
    <w:rsid w:val="00DB4E9A"/>
    <w:rsid w:val="00DB6363"/>
    <w:rsid w:val="00DB77FC"/>
    <w:rsid w:val="00DC27B6"/>
    <w:rsid w:val="00DC3397"/>
    <w:rsid w:val="00DC3560"/>
    <w:rsid w:val="00DC4379"/>
    <w:rsid w:val="00DC43CF"/>
    <w:rsid w:val="00DC4B01"/>
    <w:rsid w:val="00DC5576"/>
    <w:rsid w:val="00DC593F"/>
    <w:rsid w:val="00DC6970"/>
    <w:rsid w:val="00DC70DD"/>
    <w:rsid w:val="00DD013B"/>
    <w:rsid w:val="00DD09D8"/>
    <w:rsid w:val="00DD0EC5"/>
    <w:rsid w:val="00DD1753"/>
    <w:rsid w:val="00DD1DD2"/>
    <w:rsid w:val="00DD2A1B"/>
    <w:rsid w:val="00DD3E21"/>
    <w:rsid w:val="00DD3EB8"/>
    <w:rsid w:val="00DD5AC4"/>
    <w:rsid w:val="00DD61EA"/>
    <w:rsid w:val="00DD65E8"/>
    <w:rsid w:val="00DD6C9A"/>
    <w:rsid w:val="00DD765C"/>
    <w:rsid w:val="00DD7A8B"/>
    <w:rsid w:val="00DE156B"/>
    <w:rsid w:val="00DE1C68"/>
    <w:rsid w:val="00DE2B21"/>
    <w:rsid w:val="00DE4DAC"/>
    <w:rsid w:val="00DE5238"/>
    <w:rsid w:val="00DE527A"/>
    <w:rsid w:val="00DE55E4"/>
    <w:rsid w:val="00DE5DDF"/>
    <w:rsid w:val="00DE6542"/>
    <w:rsid w:val="00DE66A3"/>
    <w:rsid w:val="00DE6A62"/>
    <w:rsid w:val="00DE776F"/>
    <w:rsid w:val="00DF098F"/>
    <w:rsid w:val="00DF0CA5"/>
    <w:rsid w:val="00DF1B20"/>
    <w:rsid w:val="00DF2A60"/>
    <w:rsid w:val="00DF3162"/>
    <w:rsid w:val="00DF3792"/>
    <w:rsid w:val="00DF4CA0"/>
    <w:rsid w:val="00DF54D6"/>
    <w:rsid w:val="00DF5AC5"/>
    <w:rsid w:val="00DF68BE"/>
    <w:rsid w:val="00DF7283"/>
    <w:rsid w:val="00DF75BF"/>
    <w:rsid w:val="00DF7C10"/>
    <w:rsid w:val="00E0123B"/>
    <w:rsid w:val="00E01A51"/>
    <w:rsid w:val="00E030CD"/>
    <w:rsid w:val="00E03CCE"/>
    <w:rsid w:val="00E04FEF"/>
    <w:rsid w:val="00E05915"/>
    <w:rsid w:val="00E10343"/>
    <w:rsid w:val="00E10BBF"/>
    <w:rsid w:val="00E10D16"/>
    <w:rsid w:val="00E11979"/>
    <w:rsid w:val="00E11C3D"/>
    <w:rsid w:val="00E1231C"/>
    <w:rsid w:val="00E12573"/>
    <w:rsid w:val="00E1351C"/>
    <w:rsid w:val="00E1359D"/>
    <w:rsid w:val="00E13E63"/>
    <w:rsid w:val="00E146A2"/>
    <w:rsid w:val="00E14878"/>
    <w:rsid w:val="00E151E3"/>
    <w:rsid w:val="00E1595C"/>
    <w:rsid w:val="00E16B19"/>
    <w:rsid w:val="00E17D7C"/>
    <w:rsid w:val="00E17E93"/>
    <w:rsid w:val="00E202B0"/>
    <w:rsid w:val="00E223D0"/>
    <w:rsid w:val="00E23373"/>
    <w:rsid w:val="00E236A5"/>
    <w:rsid w:val="00E23A84"/>
    <w:rsid w:val="00E24CAF"/>
    <w:rsid w:val="00E24F86"/>
    <w:rsid w:val="00E2606A"/>
    <w:rsid w:val="00E3159E"/>
    <w:rsid w:val="00E3229D"/>
    <w:rsid w:val="00E32B01"/>
    <w:rsid w:val="00E33B57"/>
    <w:rsid w:val="00E352FC"/>
    <w:rsid w:val="00E356B1"/>
    <w:rsid w:val="00E3690B"/>
    <w:rsid w:val="00E36D70"/>
    <w:rsid w:val="00E37254"/>
    <w:rsid w:val="00E373F2"/>
    <w:rsid w:val="00E40341"/>
    <w:rsid w:val="00E40BDC"/>
    <w:rsid w:val="00E41194"/>
    <w:rsid w:val="00E4270A"/>
    <w:rsid w:val="00E42776"/>
    <w:rsid w:val="00E44A26"/>
    <w:rsid w:val="00E4603B"/>
    <w:rsid w:val="00E4680A"/>
    <w:rsid w:val="00E47A29"/>
    <w:rsid w:val="00E50DD9"/>
    <w:rsid w:val="00E5147A"/>
    <w:rsid w:val="00E520A6"/>
    <w:rsid w:val="00E52E97"/>
    <w:rsid w:val="00E5360E"/>
    <w:rsid w:val="00E53661"/>
    <w:rsid w:val="00E5409A"/>
    <w:rsid w:val="00E55302"/>
    <w:rsid w:val="00E55A13"/>
    <w:rsid w:val="00E55FD1"/>
    <w:rsid w:val="00E56FC3"/>
    <w:rsid w:val="00E57126"/>
    <w:rsid w:val="00E572E8"/>
    <w:rsid w:val="00E57B09"/>
    <w:rsid w:val="00E600BA"/>
    <w:rsid w:val="00E610D6"/>
    <w:rsid w:val="00E6183B"/>
    <w:rsid w:val="00E6246C"/>
    <w:rsid w:val="00E6365C"/>
    <w:rsid w:val="00E63E88"/>
    <w:rsid w:val="00E64B88"/>
    <w:rsid w:val="00E650F8"/>
    <w:rsid w:val="00E66325"/>
    <w:rsid w:val="00E678BF"/>
    <w:rsid w:val="00E67B51"/>
    <w:rsid w:val="00E67CDA"/>
    <w:rsid w:val="00E70888"/>
    <w:rsid w:val="00E70EA9"/>
    <w:rsid w:val="00E71097"/>
    <w:rsid w:val="00E72E5C"/>
    <w:rsid w:val="00E74F72"/>
    <w:rsid w:val="00E75ADA"/>
    <w:rsid w:val="00E765F7"/>
    <w:rsid w:val="00E77705"/>
    <w:rsid w:val="00E81B50"/>
    <w:rsid w:val="00E82A55"/>
    <w:rsid w:val="00E83327"/>
    <w:rsid w:val="00E84335"/>
    <w:rsid w:val="00E84946"/>
    <w:rsid w:val="00E84965"/>
    <w:rsid w:val="00E84EC9"/>
    <w:rsid w:val="00E852A4"/>
    <w:rsid w:val="00E860A6"/>
    <w:rsid w:val="00E863DB"/>
    <w:rsid w:val="00E86E24"/>
    <w:rsid w:val="00E8737C"/>
    <w:rsid w:val="00E873C8"/>
    <w:rsid w:val="00E87674"/>
    <w:rsid w:val="00E87BAA"/>
    <w:rsid w:val="00E903BB"/>
    <w:rsid w:val="00E90BB1"/>
    <w:rsid w:val="00E91BB5"/>
    <w:rsid w:val="00E91BF6"/>
    <w:rsid w:val="00E92BF7"/>
    <w:rsid w:val="00E93CBB"/>
    <w:rsid w:val="00E9459A"/>
    <w:rsid w:val="00E94E8D"/>
    <w:rsid w:val="00E9557F"/>
    <w:rsid w:val="00E96A40"/>
    <w:rsid w:val="00E97590"/>
    <w:rsid w:val="00E97F45"/>
    <w:rsid w:val="00EA0095"/>
    <w:rsid w:val="00EA0254"/>
    <w:rsid w:val="00EA0583"/>
    <w:rsid w:val="00EA1A48"/>
    <w:rsid w:val="00EA2B6A"/>
    <w:rsid w:val="00EA30EA"/>
    <w:rsid w:val="00EA328C"/>
    <w:rsid w:val="00EA342A"/>
    <w:rsid w:val="00EA36C6"/>
    <w:rsid w:val="00EA3A3B"/>
    <w:rsid w:val="00EA4C27"/>
    <w:rsid w:val="00EA51ED"/>
    <w:rsid w:val="00EA66E4"/>
    <w:rsid w:val="00EB0D74"/>
    <w:rsid w:val="00EB2446"/>
    <w:rsid w:val="00EB3527"/>
    <w:rsid w:val="00EB3FB9"/>
    <w:rsid w:val="00EB411E"/>
    <w:rsid w:val="00EB4A9E"/>
    <w:rsid w:val="00EB4C81"/>
    <w:rsid w:val="00EB4E50"/>
    <w:rsid w:val="00EB5113"/>
    <w:rsid w:val="00EB5CA2"/>
    <w:rsid w:val="00EB6172"/>
    <w:rsid w:val="00EB6BCE"/>
    <w:rsid w:val="00EC0413"/>
    <w:rsid w:val="00EC1A59"/>
    <w:rsid w:val="00EC2472"/>
    <w:rsid w:val="00EC3F11"/>
    <w:rsid w:val="00EC562F"/>
    <w:rsid w:val="00EC578E"/>
    <w:rsid w:val="00EC5E96"/>
    <w:rsid w:val="00EC63B3"/>
    <w:rsid w:val="00EC693F"/>
    <w:rsid w:val="00EC6D9E"/>
    <w:rsid w:val="00EC6E29"/>
    <w:rsid w:val="00EC7B3D"/>
    <w:rsid w:val="00ED1208"/>
    <w:rsid w:val="00ED19FC"/>
    <w:rsid w:val="00ED1BB7"/>
    <w:rsid w:val="00ED24B4"/>
    <w:rsid w:val="00ED3712"/>
    <w:rsid w:val="00ED4787"/>
    <w:rsid w:val="00ED619C"/>
    <w:rsid w:val="00ED6497"/>
    <w:rsid w:val="00ED66F9"/>
    <w:rsid w:val="00EE0A2C"/>
    <w:rsid w:val="00EE0E26"/>
    <w:rsid w:val="00EE224A"/>
    <w:rsid w:val="00EE3023"/>
    <w:rsid w:val="00EE3724"/>
    <w:rsid w:val="00EE499C"/>
    <w:rsid w:val="00EE515A"/>
    <w:rsid w:val="00EE5C06"/>
    <w:rsid w:val="00EE5C2E"/>
    <w:rsid w:val="00EE60C8"/>
    <w:rsid w:val="00EE6E83"/>
    <w:rsid w:val="00EF0711"/>
    <w:rsid w:val="00EF12AA"/>
    <w:rsid w:val="00EF1AE0"/>
    <w:rsid w:val="00EF3F62"/>
    <w:rsid w:val="00EF6792"/>
    <w:rsid w:val="00EF6F7D"/>
    <w:rsid w:val="00EF7881"/>
    <w:rsid w:val="00F0279A"/>
    <w:rsid w:val="00F038AC"/>
    <w:rsid w:val="00F03D4D"/>
    <w:rsid w:val="00F04414"/>
    <w:rsid w:val="00F0550F"/>
    <w:rsid w:val="00F05FEF"/>
    <w:rsid w:val="00F062C9"/>
    <w:rsid w:val="00F06E7D"/>
    <w:rsid w:val="00F07FE0"/>
    <w:rsid w:val="00F10239"/>
    <w:rsid w:val="00F11DAD"/>
    <w:rsid w:val="00F12715"/>
    <w:rsid w:val="00F13B80"/>
    <w:rsid w:val="00F13D7F"/>
    <w:rsid w:val="00F14311"/>
    <w:rsid w:val="00F154A1"/>
    <w:rsid w:val="00F1586A"/>
    <w:rsid w:val="00F15AC3"/>
    <w:rsid w:val="00F22B1B"/>
    <w:rsid w:val="00F23C57"/>
    <w:rsid w:val="00F24AFF"/>
    <w:rsid w:val="00F27F27"/>
    <w:rsid w:val="00F305C6"/>
    <w:rsid w:val="00F314A4"/>
    <w:rsid w:val="00F33D5C"/>
    <w:rsid w:val="00F345A7"/>
    <w:rsid w:val="00F35CAF"/>
    <w:rsid w:val="00F372E7"/>
    <w:rsid w:val="00F37CAA"/>
    <w:rsid w:val="00F37F6C"/>
    <w:rsid w:val="00F41345"/>
    <w:rsid w:val="00F41819"/>
    <w:rsid w:val="00F41B93"/>
    <w:rsid w:val="00F42347"/>
    <w:rsid w:val="00F4254D"/>
    <w:rsid w:val="00F4284D"/>
    <w:rsid w:val="00F42971"/>
    <w:rsid w:val="00F42CA6"/>
    <w:rsid w:val="00F42D2D"/>
    <w:rsid w:val="00F42E91"/>
    <w:rsid w:val="00F4309D"/>
    <w:rsid w:val="00F43705"/>
    <w:rsid w:val="00F43AB3"/>
    <w:rsid w:val="00F43BB5"/>
    <w:rsid w:val="00F44BC3"/>
    <w:rsid w:val="00F47923"/>
    <w:rsid w:val="00F50B92"/>
    <w:rsid w:val="00F517EE"/>
    <w:rsid w:val="00F52104"/>
    <w:rsid w:val="00F5218E"/>
    <w:rsid w:val="00F52D03"/>
    <w:rsid w:val="00F536CC"/>
    <w:rsid w:val="00F54001"/>
    <w:rsid w:val="00F547D5"/>
    <w:rsid w:val="00F54A5F"/>
    <w:rsid w:val="00F55113"/>
    <w:rsid w:val="00F55BE9"/>
    <w:rsid w:val="00F56443"/>
    <w:rsid w:val="00F5751E"/>
    <w:rsid w:val="00F57F64"/>
    <w:rsid w:val="00F6076B"/>
    <w:rsid w:val="00F61060"/>
    <w:rsid w:val="00F627AE"/>
    <w:rsid w:val="00F634ED"/>
    <w:rsid w:val="00F655AD"/>
    <w:rsid w:val="00F660B8"/>
    <w:rsid w:val="00F666DA"/>
    <w:rsid w:val="00F7153D"/>
    <w:rsid w:val="00F71783"/>
    <w:rsid w:val="00F71A41"/>
    <w:rsid w:val="00F72298"/>
    <w:rsid w:val="00F7644C"/>
    <w:rsid w:val="00F76F1E"/>
    <w:rsid w:val="00F77F67"/>
    <w:rsid w:val="00F80131"/>
    <w:rsid w:val="00F8135F"/>
    <w:rsid w:val="00F816D8"/>
    <w:rsid w:val="00F827A7"/>
    <w:rsid w:val="00F82C58"/>
    <w:rsid w:val="00F82FB6"/>
    <w:rsid w:val="00F8382D"/>
    <w:rsid w:val="00F84D58"/>
    <w:rsid w:val="00F856B3"/>
    <w:rsid w:val="00F85898"/>
    <w:rsid w:val="00F85F6B"/>
    <w:rsid w:val="00F90F12"/>
    <w:rsid w:val="00F91912"/>
    <w:rsid w:val="00F91B23"/>
    <w:rsid w:val="00F9272F"/>
    <w:rsid w:val="00F92D15"/>
    <w:rsid w:val="00F93768"/>
    <w:rsid w:val="00F93A71"/>
    <w:rsid w:val="00F93FC1"/>
    <w:rsid w:val="00F9421C"/>
    <w:rsid w:val="00F9463A"/>
    <w:rsid w:val="00F94BB2"/>
    <w:rsid w:val="00F96467"/>
    <w:rsid w:val="00F9660B"/>
    <w:rsid w:val="00F9795F"/>
    <w:rsid w:val="00FA04E6"/>
    <w:rsid w:val="00FA0E22"/>
    <w:rsid w:val="00FA10F9"/>
    <w:rsid w:val="00FA1253"/>
    <w:rsid w:val="00FA1690"/>
    <w:rsid w:val="00FA3003"/>
    <w:rsid w:val="00FA35DC"/>
    <w:rsid w:val="00FA3BE3"/>
    <w:rsid w:val="00FA5FAA"/>
    <w:rsid w:val="00FA6339"/>
    <w:rsid w:val="00FA6647"/>
    <w:rsid w:val="00FA6E6B"/>
    <w:rsid w:val="00FA7655"/>
    <w:rsid w:val="00FB0EA8"/>
    <w:rsid w:val="00FB2840"/>
    <w:rsid w:val="00FB376F"/>
    <w:rsid w:val="00FB4E64"/>
    <w:rsid w:val="00FB575D"/>
    <w:rsid w:val="00FB5893"/>
    <w:rsid w:val="00FB688C"/>
    <w:rsid w:val="00FB7AD2"/>
    <w:rsid w:val="00FC0C06"/>
    <w:rsid w:val="00FC1547"/>
    <w:rsid w:val="00FC154C"/>
    <w:rsid w:val="00FC1B5F"/>
    <w:rsid w:val="00FC38B7"/>
    <w:rsid w:val="00FC40AF"/>
    <w:rsid w:val="00FC4180"/>
    <w:rsid w:val="00FC4652"/>
    <w:rsid w:val="00FC5499"/>
    <w:rsid w:val="00FC655D"/>
    <w:rsid w:val="00FC7F4F"/>
    <w:rsid w:val="00FD0386"/>
    <w:rsid w:val="00FD0681"/>
    <w:rsid w:val="00FD0AFE"/>
    <w:rsid w:val="00FD0E43"/>
    <w:rsid w:val="00FD17B4"/>
    <w:rsid w:val="00FD2491"/>
    <w:rsid w:val="00FD2AEB"/>
    <w:rsid w:val="00FD37B3"/>
    <w:rsid w:val="00FD429E"/>
    <w:rsid w:val="00FD42A6"/>
    <w:rsid w:val="00FD4325"/>
    <w:rsid w:val="00FD4818"/>
    <w:rsid w:val="00FD49C3"/>
    <w:rsid w:val="00FD4D7F"/>
    <w:rsid w:val="00FD5302"/>
    <w:rsid w:val="00FD6051"/>
    <w:rsid w:val="00FD663E"/>
    <w:rsid w:val="00FD711E"/>
    <w:rsid w:val="00FD7579"/>
    <w:rsid w:val="00FD7800"/>
    <w:rsid w:val="00FE0F48"/>
    <w:rsid w:val="00FE19FE"/>
    <w:rsid w:val="00FE2923"/>
    <w:rsid w:val="00FE3571"/>
    <w:rsid w:val="00FE5624"/>
    <w:rsid w:val="00FE58B8"/>
    <w:rsid w:val="00FE5C81"/>
    <w:rsid w:val="00FF140A"/>
    <w:rsid w:val="00FF1729"/>
    <w:rsid w:val="00FF1AA4"/>
    <w:rsid w:val="00FF2525"/>
    <w:rsid w:val="00FF2A99"/>
    <w:rsid w:val="00FF3139"/>
    <w:rsid w:val="00FF3E28"/>
    <w:rsid w:val="00FF4878"/>
    <w:rsid w:val="00FF4989"/>
    <w:rsid w:val="00FF59D2"/>
    <w:rsid w:val="00FF7379"/>
    <w:rsid w:val="00FF73C7"/>
    <w:rsid w:val="00FF7D7E"/>
    <w:rsid w:val="00FF7F4C"/>
    <w:rsid w:val="739A3B9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annotation text" w:semiHidden="1"/>
    <w:lsdException w:name="caption" w:semiHidden="1" w:unhideWhenUsed="1" w:qFormat="1"/>
    <w:lsdException w:name="footnote reference" w:semiHidden="1"/>
    <w:lsdException w:name="annotation reference" w:semiHidden="1"/>
    <w:lsdException w:name="endnote reference" w:semiHidden="1"/>
    <w:lsdException w:name="endnote text" w:semiHidden="1"/>
    <w:lsdException w:name="Title" w:qFormat="1"/>
    <w:lsdException w:name="Default Paragraph Font" w:semiHidden="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Web)" w:uiPriority="99"/>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keepLines/>
      <w:spacing w:before="280" w:after="290" w:line="376" w:lineRule="auto"/>
      <w:outlineLvl w:val="4"/>
    </w:pPr>
    <w:rPr>
      <w:b/>
      <w:bCs/>
      <w:sz w:val="28"/>
      <w:szCs w:val="28"/>
    </w:rPr>
  </w:style>
  <w:style w:type="paragraph" w:styleId="6">
    <w:name w:val="heading 6"/>
    <w:basedOn w:val="a"/>
    <w:next w:val="a"/>
    <w:qFormat/>
    <w:pPr>
      <w:keepNext/>
      <w:keepLines/>
      <w:spacing w:before="240" w:after="64" w:line="320" w:lineRule="auto"/>
      <w:ind w:left="851" w:firstLineChars="200"/>
      <w:outlineLvl w:val="5"/>
    </w:pPr>
    <w:rPr>
      <w:rFonts w:ascii="Arial" w:eastAsia="黑体" w:hAnsi="Arial"/>
      <w:b/>
      <w:bCs/>
      <w:sz w:val="24"/>
    </w:rPr>
  </w:style>
  <w:style w:type="paragraph" w:styleId="7">
    <w:name w:val="heading 7"/>
    <w:basedOn w:val="a"/>
    <w:next w:val="a"/>
    <w:qFormat/>
    <w:pPr>
      <w:keepNext/>
      <w:keepLines/>
      <w:spacing w:before="240" w:after="64" w:line="320" w:lineRule="auto"/>
      <w:ind w:left="851" w:firstLineChars="200"/>
      <w:outlineLvl w:val="6"/>
    </w:pPr>
    <w:rPr>
      <w:b/>
      <w:bCs/>
      <w:sz w:val="24"/>
    </w:rPr>
  </w:style>
  <w:style w:type="paragraph" w:styleId="8">
    <w:name w:val="heading 8"/>
    <w:basedOn w:val="a"/>
    <w:next w:val="a"/>
    <w:qFormat/>
    <w:pPr>
      <w:keepNext/>
      <w:keepLines/>
      <w:spacing w:before="240" w:after="64" w:line="320" w:lineRule="auto"/>
      <w:ind w:left="851" w:firstLineChars="200"/>
      <w:outlineLvl w:val="7"/>
    </w:pPr>
    <w:rPr>
      <w:rFonts w:ascii="Arial" w:eastAsia="黑体" w:hAnsi="Arial"/>
      <w:sz w:val="24"/>
    </w:rPr>
  </w:style>
  <w:style w:type="paragraph" w:styleId="9">
    <w:name w:val="heading 9"/>
    <w:basedOn w:val="a"/>
    <w:next w:val="a"/>
    <w:qFormat/>
    <w:pPr>
      <w:keepNext/>
      <w:keepLines/>
      <w:spacing w:before="240" w:after="64" w:line="320" w:lineRule="auto"/>
      <w:ind w:left="851" w:firstLineChars="200"/>
      <w:outlineLvl w:val="8"/>
    </w:pPr>
    <w:rPr>
      <w:rFonts w:ascii="Arial" w:eastAsia="黑体" w:hAnsi="Arial"/>
      <w:sz w:val="24"/>
      <w:szCs w:val="21"/>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Pr>
      <w:b/>
      <w:bCs/>
    </w:rPr>
  </w:style>
  <w:style w:type="character" w:styleId="a4">
    <w:name w:val="endnote reference"/>
    <w:semiHidden/>
    <w:rPr>
      <w:vertAlign w:val="superscript"/>
    </w:rPr>
  </w:style>
  <w:style w:type="character" w:styleId="a5">
    <w:name w:val="page number"/>
    <w:basedOn w:val="a0"/>
  </w:style>
  <w:style w:type="character" w:styleId="a6">
    <w:name w:val="Hyperlink"/>
    <w:rPr>
      <w:color w:val="0000FF"/>
      <w:u w:val="single"/>
    </w:rPr>
  </w:style>
  <w:style w:type="character" w:styleId="a7">
    <w:name w:val="annotation reference"/>
    <w:semiHidden/>
    <w:rPr>
      <w:sz w:val="21"/>
      <w:szCs w:val="21"/>
    </w:rPr>
  </w:style>
  <w:style w:type="character" w:styleId="a8">
    <w:name w:val="footnote reference"/>
    <w:semiHidden/>
    <w:rPr>
      <w:vertAlign w:val="superscript"/>
    </w:rPr>
  </w:style>
  <w:style w:type="character" w:customStyle="1" w:styleId="a9">
    <w:name w:val="未处理的提及"/>
    <w:uiPriority w:val="99"/>
    <w:unhideWhenUsed/>
    <w:rPr>
      <w:color w:val="605E5C"/>
      <w:shd w:val="clear" w:color="auto" w:fill="E1DFDD"/>
    </w:rPr>
  </w:style>
  <w:style w:type="character" w:customStyle="1" w:styleId="2CharCharChar">
    <w:name w:val="标题 2 Char Char Char"/>
    <w:rPr>
      <w:rFonts w:ascii="Arial" w:eastAsia="宋体" w:hAnsi="Arial"/>
      <w:b/>
      <w:kern w:val="2"/>
      <w:sz w:val="28"/>
      <w:szCs w:val="28"/>
      <w:lang w:val="en-US" w:eastAsia="zh-CN" w:bidi="ar-SA"/>
    </w:rPr>
  </w:style>
  <w:style w:type="character" w:customStyle="1" w:styleId="afont1">
    <w:name w:val="afont1"/>
    <w:rPr>
      <w:rFonts w:ascii="Arial Narrow" w:hAnsi="Arial Narrow" w:hint="default"/>
      <w:sz w:val="21"/>
      <w:szCs w:val="21"/>
    </w:rPr>
  </w:style>
  <w:style w:type="character" w:customStyle="1" w:styleId="aa">
    <w:name w:val="批注文字 字符"/>
    <w:link w:val="ab"/>
    <w:rPr>
      <w:rFonts w:eastAsia="宋体"/>
      <w:kern w:val="2"/>
      <w:sz w:val="21"/>
      <w:szCs w:val="24"/>
      <w:lang w:val="en-US" w:eastAsia="zh-CN" w:bidi="ar-SA"/>
    </w:rPr>
  </w:style>
  <w:style w:type="character" w:customStyle="1" w:styleId="CharCharCharCharCharCharCharChar">
    <w:name w:val="正文文字 Char Char Char Char Char Char Char Char"/>
    <w:aliases w:val="正文文本2,正文文本1"/>
    <w:rPr>
      <w:rFonts w:ascii="仿宋_GB2312" w:eastAsia="仿宋_GB2312"/>
      <w:sz w:val="28"/>
      <w:lang w:val="en-US" w:eastAsia="zh-CN" w:bidi="ar-SA"/>
    </w:rPr>
  </w:style>
  <w:style w:type="paragraph" w:styleId="ac">
    <w:name w:val="annotation subject"/>
    <w:basedOn w:val="ab"/>
    <w:next w:val="ab"/>
    <w:semiHidden/>
    <w:rPr>
      <w:b/>
      <w:bCs/>
    </w:rPr>
  </w:style>
  <w:style w:type="paragraph" w:styleId="20">
    <w:name w:val="Body Text 2"/>
    <w:basedOn w:val="a"/>
    <w:pPr>
      <w:spacing w:after="120" w:line="480" w:lineRule="auto"/>
    </w:pPr>
    <w:rPr>
      <w:szCs w:val="20"/>
    </w:rPr>
  </w:style>
  <w:style w:type="paragraph" w:styleId="ad">
    <w:name w:val="footer"/>
    <w:basedOn w:val="a"/>
    <w:pPr>
      <w:tabs>
        <w:tab w:val="center" w:pos="4153"/>
        <w:tab w:val="right" w:pos="8306"/>
      </w:tabs>
      <w:snapToGrid w:val="0"/>
      <w:jc w:val="left"/>
    </w:pPr>
    <w:rPr>
      <w:sz w:val="18"/>
      <w:szCs w:val="18"/>
    </w:rPr>
  </w:style>
  <w:style w:type="paragraph" w:styleId="ae">
    <w:name w:val="Normal (Web)"/>
    <w:basedOn w:val="a"/>
    <w:uiPriority w:val="99"/>
    <w:pPr>
      <w:widowControl/>
      <w:spacing w:before="100" w:beforeAutospacing="1" w:after="100" w:afterAutospacing="1"/>
      <w:jc w:val="left"/>
    </w:pPr>
    <w:rPr>
      <w:rFonts w:ascii="宋体" w:hAnsi="宋体"/>
      <w:kern w:val="0"/>
      <w:sz w:val="24"/>
    </w:rPr>
  </w:style>
  <w:style w:type="paragraph" w:styleId="TOC2">
    <w:name w:val="TOC 2"/>
    <w:basedOn w:val="a"/>
    <w:next w:val="a"/>
    <w:pPr>
      <w:tabs>
        <w:tab w:val="left" w:pos="1260"/>
        <w:tab w:val="right" w:leader="dot" w:pos="8834"/>
      </w:tabs>
      <w:ind w:leftChars="200" w:left="420"/>
    </w:pPr>
    <w:rPr>
      <w:lang w:val="en-US" w:eastAsia="zh-CN"/>
    </w:rPr>
  </w:style>
  <w:style w:type="paragraph" w:styleId="TOC3">
    <w:name w:val="TOC 3"/>
    <w:basedOn w:val="a"/>
    <w:next w:val="a"/>
    <w:pPr>
      <w:tabs>
        <w:tab w:val="right" w:leader="dot" w:pos="8820"/>
      </w:tabs>
      <w:ind w:leftChars="400" w:left="840"/>
    </w:pPr>
  </w:style>
  <w:style w:type="paragraph" w:styleId="af">
    <w:name w:val="Document Map"/>
    <w:basedOn w:val="a"/>
    <w:semiHidden/>
    <w:pPr>
      <w:shd w:val="clear" w:color="auto" w:fill="000080"/>
    </w:pPr>
  </w:style>
  <w:style w:type="paragraph" w:styleId="af0">
    <w:name w:val="Balloon Text"/>
    <w:basedOn w:val="a"/>
    <w:semiHidden/>
    <w:rPr>
      <w:sz w:val="18"/>
      <w:szCs w:val="18"/>
    </w:rPr>
  </w:style>
  <w:style w:type="paragraph" w:styleId="af1">
    <w:name w:val="Normal Indent"/>
    <w:basedOn w:val="a"/>
    <w:pPr>
      <w:snapToGrid w:val="0"/>
      <w:spacing w:line="360" w:lineRule="auto"/>
      <w:ind w:firstLine="420"/>
    </w:pPr>
    <w:rPr>
      <w:sz w:val="28"/>
      <w:szCs w:val="20"/>
    </w:rPr>
  </w:style>
  <w:style w:type="paragraph" w:styleId="af2">
    <w:name w:val="footnote text"/>
    <w:basedOn w:val="a"/>
    <w:semiHidden/>
    <w:pPr>
      <w:snapToGrid w:val="0"/>
      <w:jc w:val="left"/>
    </w:pPr>
    <w:rPr>
      <w:sz w:val="18"/>
      <w:szCs w:val="18"/>
    </w:rPr>
  </w:style>
  <w:style w:type="paragraph" w:styleId="af3">
    <w:name w:val="Plain Text"/>
    <w:basedOn w:val="a"/>
    <w:rPr>
      <w:rFonts w:ascii="宋体" w:hAnsi="Courier New"/>
      <w:szCs w:val="21"/>
    </w:rPr>
  </w:style>
  <w:style w:type="paragraph" w:styleId="ab">
    <w:name w:val="annotation text"/>
    <w:basedOn w:val="a"/>
    <w:link w:val="aa"/>
    <w:semiHidden/>
    <w:pPr>
      <w:jc w:val="left"/>
    </w:pPr>
  </w:style>
  <w:style w:type="paragraph" w:styleId="af4">
    <w:name w:val="header"/>
    <w:basedOn w:val="a"/>
    <w:pPr>
      <w:pBdr>
        <w:bottom w:val="single" w:sz="6" w:space="1" w:color="auto"/>
      </w:pBdr>
      <w:tabs>
        <w:tab w:val="center" w:pos="4153"/>
        <w:tab w:val="right" w:pos="8306"/>
      </w:tabs>
      <w:snapToGrid w:val="0"/>
      <w:jc w:val="center"/>
    </w:pPr>
    <w:rPr>
      <w:sz w:val="18"/>
      <w:szCs w:val="18"/>
    </w:rPr>
  </w:style>
  <w:style w:type="paragraph" w:styleId="af5">
    <w:name w:val="Date"/>
    <w:basedOn w:val="a"/>
    <w:next w:val="a"/>
    <w:rPr>
      <w:sz w:val="24"/>
      <w:szCs w:val="20"/>
    </w:rPr>
  </w:style>
  <w:style w:type="paragraph" w:styleId="af6">
    <w:name w:val="Body Text"/>
    <w:basedOn w:val="a"/>
    <w:pPr>
      <w:adjustRightInd w:val="0"/>
      <w:snapToGrid w:val="0"/>
      <w:spacing w:line="324" w:lineRule="auto"/>
      <w:ind w:right="28"/>
      <w:jc w:val="left"/>
    </w:pPr>
    <w:rPr>
      <w:rFonts w:ascii="仿宋_GB2312" w:eastAsia="仿宋_GB2312" w:hint="eastAsia"/>
      <w:kern w:val="0"/>
      <w:sz w:val="28"/>
      <w:szCs w:val="20"/>
    </w:rPr>
  </w:style>
  <w:style w:type="paragraph" w:styleId="af7">
    <w:name w:val="endnote text"/>
    <w:basedOn w:val="a"/>
    <w:semiHidden/>
    <w:pPr>
      <w:snapToGrid w:val="0"/>
      <w:jc w:val="left"/>
    </w:pPr>
  </w:style>
  <w:style w:type="paragraph" w:customStyle="1" w:styleId="CharCharCharChar">
    <w:name w:val=" Char Char Char Char"/>
    <w:basedOn w:val="a"/>
    <w:pPr>
      <w:tabs>
        <w:tab w:val="left" w:pos="840"/>
      </w:tabs>
      <w:adjustRightInd w:val="0"/>
      <w:spacing w:line="360" w:lineRule="atLeast"/>
      <w:ind w:left="840" w:hanging="360"/>
      <w:textAlignment w:val="baseline"/>
    </w:pPr>
    <w:rPr>
      <w:sz w:val="24"/>
    </w:rPr>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Char">
    <w:name w:val=" Char"/>
    <w:basedOn w:val="a"/>
  </w:style>
  <w:style w:type="paragraph" w:customStyle="1" w:styleId="CharChar">
    <w:name w:val=" Char Char"/>
    <w:basedOn w:val="a"/>
  </w:style>
  <w:style w:type="paragraph" w:customStyle="1" w:styleId="115">
    <w:name w:val="样式 标题 1 + 段前: 1.5 行"/>
    <w:basedOn w:val="a"/>
    <w:pPr>
      <w:numPr>
        <w:numId w:val="1"/>
      </w:numPr>
      <w:tabs>
        <w:tab w:val="left" w:pos="360"/>
      </w:tabs>
    </w:pPr>
    <w:rPr>
      <w:sz w:val="24"/>
      <w:szCs w:val="20"/>
    </w:rPr>
  </w:style>
  <w:style w:type="paragraph" w:customStyle="1" w:styleId="af8">
    <w:name w:val="简单回函地址"/>
    <w:basedOn w:val="a"/>
  </w:style>
  <w:style w:type="paragraph" w:customStyle="1" w:styleId="2111111">
    <w:name w:val="样式 样式 样式 标题 2 + 段前: 1 行 段后: 1 行1 + 段前: 1 行 段后: 1 行 + 段前: 1 行 段后..."/>
    <w:basedOn w:val="a"/>
    <w:pPr>
      <w:keepNext/>
      <w:keepLines/>
      <w:numPr>
        <w:ilvl w:val="1"/>
        <w:numId w:val="1"/>
      </w:numPr>
      <w:tabs>
        <w:tab w:val="left" w:pos="840"/>
      </w:tabs>
      <w:spacing w:beforeLines="100" w:afterLines="100"/>
      <w:outlineLvl w:val="1"/>
    </w:pPr>
    <w:rPr>
      <w:rFonts w:ascii="Arial" w:hAnsi="Arial"/>
      <w:b/>
      <w:bCs/>
      <w:sz w:val="28"/>
      <w:szCs w:val="20"/>
    </w:rPr>
  </w:style>
  <w:style w:type="paragraph" w:customStyle="1" w:styleId="Char0">
    <w:name w:val="Char"/>
    <w:basedOn w:val="a"/>
  </w:style>
  <w:style w:type="paragraph" w:customStyle="1" w:styleId="FormLabel">
    <w:name w:val="Form Label"/>
    <w:basedOn w:val="a"/>
    <w:pPr>
      <w:widowControl/>
      <w:spacing w:line="280" w:lineRule="exact"/>
      <w:jc w:val="left"/>
    </w:pPr>
    <w:rPr>
      <w:kern w:val="0"/>
      <w:sz w:val="18"/>
      <w:szCs w:val="20"/>
      <w:lang w:val="en-GB" w:eastAsia="en-US"/>
    </w:rPr>
  </w:style>
  <w:style w:type="paragraph" w:customStyle="1" w:styleId="xl31">
    <w:name w:val="xl31"/>
    <w:basedOn w:val="a"/>
    <w:pPr>
      <w:widowControl/>
      <w:spacing w:before="100" w:beforeAutospacing="1" w:after="100" w:afterAutospacing="1"/>
      <w:jc w:val="center"/>
      <w:textAlignment w:val="center"/>
    </w:pPr>
    <w:rPr>
      <w:rFonts w:ascii="宋体" w:hAnsi="宋体"/>
      <w:kern w:val="0"/>
      <w:sz w:val="24"/>
    </w:rPr>
  </w:style>
  <w:style w:type="paragraph" w:customStyle="1" w:styleId="xl30">
    <w:name w:val="xl30"/>
    <w:basedOn w:val="a"/>
    <w:pPr>
      <w:widowControl/>
      <w:spacing w:before="100" w:beforeAutospacing="1" w:after="100" w:afterAutospacing="1"/>
      <w:jc w:val="right"/>
    </w:pPr>
    <w:rPr>
      <w:rFonts w:eastAsia="Arial Unicode MS"/>
      <w:kern w:val="0"/>
      <w:szCs w:val="21"/>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a"/>
    <w:pPr>
      <w:widowControl/>
      <w:spacing w:after="160" w:line="240" w:lineRule="exact"/>
      <w:jc w:val="left"/>
    </w:pPr>
    <w:rPr>
      <w:rFonts w:ascii="Verdana" w:eastAsia="Times New Roman" w:hAnsi="Verdana"/>
      <w:kern w:val="0"/>
      <w:sz w:val="20"/>
      <w:szCs w:val="20"/>
      <w:lang w:eastAsia="en-US"/>
    </w:rPr>
  </w:style>
  <w:style w:type="paragraph" w:customStyle="1" w:styleId="Char1CharCharCharChar">
    <w:name w:val="Char1 Char Char Char Char"/>
    <w:basedOn w:val="a"/>
    <w:pPr>
      <w:widowControl/>
      <w:spacing w:after="160" w:line="240" w:lineRule="exact"/>
      <w:jc w:val="left"/>
    </w:pPr>
    <w:rPr>
      <w:rFonts w:ascii="Verdana" w:hAnsi="Verdana" w:cs="Verdana"/>
      <w:kern w:val="0"/>
      <w:sz w:val="20"/>
      <w:szCs w:val="20"/>
      <w:lang w:eastAsia="en-US"/>
    </w:rPr>
  </w:style>
  <w:style w:type="paragraph" w:customStyle="1" w:styleId="CharCharCharCharCharChar1CharCharChar">
    <w:name w:val=" Char Char Char Char Char Char1 Char Char Char"/>
    <w:basedOn w:val="a"/>
    <w:pPr>
      <w:autoSpaceDE w:val="0"/>
      <w:autoSpaceDN w:val="0"/>
      <w:adjustRightInd w:val="0"/>
      <w:jc w:val="left"/>
      <w:textAlignment w:val="baseline"/>
    </w:pPr>
    <w:rPr>
      <w:rFonts w:ascii="宋体"/>
      <w:kern w:val="0"/>
      <w:sz w:val="34"/>
      <w:szCs w:val="20"/>
    </w:rPr>
  </w:style>
  <w:style w:type="paragraph" w:styleId="af9">
    <w:name w:val="Revision"/>
    <w:uiPriority w:val="99"/>
    <w:semiHidden/>
    <w:rPr>
      <w:kern w:val="2"/>
      <w:sz w:val="21"/>
      <w:szCs w:val="24"/>
    </w:rPr>
  </w:style>
  <w:style w:type="paragraph" w:customStyle="1" w:styleId="10">
    <w:name w:val="1"/>
    <w:basedOn w:val="a"/>
    <w:rPr>
      <w:szCs w:val="20"/>
    </w:rPr>
  </w:style>
  <w:style w:type="table" w:styleId="afa">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7742169">
      <w:bodyDiv w:val="1"/>
      <w:marLeft w:val="0"/>
      <w:marRight w:val="0"/>
      <w:marTop w:val="0"/>
      <w:marBottom w:val="0"/>
      <w:divBdr>
        <w:top w:val="none" w:sz="0" w:space="0" w:color="auto"/>
        <w:left w:val="none" w:sz="0" w:space="0" w:color="auto"/>
        <w:bottom w:val="none" w:sz="0" w:space="0" w:color="auto"/>
        <w:right w:val="none" w:sz="0" w:space="0" w:color="auto"/>
      </w:divBdr>
    </w:div>
    <w:div w:id="1930460539">
      <w:bodyDiv w:val="1"/>
      <w:marLeft w:val="0"/>
      <w:marRight w:val="0"/>
      <w:marTop w:val="0"/>
      <w:marBottom w:val="0"/>
      <w:divBdr>
        <w:top w:val="none" w:sz="0" w:space="0" w:color="auto"/>
        <w:left w:val="none" w:sz="0" w:space="0" w:color="auto"/>
        <w:bottom w:val="none" w:sz="0" w:space="0" w:color="auto"/>
        <w:right w:val="none" w:sz="0" w:space="0" w:color="auto"/>
      </w:divBdr>
    </w:div>
    <w:div w:id="204998971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20"/>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566</Characters>
  <Application>Microsoft Office Word</Application>
  <DocSecurity>4</DocSecurity>
  <Lines>4</Lines>
  <Paragraphs>1</Paragraphs>
  <ScaleCrop>false</ScaleCrop>
  <Company>GTJA-ALLIANZ</Company>
  <LinksUpToDate>false</LinksUpToDate>
  <CharactersWithSpaces>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国联安基金管理有限公司</dc:title>
  <dc:subject/>
  <dc:creator>yongwei.duan</dc:creator>
  <cp:keywords/>
  <cp:lastModifiedBy>ZHONGM</cp:lastModifiedBy>
  <cp:revision>2</cp:revision>
  <cp:lastPrinted>2014-06-13T07:34:00Z</cp:lastPrinted>
  <dcterms:created xsi:type="dcterms:W3CDTF">2026-03-22T16:00:00Z</dcterms:created>
  <dcterms:modified xsi:type="dcterms:W3CDTF">2026-03-22T16:00:00Z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CCAA6sHsCh+nbOsHBadxsr5PZkYnLzj9wRdUDZGgCDg54rjtURX0reGDpu7R9HADCZtjl3TRFMwmx3ND_x000d_
fAwnVawqguoPAei1BYqHMPnflRCsXkd06lNkWS5cQh+uhIMN1L1y</vt:lpwstr>
  </property>
  <property fmtid="{D5CDD505-2E9C-101B-9397-08002B2CF9AE}" pid="3" name="RESPONSE_SENDER_NAME">
    <vt:lpwstr>gAAAdya76B99d4hLGUR1rQ+8TxTv0GGEPdix</vt:lpwstr>
  </property>
  <property fmtid="{D5CDD505-2E9C-101B-9397-08002B2CF9AE}" pid="4" name="EMAIL_OWNER_ADDRESS">
    <vt:lpwstr>ABAAMV6B7YzPbaIvqG1EqJJtnjY2ZtJMVQYNhBSM2xoD5O4WSxyEYM+kwiHKEDuZi7WL</vt:lpwstr>
  </property>
  <property fmtid="{D5CDD505-2E9C-101B-9397-08002B2CF9AE}" pid="5" name="KSOProductBuildVer">
    <vt:lpwstr>2052-11.8.2.8621</vt:lpwstr>
  </property>
</Properties>
</file>