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AA" w:rsidRPr="008E3D22" w:rsidRDefault="00AF40AA" w:rsidP="00AF40AA">
      <w:pPr>
        <w:ind w:left="0" w:firstLine="0"/>
        <w:jc w:val="center"/>
        <w:rPr>
          <w:rFonts w:ascii="Times New Roman"/>
          <w:b/>
          <w:sz w:val="28"/>
        </w:rPr>
      </w:pPr>
      <w:r w:rsidRPr="008E3D22">
        <w:rPr>
          <w:rFonts w:ascii="Times New Roman" w:hint="eastAsia"/>
          <w:b/>
          <w:sz w:val="28"/>
        </w:rPr>
        <w:t>汇添富基金管理股份有限公司关于代为履行基金经理职责的公告</w:t>
      </w:r>
    </w:p>
    <w:p w:rsidR="000206F2" w:rsidRDefault="000206F2" w:rsidP="00EB092D">
      <w:pPr>
        <w:tabs>
          <w:tab w:val="left" w:pos="4111"/>
        </w:tabs>
        <w:ind w:left="0" w:firstLineChars="200" w:firstLine="480"/>
        <w:rPr>
          <w:rFonts w:ascii="Times New Roman"/>
          <w:sz w:val="24"/>
          <w:szCs w:val="24"/>
        </w:rPr>
      </w:pPr>
    </w:p>
    <w:p w:rsidR="00323942" w:rsidRDefault="00AF40AA" w:rsidP="00EB092D">
      <w:pPr>
        <w:tabs>
          <w:tab w:val="left" w:pos="4111"/>
        </w:tabs>
        <w:ind w:left="0" w:firstLineChars="200" w:firstLine="480"/>
        <w:rPr>
          <w:rFonts w:ascii="Times New Roman"/>
          <w:sz w:val="24"/>
          <w:szCs w:val="24"/>
        </w:rPr>
      </w:pPr>
      <w:r w:rsidRPr="001B3ABA">
        <w:rPr>
          <w:rFonts w:ascii="Times New Roman" w:hint="eastAsia"/>
          <w:sz w:val="24"/>
          <w:szCs w:val="24"/>
        </w:rPr>
        <w:t>汇添富基金管理股份有限公司（以下简称“本公司”）</w:t>
      </w:r>
      <w:r w:rsidR="009E2815">
        <w:rPr>
          <w:rFonts w:ascii="Times New Roman" w:hint="eastAsia"/>
          <w:sz w:val="24"/>
          <w:szCs w:val="24"/>
        </w:rPr>
        <w:t>于</w:t>
      </w:r>
      <w:r w:rsidR="00B632D2" w:rsidRPr="00E379F1">
        <w:rPr>
          <w:rFonts w:ascii="Times New Roman" w:hint="eastAsia"/>
          <w:sz w:val="24"/>
          <w:szCs w:val="24"/>
        </w:rPr>
        <w:t>2</w:t>
      </w:r>
      <w:r w:rsidR="00B632D2" w:rsidRPr="00E379F1">
        <w:rPr>
          <w:rFonts w:ascii="Times New Roman"/>
          <w:sz w:val="24"/>
          <w:szCs w:val="24"/>
        </w:rPr>
        <w:t>026</w:t>
      </w:r>
      <w:r w:rsidR="00B632D2" w:rsidRPr="00E379F1">
        <w:rPr>
          <w:rFonts w:ascii="Times New Roman"/>
          <w:sz w:val="24"/>
          <w:szCs w:val="24"/>
        </w:rPr>
        <w:t>年</w:t>
      </w:r>
      <w:r w:rsidR="00B632D2" w:rsidRPr="00E379F1">
        <w:rPr>
          <w:rFonts w:ascii="Times New Roman" w:hint="eastAsia"/>
          <w:sz w:val="24"/>
          <w:szCs w:val="24"/>
        </w:rPr>
        <w:t>3</w:t>
      </w:r>
      <w:r w:rsidR="00B632D2" w:rsidRPr="00E379F1">
        <w:rPr>
          <w:rFonts w:ascii="Times New Roman" w:hint="eastAsia"/>
          <w:sz w:val="24"/>
          <w:szCs w:val="24"/>
        </w:rPr>
        <w:t>月</w:t>
      </w:r>
      <w:r w:rsidR="00B632D2">
        <w:rPr>
          <w:rFonts w:ascii="Times New Roman"/>
          <w:sz w:val="24"/>
          <w:szCs w:val="24"/>
        </w:rPr>
        <w:t>20</w:t>
      </w:r>
      <w:r w:rsidR="009E2815" w:rsidRPr="00E379F1">
        <w:rPr>
          <w:rFonts w:ascii="Times New Roman" w:hint="eastAsia"/>
          <w:sz w:val="24"/>
          <w:szCs w:val="24"/>
        </w:rPr>
        <w:t>日</w:t>
      </w:r>
      <w:r w:rsidR="009E2815">
        <w:rPr>
          <w:rFonts w:ascii="Times New Roman" w:hint="eastAsia"/>
          <w:sz w:val="24"/>
          <w:szCs w:val="24"/>
        </w:rPr>
        <w:t>发布</w:t>
      </w:r>
      <w:r w:rsidR="00B632D2" w:rsidRPr="00B632D2">
        <w:rPr>
          <w:rFonts w:ascii="Times New Roman" w:hint="eastAsia"/>
          <w:sz w:val="24"/>
          <w:szCs w:val="24"/>
        </w:rPr>
        <w:t>汇添富中证港股通医疗主题交易型开放式指数证券投资基金</w:t>
      </w:r>
      <w:r w:rsidR="000206F2">
        <w:rPr>
          <w:rFonts w:ascii="Times New Roman"/>
          <w:sz w:val="24"/>
          <w:szCs w:val="24"/>
        </w:rPr>
        <w:t>（认购代码：</w:t>
      </w:r>
      <w:r w:rsidR="00B632D2" w:rsidRPr="00B632D2">
        <w:rPr>
          <w:rFonts w:ascii="Times New Roman"/>
          <w:sz w:val="24"/>
          <w:szCs w:val="24"/>
        </w:rPr>
        <w:t>526013</w:t>
      </w:r>
      <w:r w:rsidR="000206F2">
        <w:rPr>
          <w:rFonts w:ascii="Times New Roman"/>
          <w:sz w:val="24"/>
          <w:szCs w:val="24"/>
        </w:rPr>
        <w:t>；基金代码：</w:t>
      </w:r>
      <w:r w:rsidR="00B632D2" w:rsidRPr="00B632D2">
        <w:rPr>
          <w:rFonts w:ascii="Times New Roman"/>
          <w:sz w:val="24"/>
          <w:szCs w:val="24"/>
        </w:rPr>
        <w:t>526010</w:t>
      </w:r>
      <w:r w:rsidR="000206F2">
        <w:rPr>
          <w:rFonts w:ascii="Times New Roman"/>
          <w:sz w:val="24"/>
          <w:szCs w:val="24"/>
        </w:rPr>
        <w:t>；扩位证券简称：</w:t>
      </w:r>
      <w:r w:rsidR="00B632D2" w:rsidRPr="00B632D2">
        <w:rPr>
          <w:rFonts w:ascii="Times New Roman" w:hint="eastAsia"/>
          <w:sz w:val="24"/>
          <w:szCs w:val="24"/>
        </w:rPr>
        <w:t>港股通医疗</w:t>
      </w:r>
      <w:r w:rsidR="00B632D2" w:rsidRPr="00B632D2">
        <w:rPr>
          <w:rFonts w:ascii="Times New Roman" w:hint="eastAsia"/>
          <w:sz w:val="24"/>
          <w:szCs w:val="24"/>
        </w:rPr>
        <w:t>ETF</w:t>
      </w:r>
      <w:r w:rsidR="00B632D2" w:rsidRPr="00B632D2">
        <w:rPr>
          <w:rFonts w:ascii="Times New Roman" w:hint="eastAsia"/>
          <w:sz w:val="24"/>
          <w:szCs w:val="24"/>
        </w:rPr>
        <w:t>汇添富</w:t>
      </w:r>
      <w:r w:rsidR="000206F2">
        <w:rPr>
          <w:rFonts w:ascii="Times New Roman" w:hint="eastAsia"/>
          <w:sz w:val="24"/>
          <w:szCs w:val="24"/>
        </w:rPr>
        <w:t>，</w:t>
      </w:r>
      <w:r w:rsidR="000206F2">
        <w:rPr>
          <w:rFonts w:ascii="Times New Roman"/>
          <w:sz w:val="24"/>
          <w:szCs w:val="24"/>
        </w:rPr>
        <w:t>以下简称</w:t>
      </w:r>
      <w:r w:rsidR="000206F2">
        <w:rPr>
          <w:rFonts w:ascii="Times New Roman" w:hint="eastAsia"/>
          <w:sz w:val="24"/>
          <w:szCs w:val="24"/>
        </w:rPr>
        <w:t>“</w:t>
      </w:r>
      <w:r w:rsidR="000206F2">
        <w:rPr>
          <w:rFonts w:ascii="Times New Roman"/>
          <w:sz w:val="24"/>
          <w:szCs w:val="24"/>
        </w:rPr>
        <w:t>本基金</w:t>
      </w:r>
      <w:r w:rsidR="000206F2">
        <w:rPr>
          <w:rFonts w:ascii="Times New Roman" w:hint="eastAsia"/>
          <w:sz w:val="24"/>
          <w:szCs w:val="24"/>
        </w:rPr>
        <w:t>”</w:t>
      </w:r>
      <w:r w:rsidR="000206F2">
        <w:rPr>
          <w:rFonts w:ascii="Times New Roman"/>
          <w:sz w:val="24"/>
          <w:szCs w:val="24"/>
        </w:rPr>
        <w:t>）</w:t>
      </w:r>
      <w:r w:rsidR="000C065D">
        <w:rPr>
          <w:rFonts w:ascii="Times New Roman"/>
          <w:sz w:val="24"/>
          <w:szCs w:val="24"/>
        </w:rPr>
        <w:t>的</w:t>
      </w:r>
      <w:r w:rsidR="00D6329F">
        <w:rPr>
          <w:rFonts w:ascii="Times New Roman" w:hint="eastAsia"/>
          <w:sz w:val="24"/>
          <w:szCs w:val="24"/>
        </w:rPr>
        <w:t>发行文件。根据</w:t>
      </w:r>
      <w:r w:rsidR="000206F2">
        <w:rPr>
          <w:rFonts w:ascii="Times New Roman" w:hint="eastAsia"/>
          <w:sz w:val="24"/>
          <w:szCs w:val="24"/>
        </w:rPr>
        <w:t>本基金发行</w:t>
      </w:r>
      <w:r w:rsidR="00D6329F">
        <w:rPr>
          <w:rFonts w:ascii="Times New Roman" w:hint="eastAsia"/>
          <w:sz w:val="24"/>
          <w:szCs w:val="24"/>
        </w:rPr>
        <w:t>文件，本基金的发行期为</w:t>
      </w:r>
      <w:r w:rsidR="00B632D2">
        <w:rPr>
          <w:rFonts w:ascii="Times New Roman" w:hint="eastAsia"/>
          <w:sz w:val="24"/>
          <w:szCs w:val="24"/>
        </w:rPr>
        <w:t>2</w:t>
      </w:r>
      <w:r w:rsidR="00B632D2">
        <w:rPr>
          <w:rFonts w:ascii="Times New Roman"/>
          <w:sz w:val="24"/>
          <w:szCs w:val="24"/>
        </w:rPr>
        <w:t>026</w:t>
      </w:r>
      <w:r w:rsidR="00B632D2">
        <w:rPr>
          <w:rFonts w:ascii="Times New Roman"/>
          <w:sz w:val="24"/>
          <w:szCs w:val="24"/>
        </w:rPr>
        <w:t>年</w:t>
      </w:r>
      <w:r w:rsidR="00B632D2">
        <w:rPr>
          <w:rFonts w:ascii="Times New Roman"/>
          <w:sz w:val="24"/>
          <w:szCs w:val="24"/>
        </w:rPr>
        <w:t>3</w:t>
      </w:r>
      <w:r w:rsidR="00B632D2">
        <w:rPr>
          <w:rFonts w:ascii="Times New Roman"/>
          <w:sz w:val="24"/>
          <w:szCs w:val="24"/>
        </w:rPr>
        <w:t>月</w:t>
      </w:r>
      <w:r w:rsidR="00B632D2">
        <w:rPr>
          <w:rFonts w:ascii="Times New Roman"/>
          <w:sz w:val="24"/>
          <w:szCs w:val="24"/>
        </w:rPr>
        <w:t>25</w:t>
      </w:r>
      <w:r w:rsidR="00D6329F">
        <w:rPr>
          <w:rFonts w:ascii="Times New Roman"/>
          <w:sz w:val="24"/>
          <w:szCs w:val="24"/>
        </w:rPr>
        <w:t>日至</w:t>
      </w:r>
      <w:r w:rsidR="00B632D2">
        <w:rPr>
          <w:rFonts w:ascii="Times New Roman" w:hint="eastAsia"/>
          <w:sz w:val="24"/>
          <w:szCs w:val="24"/>
        </w:rPr>
        <w:t>2</w:t>
      </w:r>
      <w:r w:rsidR="00B632D2">
        <w:rPr>
          <w:rFonts w:ascii="Times New Roman"/>
          <w:sz w:val="24"/>
          <w:szCs w:val="24"/>
        </w:rPr>
        <w:t>026</w:t>
      </w:r>
      <w:r w:rsidR="00B632D2">
        <w:rPr>
          <w:rFonts w:ascii="Times New Roman"/>
          <w:sz w:val="24"/>
          <w:szCs w:val="24"/>
        </w:rPr>
        <w:t>年</w:t>
      </w:r>
      <w:r w:rsidR="00B632D2">
        <w:rPr>
          <w:rFonts w:ascii="Times New Roman" w:hint="eastAsia"/>
          <w:sz w:val="24"/>
          <w:szCs w:val="24"/>
        </w:rPr>
        <w:t>3</w:t>
      </w:r>
      <w:r w:rsidR="00B632D2">
        <w:rPr>
          <w:rFonts w:ascii="Times New Roman" w:hint="eastAsia"/>
          <w:sz w:val="24"/>
          <w:szCs w:val="24"/>
        </w:rPr>
        <w:t>月</w:t>
      </w:r>
      <w:r w:rsidR="00B632D2">
        <w:rPr>
          <w:rFonts w:ascii="Times New Roman"/>
          <w:sz w:val="24"/>
          <w:szCs w:val="24"/>
        </w:rPr>
        <w:t>31</w:t>
      </w:r>
      <w:r w:rsidR="00D6329F">
        <w:rPr>
          <w:rFonts w:ascii="Times New Roman"/>
          <w:sz w:val="24"/>
          <w:szCs w:val="24"/>
        </w:rPr>
        <w:t>日</w:t>
      </w:r>
      <w:r w:rsidR="000206F2">
        <w:rPr>
          <w:rFonts w:ascii="Times New Roman" w:hint="eastAsia"/>
          <w:sz w:val="24"/>
          <w:szCs w:val="24"/>
        </w:rPr>
        <w:t>（</w:t>
      </w:r>
      <w:r w:rsidR="00D6329F" w:rsidRPr="00D6329F">
        <w:rPr>
          <w:rFonts w:ascii="Times New Roman" w:hint="eastAsia"/>
          <w:sz w:val="24"/>
          <w:szCs w:val="24"/>
        </w:rPr>
        <w:t>其中，网下现金发售的日期为</w:t>
      </w:r>
      <w:r w:rsidR="00B632D2" w:rsidRPr="000206F2">
        <w:rPr>
          <w:rFonts w:ascii="Times New Roman" w:hint="eastAsia"/>
          <w:sz w:val="24"/>
          <w:szCs w:val="24"/>
        </w:rPr>
        <w:t>2026</w:t>
      </w:r>
      <w:r w:rsidR="00B632D2" w:rsidRPr="000206F2">
        <w:rPr>
          <w:rFonts w:ascii="Times New Roman" w:hint="eastAsia"/>
          <w:sz w:val="24"/>
          <w:szCs w:val="24"/>
        </w:rPr>
        <w:t>年</w:t>
      </w:r>
      <w:r w:rsidR="00B632D2" w:rsidRPr="000206F2">
        <w:rPr>
          <w:rFonts w:ascii="Times New Roman" w:hint="eastAsia"/>
          <w:sz w:val="24"/>
          <w:szCs w:val="24"/>
        </w:rPr>
        <w:t>3</w:t>
      </w:r>
      <w:r w:rsidR="00B632D2" w:rsidRPr="000206F2">
        <w:rPr>
          <w:rFonts w:ascii="Times New Roman" w:hint="eastAsia"/>
          <w:sz w:val="24"/>
          <w:szCs w:val="24"/>
        </w:rPr>
        <w:t>月</w:t>
      </w:r>
      <w:r w:rsidR="00B632D2">
        <w:rPr>
          <w:rFonts w:ascii="Times New Roman"/>
          <w:sz w:val="24"/>
          <w:szCs w:val="24"/>
        </w:rPr>
        <w:t>25</w:t>
      </w:r>
      <w:r w:rsidR="000206F2" w:rsidRPr="000206F2">
        <w:rPr>
          <w:rFonts w:ascii="Times New Roman" w:hint="eastAsia"/>
          <w:sz w:val="24"/>
          <w:szCs w:val="24"/>
        </w:rPr>
        <w:t>日至</w:t>
      </w:r>
      <w:r w:rsidR="00B632D2" w:rsidRPr="000206F2">
        <w:rPr>
          <w:rFonts w:ascii="Times New Roman" w:hint="eastAsia"/>
          <w:sz w:val="24"/>
          <w:szCs w:val="24"/>
        </w:rPr>
        <w:t>2026</w:t>
      </w:r>
      <w:r w:rsidR="00B632D2" w:rsidRPr="000206F2">
        <w:rPr>
          <w:rFonts w:ascii="Times New Roman" w:hint="eastAsia"/>
          <w:sz w:val="24"/>
          <w:szCs w:val="24"/>
        </w:rPr>
        <w:t>年</w:t>
      </w:r>
      <w:r w:rsidR="00B632D2" w:rsidRPr="000206F2">
        <w:rPr>
          <w:rFonts w:ascii="Times New Roman" w:hint="eastAsia"/>
          <w:sz w:val="24"/>
          <w:szCs w:val="24"/>
        </w:rPr>
        <w:t>3</w:t>
      </w:r>
      <w:r w:rsidR="00B632D2" w:rsidRPr="000206F2">
        <w:rPr>
          <w:rFonts w:ascii="Times New Roman" w:hint="eastAsia"/>
          <w:sz w:val="24"/>
          <w:szCs w:val="24"/>
        </w:rPr>
        <w:t>月</w:t>
      </w:r>
      <w:r w:rsidR="00B632D2">
        <w:rPr>
          <w:rFonts w:ascii="Times New Roman"/>
          <w:sz w:val="24"/>
          <w:szCs w:val="24"/>
        </w:rPr>
        <w:t>31</w:t>
      </w:r>
      <w:r w:rsidR="000206F2" w:rsidRPr="000206F2">
        <w:rPr>
          <w:rFonts w:ascii="Times New Roman" w:hint="eastAsia"/>
          <w:sz w:val="24"/>
          <w:szCs w:val="24"/>
        </w:rPr>
        <w:t>日</w:t>
      </w:r>
      <w:r w:rsidR="00D6329F" w:rsidRPr="00D6329F">
        <w:rPr>
          <w:rFonts w:ascii="Times New Roman" w:hint="eastAsia"/>
          <w:sz w:val="24"/>
          <w:szCs w:val="24"/>
        </w:rPr>
        <w:t>，网上现金发售的</w:t>
      </w:r>
      <w:r w:rsidR="001249F4">
        <w:rPr>
          <w:rFonts w:ascii="Times New Roman" w:hint="eastAsia"/>
          <w:sz w:val="24"/>
          <w:szCs w:val="24"/>
        </w:rPr>
        <w:t>日期为</w:t>
      </w:r>
      <w:r w:rsidR="000206F2" w:rsidRPr="000206F2">
        <w:rPr>
          <w:rFonts w:ascii="Times New Roman" w:hint="eastAsia"/>
          <w:sz w:val="24"/>
          <w:szCs w:val="24"/>
        </w:rPr>
        <w:t>2026</w:t>
      </w:r>
      <w:r w:rsidR="000206F2" w:rsidRPr="000206F2">
        <w:rPr>
          <w:rFonts w:ascii="Times New Roman" w:hint="eastAsia"/>
          <w:sz w:val="24"/>
          <w:szCs w:val="24"/>
        </w:rPr>
        <w:t>年</w:t>
      </w:r>
      <w:r w:rsidR="00B632D2" w:rsidRPr="000206F2">
        <w:rPr>
          <w:rFonts w:ascii="Times New Roman" w:hint="eastAsia"/>
          <w:sz w:val="24"/>
          <w:szCs w:val="24"/>
        </w:rPr>
        <w:t>3</w:t>
      </w:r>
      <w:r w:rsidR="00B632D2" w:rsidRPr="000206F2">
        <w:rPr>
          <w:rFonts w:ascii="Times New Roman" w:hint="eastAsia"/>
          <w:sz w:val="24"/>
          <w:szCs w:val="24"/>
        </w:rPr>
        <w:t>月</w:t>
      </w:r>
      <w:r w:rsidR="00B632D2">
        <w:rPr>
          <w:rFonts w:ascii="Times New Roman"/>
          <w:sz w:val="24"/>
          <w:szCs w:val="24"/>
        </w:rPr>
        <w:t>25</w:t>
      </w:r>
      <w:r w:rsidR="00B632D2" w:rsidRPr="000206F2">
        <w:rPr>
          <w:rFonts w:ascii="Times New Roman" w:hint="eastAsia"/>
          <w:sz w:val="24"/>
          <w:szCs w:val="24"/>
        </w:rPr>
        <w:t>日</w:t>
      </w:r>
      <w:r w:rsidR="000206F2" w:rsidRPr="000206F2">
        <w:rPr>
          <w:rFonts w:ascii="Times New Roman" w:hint="eastAsia"/>
          <w:sz w:val="24"/>
          <w:szCs w:val="24"/>
        </w:rPr>
        <w:t>至</w:t>
      </w:r>
      <w:r w:rsidR="00B632D2" w:rsidRPr="000206F2">
        <w:rPr>
          <w:rFonts w:ascii="Times New Roman" w:hint="eastAsia"/>
          <w:sz w:val="24"/>
          <w:szCs w:val="24"/>
        </w:rPr>
        <w:t>2026</w:t>
      </w:r>
      <w:r w:rsidR="00B632D2" w:rsidRPr="000206F2">
        <w:rPr>
          <w:rFonts w:ascii="Times New Roman" w:hint="eastAsia"/>
          <w:sz w:val="24"/>
          <w:szCs w:val="24"/>
        </w:rPr>
        <w:t>年</w:t>
      </w:r>
      <w:r w:rsidR="00B632D2" w:rsidRPr="000206F2">
        <w:rPr>
          <w:rFonts w:ascii="Times New Roman" w:hint="eastAsia"/>
          <w:sz w:val="24"/>
          <w:szCs w:val="24"/>
        </w:rPr>
        <w:t>3</w:t>
      </w:r>
      <w:r w:rsidR="00B632D2" w:rsidRPr="000206F2">
        <w:rPr>
          <w:rFonts w:ascii="Times New Roman" w:hint="eastAsia"/>
          <w:sz w:val="24"/>
          <w:szCs w:val="24"/>
        </w:rPr>
        <w:t>月</w:t>
      </w:r>
      <w:r w:rsidR="00B632D2">
        <w:rPr>
          <w:rFonts w:ascii="Times New Roman"/>
          <w:sz w:val="24"/>
          <w:szCs w:val="24"/>
        </w:rPr>
        <w:t>31</w:t>
      </w:r>
      <w:r w:rsidR="000206F2" w:rsidRPr="000206F2">
        <w:rPr>
          <w:rFonts w:ascii="Times New Roman" w:hint="eastAsia"/>
          <w:sz w:val="24"/>
          <w:szCs w:val="24"/>
        </w:rPr>
        <w:t>日</w:t>
      </w:r>
      <w:r w:rsidR="000206F2">
        <w:rPr>
          <w:rFonts w:ascii="Times New Roman" w:hint="eastAsia"/>
          <w:sz w:val="24"/>
          <w:szCs w:val="24"/>
        </w:rPr>
        <w:t>），</w:t>
      </w:r>
      <w:r w:rsidR="003764E9">
        <w:rPr>
          <w:rFonts w:ascii="Times New Roman" w:hint="eastAsia"/>
          <w:sz w:val="24"/>
          <w:szCs w:val="24"/>
        </w:rPr>
        <w:t>本基金拟任基金经理为董瑾女士</w:t>
      </w:r>
      <w:r w:rsidR="00D6329F" w:rsidRPr="00D6329F">
        <w:rPr>
          <w:rFonts w:ascii="Times New Roman" w:hint="eastAsia"/>
          <w:sz w:val="24"/>
          <w:szCs w:val="24"/>
        </w:rPr>
        <w:t>。</w:t>
      </w:r>
    </w:p>
    <w:p w:rsidR="00AF40AA" w:rsidRPr="00402176" w:rsidRDefault="00323942" w:rsidP="00EB092D">
      <w:pPr>
        <w:tabs>
          <w:tab w:val="left" w:pos="4111"/>
        </w:tabs>
        <w:ind w:left="0" w:firstLineChars="200"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因本基金拟任</w:t>
      </w:r>
      <w:r w:rsidR="00AF40AA" w:rsidRPr="001B3ABA">
        <w:rPr>
          <w:rFonts w:ascii="Times New Roman" w:hint="eastAsia"/>
          <w:sz w:val="24"/>
          <w:szCs w:val="24"/>
        </w:rPr>
        <w:t>基金经理</w:t>
      </w:r>
      <w:r w:rsidR="00BB48F5">
        <w:rPr>
          <w:rFonts w:ascii="Times New Roman" w:hint="eastAsia"/>
          <w:sz w:val="24"/>
          <w:szCs w:val="24"/>
        </w:rPr>
        <w:t>董瑾</w:t>
      </w:r>
      <w:r w:rsidR="00AF40AA">
        <w:rPr>
          <w:rFonts w:ascii="Times New Roman" w:hint="eastAsia"/>
          <w:sz w:val="24"/>
          <w:szCs w:val="24"/>
        </w:rPr>
        <w:t>女士</w:t>
      </w:r>
      <w:r w:rsidR="006125F1">
        <w:rPr>
          <w:rFonts w:ascii="Times New Roman" w:hint="eastAsia"/>
          <w:sz w:val="24"/>
          <w:szCs w:val="24"/>
        </w:rPr>
        <w:t>休</w:t>
      </w:r>
      <w:r w:rsidR="003C4566">
        <w:rPr>
          <w:rFonts w:ascii="Times New Roman" w:hint="eastAsia"/>
          <w:sz w:val="24"/>
          <w:szCs w:val="24"/>
        </w:rPr>
        <w:t>产</w:t>
      </w:r>
      <w:r w:rsidR="006125F1">
        <w:rPr>
          <w:rFonts w:ascii="Times New Roman" w:hint="eastAsia"/>
          <w:sz w:val="24"/>
          <w:szCs w:val="24"/>
        </w:rPr>
        <w:t>假，</w:t>
      </w:r>
      <w:r w:rsidRPr="00323942">
        <w:rPr>
          <w:rFonts w:ascii="Times New Roman" w:hint="eastAsia"/>
          <w:sz w:val="24"/>
          <w:szCs w:val="24"/>
        </w:rPr>
        <w:t>依据法律法规及公司制度规定，</w:t>
      </w:r>
      <w:r w:rsidR="007343B9">
        <w:rPr>
          <w:rFonts w:ascii="Times New Roman" w:hint="eastAsia"/>
          <w:sz w:val="24"/>
          <w:szCs w:val="24"/>
        </w:rPr>
        <w:t>本公司研究决定如下，</w:t>
      </w:r>
      <w:r w:rsidR="005B479E" w:rsidRPr="003A7761">
        <w:rPr>
          <w:rFonts w:ascii="Times New Roman" w:hint="eastAsia"/>
          <w:sz w:val="24"/>
          <w:szCs w:val="24"/>
        </w:rPr>
        <w:t>后续如本基金成立，在董瑾女士休假期间，其基金经理职责由</w:t>
      </w:r>
      <w:r w:rsidR="006424E6" w:rsidRPr="006424E6">
        <w:rPr>
          <w:rFonts w:ascii="Times New Roman" w:hint="eastAsia"/>
          <w:sz w:val="24"/>
          <w:szCs w:val="24"/>
        </w:rPr>
        <w:t>乐无穹</w:t>
      </w:r>
      <w:r w:rsidR="006424E6">
        <w:rPr>
          <w:rFonts w:ascii="Times New Roman" w:hint="eastAsia"/>
          <w:sz w:val="24"/>
          <w:szCs w:val="24"/>
        </w:rPr>
        <w:t>女士</w:t>
      </w:r>
      <w:r w:rsidR="005B479E" w:rsidRPr="003A7761">
        <w:rPr>
          <w:rFonts w:ascii="Times New Roman" w:hint="eastAsia"/>
          <w:sz w:val="24"/>
          <w:szCs w:val="24"/>
        </w:rPr>
        <w:t>代为履行。</w:t>
      </w:r>
      <w:r w:rsidR="00AF40AA">
        <w:rPr>
          <w:rFonts w:ascii="Times New Roman" w:hint="eastAsia"/>
          <w:sz w:val="24"/>
          <w:szCs w:val="24"/>
        </w:rPr>
        <w:t>关于</w:t>
      </w:r>
      <w:r w:rsidR="00164896" w:rsidRPr="00164896">
        <w:rPr>
          <w:rFonts w:ascii="Times New Roman" w:hint="eastAsia"/>
          <w:sz w:val="24"/>
          <w:szCs w:val="24"/>
        </w:rPr>
        <w:t>董瑾</w:t>
      </w:r>
      <w:r w:rsidR="00AF40AA">
        <w:rPr>
          <w:rFonts w:ascii="Times New Roman" w:hint="eastAsia"/>
          <w:sz w:val="24"/>
          <w:szCs w:val="24"/>
        </w:rPr>
        <w:t>女士恢复履行职务的时间，本</w:t>
      </w:r>
      <w:r w:rsidR="00BE05FF">
        <w:rPr>
          <w:rFonts w:ascii="Times New Roman" w:hint="eastAsia"/>
          <w:sz w:val="24"/>
          <w:szCs w:val="24"/>
        </w:rPr>
        <w:t>公司</w:t>
      </w:r>
      <w:r w:rsidR="00AF40AA">
        <w:rPr>
          <w:rFonts w:ascii="Times New Roman" w:hint="eastAsia"/>
          <w:sz w:val="24"/>
          <w:szCs w:val="24"/>
        </w:rPr>
        <w:t>将另行公告。</w:t>
      </w:r>
    </w:p>
    <w:p w:rsidR="00AF40AA" w:rsidRPr="001B3ABA" w:rsidRDefault="00AF40AA" w:rsidP="00EB092D">
      <w:pPr>
        <w:tabs>
          <w:tab w:val="left" w:pos="4111"/>
        </w:tabs>
        <w:ind w:left="0" w:firstLineChars="200"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本公司依据</w:t>
      </w:r>
      <w:r w:rsidRPr="001B3ABA">
        <w:rPr>
          <w:rFonts w:ascii="Times New Roman" w:hint="eastAsia"/>
          <w:sz w:val="24"/>
          <w:szCs w:val="24"/>
        </w:rPr>
        <w:t>法规</w:t>
      </w:r>
      <w:r>
        <w:rPr>
          <w:rFonts w:ascii="Times New Roman" w:hint="eastAsia"/>
          <w:sz w:val="24"/>
          <w:szCs w:val="24"/>
        </w:rPr>
        <w:t>规定，</w:t>
      </w:r>
      <w:r w:rsidRPr="001B3ABA">
        <w:rPr>
          <w:rFonts w:ascii="Times New Roman" w:hint="eastAsia"/>
          <w:sz w:val="24"/>
          <w:szCs w:val="24"/>
        </w:rPr>
        <w:t>向中国证券监督管理委员会上海监管局备案</w:t>
      </w:r>
      <w:r>
        <w:rPr>
          <w:rFonts w:ascii="Times New Roman" w:hint="eastAsia"/>
          <w:sz w:val="24"/>
          <w:szCs w:val="24"/>
        </w:rPr>
        <w:t>上述事项</w:t>
      </w:r>
      <w:r w:rsidRPr="001B3ABA">
        <w:rPr>
          <w:rFonts w:ascii="Times New Roman" w:hint="eastAsia"/>
          <w:sz w:val="24"/>
          <w:szCs w:val="24"/>
        </w:rPr>
        <w:t>。</w:t>
      </w:r>
    </w:p>
    <w:p w:rsidR="00AF40AA" w:rsidRPr="001B3ABA" w:rsidRDefault="00AF40AA" w:rsidP="00EB092D">
      <w:pPr>
        <w:tabs>
          <w:tab w:val="left" w:pos="4111"/>
        </w:tabs>
        <w:ind w:left="0" w:firstLineChars="200" w:firstLine="480"/>
        <w:rPr>
          <w:rFonts w:ascii="Times New Roman"/>
          <w:sz w:val="24"/>
          <w:szCs w:val="24"/>
        </w:rPr>
      </w:pPr>
      <w:r w:rsidRPr="001B3ABA">
        <w:rPr>
          <w:rFonts w:ascii="Times New Roman" w:hint="eastAsia"/>
          <w:sz w:val="24"/>
          <w:szCs w:val="24"/>
        </w:rPr>
        <w:t>特此公告。</w:t>
      </w:r>
      <w:bookmarkStart w:id="0" w:name="_GoBack"/>
      <w:bookmarkEnd w:id="0"/>
    </w:p>
    <w:p w:rsidR="00AF40AA" w:rsidRDefault="00AF40AA" w:rsidP="00AF40AA">
      <w:pPr>
        <w:tabs>
          <w:tab w:val="left" w:pos="4111"/>
        </w:tabs>
        <w:ind w:left="0" w:firstLineChars="200" w:firstLine="480"/>
        <w:jc w:val="left"/>
        <w:rPr>
          <w:rFonts w:ascii="Times New Roman"/>
          <w:sz w:val="24"/>
          <w:szCs w:val="24"/>
        </w:rPr>
      </w:pPr>
    </w:p>
    <w:p w:rsidR="00AF40AA" w:rsidRPr="008E3D22" w:rsidRDefault="00AF40AA" w:rsidP="00AF40AA">
      <w:pPr>
        <w:ind w:left="0"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8E3D22">
        <w:rPr>
          <w:rFonts w:ascii="Times New Roman"/>
          <w:sz w:val="24"/>
          <w:szCs w:val="24"/>
        </w:rPr>
        <w:t>汇添富基金管理股份有限公司</w:t>
      </w:r>
    </w:p>
    <w:p w:rsidR="0049680E" w:rsidRPr="00164896" w:rsidRDefault="00255469" w:rsidP="00164896">
      <w:pPr>
        <w:ind w:left="0"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8E3D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8E3D22">
        <w:rPr>
          <w:rFonts w:asci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3</w:t>
      </w:r>
      <w:r w:rsidRPr="008E3D22">
        <w:rPr>
          <w:rFonts w:asci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20</w:t>
      </w:r>
      <w:r w:rsidR="00AF40AA" w:rsidRPr="008E3D22">
        <w:rPr>
          <w:rFonts w:ascii="Times New Roman"/>
          <w:sz w:val="24"/>
          <w:szCs w:val="24"/>
        </w:rPr>
        <w:t>日</w:t>
      </w:r>
    </w:p>
    <w:sectPr w:rsidR="0049680E" w:rsidRPr="00164896" w:rsidSect="007B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97A" w:rsidRDefault="0070197A" w:rsidP="00A20A79">
      <w:pPr>
        <w:spacing w:line="240" w:lineRule="auto"/>
      </w:pPr>
      <w:r>
        <w:separator/>
      </w:r>
    </w:p>
  </w:endnote>
  <w:endnote w:type="continuationSeparator" w:id="0">
    <w:p w:rsidR="0070197A" w:rsidRDefault="0070197A" w:rsidP="00A20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97A" w:rsidRDefault="0070197A" w:rsidP="00A20A79">
      <w:pPr>
        <w:spacing w:line="240" w:lineRule="auto"/>
      </w:pPr>
      <w:r>
        <w:separator/>
      </w:r>
    </w:p>
  </w:footnote>
  <w:footnote w:type="continuationSeparator" w:id="0">
    <w:p w:rsidR="0070197A" w:rsidRDefault="0070197A" w:rsidP="00A20A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0AA"/>
    <w:rsid w:val="0002044F"/>
    <w:rsid w:val="000206F2"/>
    <w:rsid w:val="000A388B"/>
    <w:rsid w:val="000C065D"/>
    <w:rsid w:val="001249F4"/>
    <w:rsid w:val="00135CCF"/>
    <w:rsid w:val="00164896"/>
    <w:rsid w:val="001D54A9"/>
    <w:rsid w:val="00255469"/>
    <w:rsid w:val="00323942"/>
    <w:rsid w:val="0033411F"/>
    <w:rsid w:val="0036075A"/>
    <w:rsid w:val="003764E9"/>
    <w:rsid w:val="003A7761"/>
    <w:rsid w:val="003C4566"/>
    <w:rsid w:val="00433612"/>
    <w:rsid w:val="00433909"/>
    <w:rsid w:val="0049680E"/>
    <w:rsid w:val="00561344"/>
    <w:rsid w:val="005B479E"/>
    <w:rsid w:val="005C4970"/>
    <w:rsid w:val="006125F1"/>
    <w:rsid w:val="006424E6"/>
    <w:rsid w:val="006F4441"/>
    <w:rsid w:val="0070197A"/>
    <w:rsid w:val="007343B9"/>
    <w:rsid w:val="008803B3"/>
    <w:rsid w:val="009840E3"/>
    <w:rsid w:val="009D0E62"/>
    <w:rsid w:val="009E2815"/>
    <w:rsid w:val="00A06E0D"/>
    <w:rsid w:val="00A20A79"/>
    <w:rsid w:val="00A531B4"/>
    <w:rsid w:val="00A677BD"/>
    <w:rsid w:val="00AF40AA"/>
    <w:rsid w:val="00AF5323"/>
    <w:rsid w:val="00B172CE"/>
    <w:rsid w:val="00B50E0C"/>
    <w:rsid w:val="00B632D2"/>
    <w:rsid w:val="00B95BE4"/>
    <w:rsid w:val="00BB48F5"/>
    <w:rsid w:val="00BE05FF"/>
    <w:rsid w:val="00CC5993"/>
    <w:rsid w:val="00D6329F"/>
    <w:rsid w:val="00D67489"/>
    <w:rsid w:val="00D72857"/>
    <w:rsid w:val="00E31C05"/>
    <w:rsid w:val="00E379F1"/>
    <w:rsid w:val="00E95275"/>
    <w:rsid w:val="00EA6983"/>
    <w:rsid w:val="00EB092D"/>
    <w:rsid w:val="00EF5C41"/>
    <w:rsid w:val="00F2663B"/>
    <w:rsid w:val="00F30CDA"/>
    <w:rsid w:val="00F65C27"/>
    <w:rsid w:val="00FC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AA"/>
    <w:pPr>
      <w:widowControl w:val="0"/>
      <w:spacing w:line="360" w:lineRule="auto"/>
      <w:ind w:left="482" w:firstLine="4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A7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A7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A79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329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32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4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ZHONGM</cp:lastModifiedBy>
  <cp:revision>2</cp:revision>
  <cp:lastPrinted>2026-02-25T05:34:00Z</cp:lastPrinted>
  <dcterms:created xsi:type="dcterms:W3CDTF">2026-03-19T16:03:00Z</dcterms:created>
  <dcterms:modified xsi:type="dcterms:W3CDTF">2026-03-19T16:03:00Z</dcterms:modified>
</cp:coreProperties>
</file>