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56F2A" w:rsidRDefault="00356F2A">
      <w:pPr>
        <w:pStyle w:val="Default"/>
        <w:rPr>
          <w:rFonts w:ascii="Times New Roman" w:eastAsiaTheme="minorEastAsia" w:hAnsi="Times New Roman" w:cs="Times New Roman"/>
        </w:rPr>
      </w:pPr>
    </w:p>
    <w:p w:rsidR="00356F2A" w:rsidRPr="00C60713" w:rsidRDefault="00F14279">
      <w:pPr>
        <w:adjustRightInd w:val="0"/>
        <w:snapToGrid w:val="0"/>
        <w:spacing w:line="360" w:lineRule="auto"/>
        <w:ind w:firstLine="480"/>
        <w:jc w:val="center"/>
        <w:rPr>
          <w:rStyle w:val="da"/>
          <w:rFonts w:ascii="Times New Roman" w:eastAsia="宋体" w:hAnsi="Times New Roman" w:cs="Times New Roman"/>
          <w:b/>
          <w:sz w:val="24"/>
          <w:szCs w:val="24"/>
        </w:rPr>
      </w:pPr>
      <w:r w:rsidRPr="00F14279">
        <w:rPr>
          <w:rStyle w:val="da"/>
          <w:rFonts w:ascii="Times New Roman" w:eastAsia="宋体" w:hAnsi="Times New Roman" w:cs="Times New Roman" w:hint="eastAsia"/>
          <w:b/>
          <w:sz w:val="24"/>
          <w:szCs w:val="24"/>
        </w:rPr>
        <w:t>永赢基金管理有限公司关于</w:t>
      </w:r>
      <w:r w:rsidR="00544308">
        <w:rPr>
          <w:rStyle w:val="da"/>
          <w:rFonts w:ascii="Times New Roman" w:eastAsia="宋体" w:hAnsi="Times New Roman" w:cs="Times New Roman" w:hint="eastAsia"/>
          <w:b/>
          <w:sz w:val="24"/>
          <w:szCs w:val="24"/>
        </w:rPr>
        <w:t>旗下部分深交所</w:t>
      </w:r>
      <w:r w:rsidR="00544308">
        <w:rPr>
          <w:rStyle w:val="da"/>
          <w:rFonts w:ascii="Times New Roman" w:eastAsia="宋体" w:hAnsi="Times New Roman" w:cs="Times New Roman" w:hint="eastAsia"/>
          <w:b/>
          <w:sz w:val="24"/>
          <w:szCs w:val="24"/>
        </w:rPr>
        <w:t>ETF</w:t>
      </w:r>
      <w:r w:rsidRPr="00F14279">
        <w:rPr>
          <w:rStyle w:val="da"/>
          <w:rFonts w:ascii="Times New Roman" w:eastAsia="宋体" w:hAnsi="Times New Roman" w:cs="Times New Roman" w:hint="eastAsia"/>
          <w:b/>
          <w:sz w:val="24"/>
          <w:szCs w:val="24"/>
        </w:rPr>
        <w:t>变更场内简称的公告</w:t>
      </w:r>
    </w:p>
    <w:p w:rsidR="00D63463" w:rsidRPr="00D63463" w:rsidRDefault="00D63463" w:rsidP="00D63463">
      <w:pPr>
        <w:autoSpaceDE w:val="0"/>
        <w:autoSpaceDN w:val="0"/>
        <w:adjustRightInd w:val="0"/>
        <w:jc w:val="left"/>
        <w:rPr>
          <w:rFonts w:ascii="宋体" w:eastAsia="宋体" w:cs="宋体"/>
          <w:color w:val="000000"/>
          <w:kern w:val="0"/>
          <w:sz w:val="24"/>
          <w:szCs w:val="24"/>
        </w:rPr>
      </w:pPr>
    </w:p>
    <w:p w:rsidR="00A876CD" w:rsidRDefault="00D63463" w:rsidP="00D63463">
      <w:pPr>
        <w:adjustRightInd w:val="0"/>
        <w:snapToGrid w:val="0"/>
        <w:spacing w:line="360" w:lineRule="auto"/>
        <w:ind w:firstLineChars="200" w:firstLine="420"/>
        <w:rPr>
          <w:rStyle w:val="da"/>
          <w:rFonts w:ascii="Times New Roman" w:hAnsi="Times New Roman" w:cs="Times New Roman"/>
          <w:bCs/>
        </w:rPr>
      </w:pPr>
      <w:r w:rsidRPr="00D63463">
        <w:rPr>
          <w:rStyle w:val="da"/>
          <w:rFonts w:ascii="Times New Roman" w:hAnsi="Times New Roman" w:cs="Times New Roman"/>
          <w:bCs/>
        </w:rPr>
        <w:t xml:space="preserve"> </w:t>
      </w:r>
    </w:p>
    <w:p w:rsidR="00A876CD" w:rsidRPr="00A876CD" w:rsidRDefault="00A876CD" w:rsidP="00A876CD">
      <w:pPr>
        <w:adjustRightInd w:val="0"/>
        <w:snapToGrid w:val="0"/>
        <w:spacing w:line="360" w:lineRule="auto"/>
        <w:ind w:firstLineChars="200" w:firstLine="420"/>
        <w:rPr>
          <w:rStyle w:val="da"/>
          <w:rFonts w:ascii="Times New Roman" w:hAnsi="Times New Roman" w:cs="Times New Roman"/>
          <w:bCs/>
        </w:rPr>
      </w:pPr>
      <w:r>
        <w:rPr>
          <w:rStyle w:val="da"/>
          <w:rFonts w:ascii="Times New Roman" w:hAnsi="Times New Roman" w:cs="Times New Roman" w:hint="eastAsia"/>
          <w:bCs/>
        </w:rPr>
        <w:t>为便于投资者理解，经向深圳证券交易所申请并获得同意，永赢</w:t>
      </w:r>
      <w:r w:rsidRPr="00A876CD">
        <w:rPr>
          <w:rStyle w:val="da"/>
          <w:rFonts w:ascii="Times New Roman" w:hAnsi="Times New Roman" w:cs="Times New Roman" w:hint="eastAsia"/>
          <w:bCs/>
        </w:rPr>
        <w:t>基金管理有限公司（以下简称“本公司”）决定自</w:t>
      </w:r>
      <w:r>
        <w:rPr>
          <w:rStyle w:val="da"/>
          <w:rFonts w:ascii="Times New Roman" w:hAnsi="Times New Roman" w:cs="Times New Roman"/>
          <w:bCs/>
        </w:rPr>
        <w:t>2026</w:t>
      </w:r>
      <w:r w:rsidRPr="00A876CD">
        <w:rPr>
          <w:rStyle w:val="da"/>
          <w:rFonts w:ascii="Times New Roman" w:hAnsi="Times New Roman" w:cs="Times New Roman" w:hint="eastAsia"/>
          <w:bCs/>
        </w:rPr>
        <w:t>年</w:t>
      </w:r>
      <w:r w:rsidR="003529A8">
        <w:rPr>
          <w:rStyle w:val="da"/>
          <w:rFonts w:ascii="Times New Roman" w:hAnsi="Times New Roman" w:cs="Times New Roman"/>
          <w:bCs/>
        </w:rPr>
        <w:t>3</w:t>
      </w:r>
      <w:r w:rsidRPr="00A876CD">
        <w:rPr>
          <w:rStyle w:val="da"/>
          <w:rFonts w:ascii="Times New Roman" w:hAnsi="Times New Roman" w:cs="Times New Roman" w:hint="eastAsia"/>
          <w:bCs/>
        </w:rPr>
        <w:t>月</w:t>
      </w:r>
      <w:r w:rsidR="0000424C">
        <w:rPr>
          <w:rStyle w:val="da"/>
          <w:rFonts w:ascii="Times New Roman" w:hAnsi="Times New Roman" w:cs="Times New Roman"/>
          <w:bCs/>
        </w:rPr>
        <w:t>16</w:t>
      </w:r>
      <w:r w:rsidRPr="00A876CD">
        <w:rPr>
          <w:rStyle w:val="da"/>
          <w:rFonts w:ascii="Times New Roman" w:hAnsi="Times New Roman" w:cs="Times New Roman" w:hint="eastAsia"/>
          <w:bCs/>
        </w:rPr>
        <w:t>日起</w:t>
      </w:r>
      <w:r>
        <w:rPr>
          <w:rStyle w:val="da"/>
          <w:rFonts w:ascii="Times New Roman" w:hAnsi="Times New Roman" w:cs="Times New Roman" w:hint="eastAsia"/>
          <w:bCs/>
        </w:rPr>
        <w:t>变更</w:t>
      </w:r>
      <w:r w:rsidR="003529A8">
        <w:rPr>
          <w:rStyle w:val="da"/>
          <w:rFonts w:ascii="Times New Roman" w:hAnsi="Times New Roman" w:cs="Times New Roman" w:hint="eastAsia"/>
          <w:bCs/>
        </w:rPr>
        <w:t>旗下部分深交所</w:t>
      </w:r>
      <w:r w:rsidR="003529A8">
        <w:rPr>
          <w:rStyle w:val="da"/>
          <w:rFonts w:ascii="Times New Roman" w:hAnsi="Times New Roman" w:cs="Times New Roman" w:hint="eastAsia"/>
          <w:bCs/>
        </w:rPr>
        <w:t>ETF</w:t>
      </w:r>
      <w:r w:rsidRPr="00A876CD">
        <w:rPr>
          <w:rStyle w:val="da"/>
          <w:rFonts w:ascii="Times New Roman" w:hAnsi="Times New Roman" w:cs="Times New Roman" w:hint="eastAsia"/>
          <w:bCs/>
        </w:rPr>
        <w:t>的</w:t>
      </w:r>
      <w:r w:rsidR="00A25832">
        <w:rPr>
          <w:rStyle w:val="da"/>
          <w:rFonts w:ascii="Times New Roman" w:hAnsi="Times New Roman" w:cs="Times New Roman" w:hint="eastAsia"/>
          <w:bCs/>
        </w:rPr>
        <w:t>场内</w:t>
      </w:r>
      <w:r w:rsidRPr="00A876CD">
        <w:rPr>
          <w:rStyle w:val="da"/>
          <w:rFonts w:ascii="Times New Roman" w:hAnsi="Times New Roman" w:cs="Times New Roman" w:hint="eastAsia"/>
          <w:bCs/>
        </w:rPr>
        <w:t>简称，具体如下表所示：</w:t>
      </w:r>
    </w:p>
    <w:tbl>
      <w:tblPr>
        <w:tblStyle w:val="ac"/>
        <w:tblW w:w="0" w:type="auto"/>
        <w:tblLook w:val="04A0"/>
      </w:tblPr>
      <w:tblGrid>
        <w:gridCol w:w="1129"/>
        <w:gridCol w:w="3686"/>
        <w:gridCol w:w="1701"/>
        <w:gridCol w:w="1780"/>
      </w:tblGrid>
      <w:tr w:rsidR="005F7DE6" w:rsidRPr="00AF1C07" w:rsidTr="00CC1584">
        <w:tc>
          <w:tcPr>
            <w:tcW w:w="1129" w:type="dxa"/>
            <w:vAlign w:val="center"/>
          </w:tcPr>
          <w:p w:rsidR="005F7DE6" w:rsidRPr="00CC1584" w:rsidRDefault="005F7DE6" w:rsidP="00CC1584">
            <w:pPr>
              <w:adjustRightInd w:val="0"/>
              <w:snapToGrid w:val="0"/>
              <w:spacing w:line="360" w:lineRule="auto"/>
              <w:jc w:val="center"/>
              <w:rPr>
                <w:rFonts w:asciiTheme="minorEastAsia" w:hAnsiTheme="minorEastAsia" w:cs="宋体"/>
                <w:b/>
                <w:kern w:val="0"/>
                <w:szCs w:val="21"/>
              </w:rPr>
            </w:pPr>
            <w:r w:rsidRPr="00CC1584">
              <w:rPr>
                <w:rFonts w:asciiTheme="minorEastAsia" w:hAnsiTheme="minorEastAsia" w:cs="宋体" w:hint="eastAsia"/>
                <w:b/>
                <w:kern w:val="0"/>
                <w:szCs w:val="21"/>
              </w:rPr>
              <w:t>基金代码</w:t>
            </w:r>
          </w:p>
        </w:tc>
        <w:tc>
          <w:tcPr>
            <w:tcW w:w="3686" w:type="dxa"/>
            <w:vAlign w:val="center"/>
          </w:tcPr>
          <w:p w:rsidR="005F7DE6" w:rsidRPr="00CC1584" w:rsidRDefault="005F7DE6">
            <w:pPr>
              <w:adjustRightInd w:val="0"/>
              <w:snapToGrid w:val="0"/>
              <w:spacing w:line="360" w:lineRule="auto"/>
              <w:jc w:val="center"/>
              <w:rPr>
                <w:rFonts w:asciiTheme="minorEastAsia" w:hAnsiTheme="minorEastAsia" w:cs="宋体"/>
                <w:b/>
                <w:kern w:val="0"/>
                <w:szCs w:val="21"/>
              </w:rPr>
            </w:pPr>
            <w:r w:rsidRPr="00CC1584">
              <w:rPr>
                <w:rFonts w:asciiTheme="minorEastAsia" w:hAnsiTheme="minorEastAsia" w:cs="宋体" w:hint="eastAsia"/>
                <w:b/>
                <w:kern w:val="0"/>
                <w:szCs w:val="21"/>
              </w:rPr>
              <w:t>基金名称</w:t>
            </w:r>
          </w:p>
        </w:tc>
        <w:tc>
          <w:tcPr>
            <w:tcW w:w="1701" w:type="dxa"/>
            <w:vAlign w:val="center"/>
          </w:tcPr>
          <w:p w:rsidR="005F7DE6" w:rsidRPr="00CC1584" w:rsidRDefault="005F7DE6" w:rsidP="000E3A98">
            <w:pPr>
              <w:adjustRightInd w:val="0"/>
              <w:snapToGrid w:val="0"/>
              <w:spacing w:line="360" w:lineRule="auto"/>
              <w:jc w:val="center"/>
              <w:rPr>
                <w:rFonts w:asciiTheme="minorEastAsia" w:hAnsiTheme="minorEastAsia" w:cs="宋体"/>
                <w:b/>
                <w:kern w:val="0"/>
                <w:szCs w:val="21"/>
              </w:rPr>
            </w:pPr>
            <w:r w:rsidRPr="00CC1584">
              <w:rPr>
                <w:rFonts w:asciiTheme="minorEastAsia" w:hAnsiTheme="minorEastAsia" w:cs="宋体" w:hint="eastAsia"/>
                <w:b/>
                <w:kern w:val="0"/>
                <w:szCs w:val="21"/>
              </w:rPr>
              <w:t>变更前</w:t>
            </w:r>
          </w:p>
        </w:tc>
        <w:tc>
          <w:tcPr>
            <w:tcW w:w="1780" w:type="dxa"/>
            <w:vAlign w:val="center"/>
          </w:tcPr>
          <w:p w:rsidR="005F7DE6" w:rsidRPr="00CC1584" w:rsidRDefault="005F7DE6" w:rsidP="000E3A98">
            <w:pPr>
              <w:adjustRightInd w:val="0"/>
              <w:snapToGrid w:val="0"/>
              <w:spacing w:line="360" w:lineRule="auto"/>
              <w:jc w:val="center"/>
              <w:rPr>
                <w:rFonts w:asciiTheme="minorEastAsia" w:hAnsiTheme="minorEastAsia" w:cs="宋体"/>
                <w:b/>
                <w:kern w:val="0"/>
                <w:szCs w:val="21"/>
              </w:rPr>
            </w:pPr>
            <w:r w:rsidRPr="00CC1584">
              <w:rPr>
                <w:rFonts w:asciiTheme="minorEastAsia" w:hAnsiTheme="minorEastAsia" w:cs="宋体" w:hint="eastAsia"/>
                <w:b/>
                <w:kern w:val="0"/>
                <w:szCs w:val="21"/>
              </w:rPr>
              <w:t>变更后</w:t>
            </w:r>
            <w:bookmarkStart w:id="0" w:name="_GoBack"/>
            <w:bookmarkEnd w:id="0"/>
          </w:p>
        </w:tc>
      </w:tr>
      <w:tr w:rsidR="00D02CAC" w:rsidRPr="00AF1C07" w:rsidTr="00CC1584">
        <w:tc>
          <w:tcPr>
            <w:tcW w:w="1129" w:type="dxa"/>
            <w:vAlign w:val="center"/>
          </w:tcPr>
          <w:p w:rsidR="00D02CAC" w:rsidRPr="00CC1584" w:rsidRDefault="00033E7D">
            <w:pPr>
              <w:adjustRightInd w:val="0"/>
              <w:snapToGrid w:val="0"/>
              <w:spacing w:line="360" w:lineRule="auto"/>
              <w:jc w:val="center"/>
              <w:rPr>
                <w:rFonts w:asciiTheme="minorEastAsia" w:hAnsiTheme="minorEastAsia" w:cs="宋体"/>
                <w:kern w:val="0"/>
                <w:szCs w:val="21"/>
              </w:rPr>
            </w:pPr>
            <w:r>
              <w:rPr>
                <w:rFonts w:asciiTheme="minorEastAsia" w:hAnsiTheme="minorEastAsia" w:cs="宋体" w:hint="eastAsia"/>
                <w:kern w:val="0"/>
                <w:szCs w:val="21"/>
              </w:rPr>
              <w:t>15</w:t>
            </w:r>
            <w:r w:rsidR="0000472E">
              <w:rPr>
                <w:rFonts w:asciiTheme="minorEastAsia" w:hAnsiTheme="minorEastAsia" w:cs="宋体"/>
                <w:kern w:val="0"/>
                <w:szCs w:val="21"/>
              </w:rPr>
              <w:t>92</w:t>
            </w:r>
            <w:r>
              <w:rPr>
                <w:rFonts w:asciiTheme="minorEastAsia" w:hAnsiTheme="minorEastAsia" w:cs="宋体"/>
                <w:kern w:val="0"/>
                <w:szCs w:val="21"/>
              </w:rPr>
              <w:t>66</w:t>
            </w:r>
          </w:p>
        </w:tc>
        <w:tc>
          <w:tcPr>
            <w:tcW w:w="3686" w:type="dxa"/>
            <w:vAlign w:val="center"/>
          </w:tcPr>
          <w:p w:rsidR="00D02CAC" w:rsidRPr="00CC1584" w:rsidRDefault="00D07E1F">
            <w:pPr>
              <w:adjustRightInd w:val="0"/>
              <w:snapToGrid w:val="0"/>
              <w:spacing w:line="360" w:lineRule="auto"/>
              <w:jc w:val="center"/>
              <w:rPr>
                <w:rStyle w:val="da"/>
                <w:rFonts w:ascii="Times New Roman" w:hAnsi="Times New Roman" w:cs="Times New Roman"/>
                <w:bCs/>
              </w:rPr>
            </w:pPr>
            <w:r w:rsidRPr="00D07E1F">
              <w:rPr>
                <w:rStyle w:val="da"/>
                <w:rFonts w:ascii="Times New Roman" w:hAnsi="Times New Roman" w:cs="Times New Roman" w:hint="eastAsia"/>
                <w:bCs/>
              </w:rPr>
              <w:t>永赢中证港股通央企红利交易型开放式指数证券投资基金</w:t>
            </w:r>
          </w:p>
        </w:tc>
        <w:tc>
          <w:tcPr>
            <w:tcW w:w="1701"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港股通央企红利</w:t>
            </w:r>
            <w:r w:rsidRPr="00CC1584">
              <w:rPr>
                <w:rStyle w:val="da"/>
                <w:rFonts w:ascii="Times New Roman" w:hAnsi="Times New Roman" w:cs="Times New Roman"/>
                <w:bCs/>
              </w:rPr>
              <w:t xml:space="preserve">ETF </w:t>
            </w:r>
          </w:p>
        </w:tc>
        <w:tc>
          <w:tcPr>
            <w:tcW w:w="1780"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港股央企红利</w:t>
            </w:r>
            <w:r w:rsidRPr="00CC1584">
              <w:rPr>
                <w:rStyle w:val="da"/>
                <w:rFonts w:ascii="Times New Roman" w:hAnsi="Times New Roman" w:cs="Times New Roman"/>
                <w:bCs/>
              </w:rPr>
              <w:t>ETF</w:t>
            </w:r>
            <w:r w:rsidRPr="00CC1584">
              <w:rPr>
                <w:rStyle w:val="da"/>
                <w:rFonts w:ascii="Times New Roman" w:hAnsi="Times New Roman" w:cs="Times New Roman"/>
                <w:bCs/>
              </w:rPr>
              <w:t>永赢</w:t>
            </w:r>
          </w:p>
        </w:tc>
      </w:tr>
      <w:tr w:rsidR="00D02CAC" w:rsidRPr="00AF1C07" w:rsidTr="00CC1584">
        <w:tc>
          <w:tcPr>
            <w:tcW w:w="1129" w:type="dxa"/>
            <w:vAlign w:val="center"/>
          </w:tcPr>
          <w:p w:rsidR="00D02CAC" w:rsidRPr="00CC1584" w:rsidDel="005F7DE6" w:rsidRDefault="000016FE">
            <w:pPr>
              <w:adjustRightInd w:val="0"/>
              <w:snapToGrid w:val="0"/>
              <w:spacing w:line="360" w:lineRule="auto"/>
              <w:jc w:val="center"/>
              <w:rPr>
                <w:rFonts w:asciiTheme="minorEastAsia" w:hAnsiTheme="minorEastAsia" w:cs="宋体"/>
                <w:kern w:val="0"/>
                <w:szCs w:val="21"/>
              </w:rPr>
            </w:pPr>
            <w:r>
              <w:rPr>
                <w:rFonts w:asciiTheme="minorEastAsia" w:hAnsiTheme="minorEastAsia" w:cs="宋体" w:hint="eastAsia"/>
                <w:kern w:val="0"/>
                <w:szCs w:val="21"/>
              </w:rPr>
              <w:t>159</w:t>
            </w:r>
            <w:r w:rsidR="00033E7D">
              <w:rPr>
                <w:rFonts w:asciiTheme="minorEastAsia" w:hAnsiTheme="minorEastAsia" w:cs="宋体"/>
                <w:kern w:val="0"/>
                <w:szCs w:val="21"/>
              </w:rPr>
              <w:t>378</w:t>
            </w:r>
          </w:p>
        </w:tc>
        <w:tc>
          <w:tcPr>
            <w:tcW w:w="3686" w:type="dxa"/>
            <w:vAlign w:val="center"/>
          </w:tcPr>
          <w:p w:rsidR="00D02CAC" w:rsidRPr="00CC1584" w:rsidRDefault="002870E5">
            <w:pPr>
              <w:adjustRightInd w:val="0"/>
              <w:snapToGrid w:val="0"/>
              <w:spacing w:line="360" w:lineRule="auto"/>
              <w:jc w:val="center"/>
              <w:rPr>
                <w:rStyle w:val="da"/>
                <w:rFonts w:ascii="Times New Roman" w:hAnsi="Times New Roman" w:cs="Times New Roman"/>
                <w:bCs/>
              </w:rPr>
            </w:pPr>
            <w:r w:rsidRPr="002870E5">
              <w:rPr>
                <w:rStyle w:val="da"/>
                <w:rFonts w:ascii="Times New Roman" w:hAnsi="Times New Roman" w:cs="Times New Roman" w:hint="eastAsia"/>
                <w:bCs/>
              </w:rPr>
              <w:t>永赢国证通用航空产业交易型开放式指数证券投资基金</w:t>
            </w:r>
          </w:p>
        </w:tc>
        <w:tc>
          <w:tcPr>
            <w:tcW w:w="1701"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通用航空</w:t>
            </w:r>
            <w:r w:rsidRPr="00CC1584">
              <w:rPr>
                <w:rStyle w:val="da"/>
                <w:rFonts w:ascii="Times New Roman" w:hAnsi="Times New Roman" w:cs="Times New Roman"/>
                <w:bCs/>
              </w:rPr>
              <w:t>ETF</w:t>
            </w:r>
          </w:p>
        </w:tc>
        <w:tc>
          <w:tcPr>
            <w:tcW w:w="1780"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通用航空</w:t>
            </w:r>
            <w:r w:rsidRPr="00CC1584">
              <w:rPr>
                <w:rStyle w:val="da"/>
                <w:rFonts w:ascii="Times New Roman" w:hAnsi="Times New Roman" w:cs="Times New Roman"/>
                <w:bCs/>
              </w:rPr>
              <w:t>ETF</w:t>
            </w:r>
            <w:r w:rsidRPr="00CC1584">
              <w:rPr>
                <w:rStyle w:val="da"/>
                <w:rFonts w:ascii="Times New Roman" w:hAnsi="Times New Roman" w:cs="Times New Roman" w:hint="eastAsia"/>
                <w:bCs/>
              </w:rPr>
              <w:t>永赢</w:t>
            </w:r>
          </w:p>
        </w:tc>
      </w:tr>
      <w:tr w:rsidR="00D02CAC" w:rsidRPr="00AF1C07" w:rsidTr="00CC1584">
        <w:tc>
          <w:tcPr>
            <w:tcW w:w="1129" w:type="dxa"/>
            <w:vAlign w:val="center"/>
          </w:tcPr>
          <w:p w:rsidR="000016FE" w:rsidRPr="00CC1584" w:rsidDel="005F7DE6" w:rsidRDefault="000016FE">
            <w:pPr>
              <w:adjustRightInd w:val="0"/>
              <w:snapToGrid w:val="0"/>
              <w:spacing w:line="360" w:lineRule="auto"/>
              <w:jc w:val="center"/>
              <w:rPr>
                <w:rFonts w:asciiTheme="minorEastAsia" w:hAnsiTheme="minorEastAsia" w:cs="宋体"/>
                <w:kern w:val="0"/>
                <w:szCs w:val="21"/>
              </w:rPr>
            </w:pPr>
            <w:r>
              <w:rPr>
                <w:rFonts w:asciiTheme="minorEastAsia" w:hAnsiTheme="minorEastAsia" w:cs="宋体" w:hint="eastAsia"/>
                <w:kern w:val="0"/>
                <w:szCs w:val="21"/>
              </w:rPr>
              <w:t>159</w:t>
            </w:r>
            <w:r>
              <w:rPr>
                <w:rFonts w:asciiTheme="minorEastAsia" w:hAnsiTheme="minorEastAsia" w:cs="宋体"/>
                <w:kern w:val="0"/>
                <w:szCs w:val="21"/>
              </w:rPr>
              <w:t>88</w:t>
            </w:r>
            <w:r>
              <w:rPr>
                <w:rFonts w:asciiTheme="minorEastAsia" w:hAnsiTheme="minorEastAsia" w:cs="宋体" w:hint="eastAsia"/>
                <w:kern w:val="0"/>
                <w:szCs w:val="21"/>
              </w:rPr>
              <w:t>3</w:t>
            </w:r>
          </w:p>
        </w:tc>
        <w:tc>
          <w:tcPr>
            <w:tcW w:w="3686" w:type="dxa"/>
            <w:vAlign w:val="center"/>
          </w:tcPr>
          <w:p w:rsidR="00D02CAC" w:rsidRPr="00CC1584" w:rsidRDefault="002870E5">
            <w:pPr>
              <w:adjustRightInd w:val="0"/>
              <w:snapToGrid w:val="0"/>
              <w:spacing w:line="360" w:lineRule="auto"/>
              <w:jc w:val="center"/>
              <w:rPr>
                <w:rStyle w:val="da"/>
                <w:rFonts w:ascii="Times New Roman" w:hAnsi="Times New Roman" w:cs="Times New Roman"/>
                <w:bCs/>
              </w:rPr>
            </w:pPr>
            <w:r w:rsidRPr="002870E5">
              <w:rPr>
                <w:rStyle w:val="da"/>
                <w:rFonts w:ascii="Times New Roman" w:hAnsi="Times New Roman" w:cs="Times New Roman" w:hint="eastAsia"/>
                <w:bCs/>
              </w:rPr>
              <w:t>永赢中证全指医疗器械交易型开放式指数证券投资基金</w:t>
            </w:r>
          </w:p>
        </w:tc>
        <w:tc>
          <w:tcPr>
            <w:tcW w:w="1701"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医疗器械</w:t>
            </w:r>
            <w:r w:rsidRPr="00CC1584">
              <w:rPr>
                <w:rStyle w:val="da"/>
                <w:rFonts w:ascii="Times New Roman" w:hAnsi="Times New Roman" w:cs="Times New Roman"/>
                <w:bCs/>
              </w:rPr>
              <w:t>ETF</w:t>
            </w:r>
          </w:p>
        </w:tc>
        <w:tc>
          <w:tcPr>
            <w:tcW w:w="1780"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医疗器械</w:t>
            </w:r>
            <w:r w:rsidRPr="00CC1584">
              <w:rPr>
                <w:rStyle w:val="da"/>
                <w:rFonts w:ascii="Times New Roman" w:hAnsi="Times New Roman" w:cs="Times New Roman"/>
                <w:bCs/>
              </w:rPr>
              <w:t>ETF</w:t>
            </w:r>
            <w:r w:rsidRPr="00CC1584">
              <w:rPr>
                <w:rStyle w:val="da"/>
                <w:rFonts w:ascii="Times New Roman" w:hAnsi="Times New Roman" w:cs="Times New Roman" w:hint="eastAsia"/>
                <w:bCs/>
              </w:rPr>
              <w:t>永赢</w:t>
            </w:r>
          </w:p>
        </w:tc>
      </w:tr>
      <w:tr w:rsidR="00D02CAC" w:rsidRPr="00AF1C07" w:rsidTr="00CC1584">
        <w:trPr>
          <w:trHeight w:val="64"/>
        </w:trPr>
        <w:tc>
          <w:tcPr>
            <w:tcW w:w="1129" w:type="dxa"/>
            <w:vAlign w:val="center"/>
          </w:tcPr>
          <w:p w:rsidR="00D02CAC" w:rsidRPr="00CC1584" w:rsidDel="005F7DE6" w:rsidRDefault="000016FE">
            <w:pPr>
              <w:adjustRightInd w:val="0"/>
              <w:snapToGrid w:val="0"/>
              <w:spacing w:line="360" w:lineRule="auto"/>
              <w:jc w:val="center"/>
              <w:rPr>
                <w:rFonts w:asciiTheme="minorEastAsia" w:hAnsiTheme="minorEastAsia" w:cs="宋体"/>
                <w:kern w:val="0"/>
                <w:szCs w:val="21"/>
              </w:rPr>
            </w:pPr>
            <w:r>
              <w:rPr>
                <w:rFonts w:asciiTheme="minorEastAsia" w:hAnsiTheme="minorEastAsia" w:cs="宋体" w:hint="eastAsia"/>
                <w:kern w:val="0"/>
                <w:szCs w:val="21"/>
              </w:rPr>
              <w:t>159206</w:t>
            </w:r>
          </w:p>
        </w:tc>
        <w:tc>
          <w:tcPr>
            <w:tcW w:w="3686" w:type="dxa"/>
            <w:vAlign w:val="center"/>
          </w:tcPr>
          <w:p w:rsidR="00D02CAC" w:rsidRPr="00CC1584" w:rsidRDefault="003940B5">
            <w:pPr>
              <w:adjustRightInd w:val="0"/>
              <w:snapToGrid w:val="0"/>
              <w:spacing w:line="360" w:lineRule="auto"/>
              <w:jc w:val="center"/>
              <w:rPr>
                <w:rStyle w:val="da"/>
                <w:rFonts w:ascii="Times New Roman" w:hAnsi="Times New Roman" w:cs="Times New Roman"/>
                <w:bCs/>
              </w:rPr>
            </w:pPr>
            <w:r w:rsidRPr="003940B5">
              <w:rPr>
                <w:rStyle w:val="da"/>
                <w:rFonts w:ascii="Times New Roman" w:hAnsi="Times New Roman" w:cs="Times New Roman" w:hint="eastAsia"/>
                <w:bCs/>
              </w:rPr>
              <w:t>永赢国证商用卫星通信产业交易型开放式指数证券投资基金</w:t>
            </w:r>
          </w:p>
        </w:tc>
        <w:tc>
          <w:tcPr>
            <w:tcW w:w="1701"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卫星</w:t>
            </w:r>
            <w:r w:rsidRPr="00CC1584">
              <w:rPr>
                <w:rStyle w:val="da"/>
                <w:rFonts w:ascii="Times New Roman" w:hAnsi="Times New Roman" w:cs="Times New Roman"/>
                <w:bCs/>
              </w:rPr>
              <w:t>ETF</w:t>
            </w:r>
          </w:p>
        </w:tc>
        <w:tc>
          <w:tcPr>
            <w:tcW w:w="1780" w:type="dxa"/>
            <w:vAlign w:val="center"/>
          </w:tcPr>
          <w:p w:rsidR="00D02CAC" w:rsidRPr="00CC1584" w:rsidRDefault="00D02CAC">
            <w:pPr>
              <w:adjustRightInd w:val="0"/>
              <w:snapToGrid w:val="0"/>
              <w:spacing w:line="360" w:lineRule="auto"/>
              <w:jc w:val="center"/>
              <w:rPr>
                <w:rStyle w:val="da"/>
                <w:rFonts w:ascii="Times New Roman" w:hAnsi="Times New Roman" w:cs="Times New Roman"/>
                <w:bCs/>
              </w:rPr>
            </w:pPr>
            <w:r w:rsidRPr="00CC1584">
              <w:rPr>
                <w:rStyle w:val="da"/>
                <w:rFonts w:ascii="Times New Roman" w:hAnsi="Times New Roman" w:cs="Times New Roman" w:hint="eastAsia"/>
                <w:bCs/>
              </w:rPr>
              <w:t>卫星</w:t>
            </w:r>
            <w:r w:rsidRPr="00CC1584">
              <w:rPr>
                <w:rStyle w:val="da"/>
                <w:rFonts w:ascii="Times New Roman" w:hAnsi="Times New Roman" w:cs="Times New Roman"/>
                <w:bCs/>
              </w:rPr>
              <w:t>ETF</w:t>
            </w:r>
            <w:r w:rsidRPr="00CC1584">
              <w:rPr>
                <w:rStyle w:val="da"/>
                <w:rFonts w:ascii="Times New Roman" w:hAnsi="Times New Roman" w:cs="Times New Roman" w:hint="eastAsia"/>
                <w:bCs/>
              </w:rPr>
              <w:t>永赢</w:t>
            </w:r>
          </w:p>
        </w:tc>
      </w:tr>
    </w:tbl>
    <w:p w:rsidR="00A876CD" w:rsidRDefault="00A876CD" w:rsidP="00A876CD">
      <w:pPr>
        <w:adjustRightInd w:val="0"/>
        <w:snapToGrid w:val="0"/>
        <w:spacing w:line="360" w:lineRule="auto"/>
        <w:ind w:firstLineChars="200" w:firstLine="480"/>
        <w:rPr>
          <w:rFonts w:ascii="宋体" w:eastAsia="宋体" w:cs="宋体"/>
          <w:kern w:val="0"/>
          <w:sz w:val="24"/>
          <w:szCs w:val="24"/>
        </w:rPr>
      </w:pPr>
    </w:p>
    <w:p w:rsidR="00A876CD" w:rsidRPr="006C60CB" w:rsidRDefault="006C60CB" w:rsidP="006C60CB">
      <w:pPr>
        <w:adjustRightInd w:val="0"/>
        <w:snapToGrid w:val="0"/>
        <w:spacing w:line="360" w:lineRule="auto"/>
        <w:ind w:firstLineChars="200" w:firstLine="420"/>
        <w:rPr>
          <w:rStyle w:val="da"/>
          <w:rFonts w:ascii="Times New Roman" w:hAnsi="Times New Roman" w:cs="Times New Roman"/>
          <w:bCs/>
        </w:rPr>
      </w:pPr>
      <w:r w:rsidRPr="006C60CB">
        <w:rPr>
          <w:rStyle w:val="da"/>
          <w:rFonts w:ascii="Times New Roman" w:hAnsi="Times New Roman" w:cs="Times New Roman" w:hint="eastAsia"/>
          <w:bCs/>
        </w:rPr>
        <w:t>本次基金变更上述简称对基金份额持有人利益无实质性不利影响，且不涉及基金合同当事人权利义务关系发生变化，无需召开基金份额持有人大会。</w:t>
      </w:r>
    </w:p>
    <w:p w:rsidR="00365B0C" w:rsidRDefault="00365B0C" w:rsidP="00D63463">
      <w:pPr>
        <w:adjustRightInd w:val="0"/>
        <w:snapToGrid w:val="0"/>
        <w:spacing w:line="360" w:lineRule="auto"/>
        <w:ind w:firstLineChars="200" w:firstLine="420"/>
        <w:rPr>
          <w:rStyle w:val="da"/>
          <w:rFonts w:ascii="Times New Roman" w:hAnsi="Times New Roman" w:cs="Times New Roman"/>
          <w:bCs/>
        </w:rPr>
      </w:pPr>
      <w:r w:rsidRPr="00365B0C">
        <w:rPr>
          <w:rStyle w:val="da"/>
          <w:rFonts w:ascii="Times New Roman" w:hAnsi="Times New Roman" w:cs="Times New Roman" w:hint="eastAsia"/>
          <w:bCs/>
        </w:rPr>
        <w:t>希望了解其他有关信息和本基金详细情况的投资人，可以登录本公司网站</w:t>
      </w:r>
      <w:r w:rsidRPr="00365B0C">
        <w:rPr>
          <w:rStyle w:val="da"/>
          <w:rFonts w:ascii="Times New Roman" w:hAnsi="Times New Roman" w:cs="Times New Roman" w:hint="eastAsia"/>
          <w:bCs/>
        </w:rPr>
        <w:t xml:space="preserve"> </w:t>
      </w:r>
      <w:r w:rsidRPr="00365B0C">
        <w:rPr>
          <w:rStyle w:val="da"/>
          <w:rFonts w:ascii="Times New Roman" w:hAnsi="Times New Roman" w:cs="Times New Roman" w:hint="eastAsia"/>
          <w:bCs/>
        </w:rPr>
        <w:t>（</w:t>
      </w:r>
      <w:r w:rsidRPr="00365B0C">
        <w:rPr>
          <w:rStyle w:val="da"/>
          <w:rFonts w:ascii="Times New Roman" w:hAnsi="Times New Roman" w:cs="Times New Roman" w:hint="eastAsia"/>
          <w:bCs/>
        </w:rPr>
        <w:t>www.maxwealthfund.com</w:t>
      </w:r>
      <w:r w:rsidRPr="00365B0C">
        <w:rPr>
          <w:rStyle w:val="da"/>
          <w:rFonts w:ascii="Times New Roman" w:hAnsi="Times New Roman" w:cs="Times New Roman" w:hint="eastAsia"/>
          <w:bCs/>
        </w:rPr>
        <w:t>）或拨打本公司客服电话</w:t>
      </w:r>
      <w:r w:rsidRPr="00365B0C">
        <w:rPr>
          <w:rStyle w:val="da"/>
          <w:rFonts w:ascii="Times New Roman" w:hAnsi="Times New Roman" w:cs="Times New Roman" w:hint="eastAsia"/>
          <w:bCs/>
        </w:rPr>
        <w:t>400-805-8888</w:t>
      </w:r>
      <w:r w:rsidRPr="00365B0C">
        <w:rPr>
          <w:rStyle w:val="da"/>
          <w:rFonts w:ascii="Times New Roman" w:hAnsi="Times New Roman" w:cs="Times New Roman" w:hint="eastAsia"/>
          <w:bCs/>
        </w:rPr>
        <w:t>。</w:t>
      </w:r>
    </w:p>
    <w:p w:rsidR="00365B0C" w:rsidRPr="00365B0C" w:rsidRDefault="00365B0C" w:rsidP="00365B0C">
      <w:pPr>
        <w:adjustRightInd w:val="0"/>
        <w:snapToGrid w:val="0"/>
        <w:spacing w:line="360" w:lineRule="auto"/>
        <w:ind w:firstLineChars="200" w:firstLine="420"/>
        <w:rPr>
          <w:rStyle w:val="da"/>
          <w:rFonts w:ascii="Times New Roman" w:hAnsi="Times New Roman" w:cs="Times New Roman"/>
          <w:bCs/>
        </w:rPr>
      </w:pPr>
      <w:r w:rsidRPr="00365B0C">
        <w:rPr>
          <w:rStyle w:val="da"/>
          <w:rFonts w:ascii="Times New Roman" w:hAnsi="Times New Roman" w:cs="Times New Roman" w:hint="eastAsia"/>
          <w:bCs/>
        </w:rPr>
        <w:t>风险提示：本公司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365B0C" w:rsidRDefault="00365B0C" w:rsidP="00365B0C">
      <w:pPr>
        <w:adjustRightInd w:val="0"/>
        <w:snapToGrid w:val="0"/>
        <w:spacing w:line="360" w:lineRule="auto"/>
        <w:ind w:firstLineChars="200" w:firstLine="420"/>
        <w:rPr>
          <w:rStyle w:val="da"/>
          <w:rFonts w:ascii="Times New Roman" w:hAnsi="Times New Roman" w:cs="Times New Roman"/>
          <w:bCs/>
        </w:rPr>
      </w:pPr>
      <w:r w:rsidRPr="00365B0C">
        <w:rPr>
          <w:rStyle w:val="da"/>
          <w:rFonts w:ascii="Times New Roman" w:hAnsi="Times New Roman" w:cs="Times New Roman" w:hint="eastAsia"/>
          <w:bCs/>
        </w:rPr>
        <w:t>特此公告。</w:t>
      </w:r>
    </w:p>
    <w:p w:rsidR="007A4725" w:rsidRDefault="007A4725" w:rsidP="00365B0C">
      <w:pPr>
        <w:adjustRightInd w:val="0"/>
        <w:snapToGrid w:val="0"/>
        <w:spacing w:line="360" w:lineRule="auto"/>
        <w:ind w:firstLineChars="200" w:firstLine="420"/>
        <w:rPr>
          <w:rStyle w:val="da"/>
          <w:rFonts w:ascii="Times New Roman" w:hAnsi="Times New Roman" w:cs="Times New Roman"/>
          <w:bCs/>
        </w:rPr>
      </w:pPr>
    </w:p>
    <w:p w:rsidR="007A4725" w:rsidRPr="007A4725" w:rsidRDefault="007A4725" w:rsidP="007A4725">
      <w:pPr>
        <w:pStyle w:val="biaogeright"/>
        <w:rPr>
          <w:rStyle w:val="da"/>
          <w:rFonts w:ascii="Times New Roman" w:eastAsiaTheme="minorEastAsia" w:hAnsi="Times New Roman" w:cs="Times New Roman"/>
          <w:bCs/>
          <w:kern w:val="2"/>
          <w:sz w:val="21"/>
          <w:szCs w:val="22"/>
        </w:rPr>
      </w:pPr>
      <w:r w:rsidRPr="007A4725">
        <w:rPr>
          <w:rStyle w:val="da"/>
          <w:rFonts w:ascii="Times New Roman" w:eastAsiaTheme="minorEastAsia" w:hAnsi="Times New Roman" w:cs="Times New Roman" w:hint="eastAsia"/>
          <w:bCs/>
          <w:kern w:val="2"/>
          <w:sz w:val="21"/>
          <w:szCs w:val="22"/>
        </w:rPr>
        <w:t>永赢基金管理有限公司</w:t>
      </w:r>
    </w:p>
    <w:p w:rsidR="007A4725" w:rsidRPr="007A4725" w:rsidRDefault="006C60CB" w:rsidP="007A4725">
      <w:pPr>
        <w:pStyle w:val="biaogeright"/>
        <w:wordWrap w:val="0"/>
        <w:rPr>
          <w:rStyle w:val="da"/>
          <w:rFonts w:ascii="Times New Roman" w:eastAsiaTheme="minorEastAsia" w:hAnsi="Times New Roman" w:cs="Times New Roman"/>
          <w:bCs/>
          <w:kern w:val="2"/>
          <w:sz w:val="21"/>
          <w:szCs w:val="22"/>
        </w:rPr>
      </w:pPr>
      <w:r>
        <w:rPr>
          <w:rStyle w:val="da"/>
          <w:rFonts w:ascii="Times New Roman" w:eastAsiaTheme="minorEastAsia" w:hAnsi="Times New Roman" w:cs="Times New Roman"/>
          <w:bCs/>
          <w:kern w:val="2"/>
          <w:sz w:val="21"/>
          <w:szCs w:val="22"/>
        </w:rPr>
        <w:t>2026</w:t>
      </w:r>
      <w:r w:rsidR="007A4725" w:rsidRPr="007A4725">
        <w:rPr>
          <w:rStyle w:val="da"/>
          <w:rFonts w:ascii="Times New Roman" w:eastAsiaTheme="minorEastAsia" w:hAnsi="Times New Roman" w:cs="Times New Roman" w:hint="eastAsia"/>
          <w:bCs/>
          <w:kern w:val="2"/>
          <w:sz w:val="21"/>
          <w:szCs w:val="22"/>
        </w:rPr>
        <w:t>年</w:t>
      </w:r>
      <w:r w:rsidR="0000424C">
        <w:rPr>
          <w:rStyle w:val="da"/>
          <w:rFonts w:ascii="Times New Roman" w:eastAsiaTheme="minorEastAsia" w:hAnsi="Times New Roman" w:cs="Times New Roman"/>
          <w:bCs/>
          <w:kern w:val="2"/>
          <w:sz w:val="21"/>
          <w:szCs w:val="22"/>
        </w:rPr>
        <w:t>3</w:t>
      </w:r>
      <w:r w:rsidR="007A4725" w:rsidRPr="007A4725">
        <w:rPr>
          <w:rStyle w:val="da"/>
          <w:rFonts w:ascii="Times New Roman" w:eastAsiaTheme="minorEastAsia" w:hAnsi="Times New Roman" w:cs="Times New Roman" w:hint="eastAsia"/>
          <w:bCs/>
          <w:kern w:val="2"/>
          <w:sz w:val="21"/>
          <w:szCs w:val="22"/>
        </w:rPr>
        <w:t>月</w:t>
      </w:r>
      <w:r w:rsidR="0000424C">
        <w:rPr>
          <w:rStyle w:val="da"/>
          <w:rFonts w:ascii="Times New Roman" w:eastAsiaTheme="minorEastAsia" w:hAnsi="Times New Roman" w:cs="Times New Roman"/>
          <w:bCs/>
          <w:kern w:val="2"/>
          <w:sz w:val="21"/>
          <w:szCs w:val="22"/>
        </w:rPr>
        <w:t>16</w:t>
      </w:r>
      <w:r w:rsidR="007A4725" w:rsidRPr="007A4725">
        <w:rPr>
          <w:rStyle w:val="da"/>
          <w:rFonts w:ascii="Times New Roman" w:eastAsiaTheme="minorEastAsia" w:hAnsi="Times New Roman" w:cs="Times New Roman" w:hint="eastAsia"/>
          <w:bCs/>
          <w:kern w:val="2"/>
          <w:sz w:val="21"/>
          <w:szCs w:val="22"/>
        </w:rPr>
        <w:t>日</w:t>
      </w:r>
    </w:p>
    <w:p w:rsidR="007A4725" w:rsidRPr="007A4725" w:rsidRDefault="007A4725" w:rsidP="00365B0C">
      <w:pPr>
        <w:adjustRightInd w:val="0"/>
        <w:snapToGrid w:val="0"/>
        <w:spacing w:line="360" w:lineRule="auto"/>
        <w:ind w:firstLineChars="200" w:firstLine="420"/>
        <w:rPr>
          <w:rStyle w:val="da"/>
          <w:rFonts w:ascii="Times New Roman" w:hAnsi="Times New Roman" w:cs="Times New Roman"/>
          <w:bCs/>
        </w:rPr>
      </w:pPr>
    </w:p>
    <w:sectPr w:rsidR="007A4725" w:rsidRPr="007A4725" w:rsidSect="00DB5180">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2BF27" w16cex:dateUtc="2025-03-03T03:57:00Z"/>
  <w16cex:commentExtensible w16cex:durableId="71869969" w16cex:dateUtc="2025-03-03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6E1E8" w16cid:durableId="1EC6E1E8"/>
  <w16cid:commentId w16cid:paraId="3FB90A1A" w16cid:durableId="3FB90A1A"/>
  <w16cid:commentId w16cid:paraId="1791B402" w16cid:durableId="1791B402"/>
  <w16cid:commentId w16cid:paraId="1BED3E96" w16cid:durableId="1BED3E96"/>
  <w16cid:commentId w16cid:paraId="7967BDE1" w16cid:durableId="7967BDE1"/>
  <w16cid:commentId w16cid:paraId="313B05BB" w16cid:durableId="313B05BB"/>
  <w16cid:commentId w16cid:paraId="20B7F51F" w16cid:durableId="63E2BF27"/>
  <w16cid:commentId w16cid:paraId="006384C6" w16cid:durableId="71869969"/>
  <w16cid:commentId w16cid:paraId="5DBEF46E" w16cid:durableId="5DBEF46E"/>
  <w16cid:commentId w16cid:paraId="1B578DCA" w16cid:durableId="1B578DCA"/>
  <w16cid:commentId w16cid:paraId="3F81AA2C" w16cid:durableId="3F81AA2C"/>
  <w16cid:commentId w16cid:paraId="5E27853E" w16cid:durableId="5E27853E"/>
  <w16cid:commentId w16cid:paraId="55C63D70" w16cid:durableId="55C63D70"/>
  <w16cid:commentId w16cid:paraId="0CBDD323" w16cid:durableId="0CBDD323"/>
  <w16cid:commentId w16cid:paraId="1BC06CA5" w16cid:durableId="1BC06CA5"/>
  <w16cid:commentId w16cid:paraId="1BB7ACCB" w16cid:durableId="1BB7ACCB"/>
  <w16cid:commentId w16cid:paraId="1A4EECA4" w16cid:durableId="1A4EECA4"/>
  <w16cid:commentId w16cid:paraId="39327F83" w16cid:durableId="39327F8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B77" w:rsidRDefault="00BC7B77">
      <w:r>
        <w:separator/>
      </w:r>
    </w:p>
  </w:endnote>
  <w:endnote w:type="continuationSeparator" w:id="0">
    <w:p w:rsidR="00BC7B77" w:rsidRDefault="00BC7B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634493"/>
      <w:docPartObj>
        <w:docPartGallery w:val="AutoText"/>
      </w:docPartObj>
    </w:sdtPr>
    <w:sdtContent>
      <w:sdt>
        <w:sdtPr>
          <w:id w:val="-1"/>
          <w:docPartObj>
            <w:docPartGallery w:val="AutoText"/>
          </w:docPartObj>
        </w:sdtPr>
        <w:sdtContent>
          <w:p w:rsidR="00356F2A" w:rsidRDefault="006B0823">
            <w:pPr>
              <w:pStyle w:val="a8"/>
              <w:jc w:val="center"/>
            </w:pPr>
            <w:r>
              <w:rPr>
                <w:lang w:val="zh-CN"/>
              </w:rPr>
              <w:t xml:space="preserve"> </w:t>
            </w:r>
            <w:r w:rsidR="00DB5180">
              <w:rPr>
                <w:b/>
                <w:bCs/>
                <w:sz w:val="24"/>
                <w:szCs w:val="24"/>
              </w:rPr>
              <w:fldChar w:fldCharType="begin"/>
            </w:r>
            <w:r>
              <w:rPr>
                <w:b/>
                <w:bCs/>
              </w:rPr>
              <w:instrText>PAGE</w:instrText>
            </w:r>
            <w:r w:rsidR="00DB5180">
              <w:rPr>
                <w:b/>
                <w:bCs/>
                <w:sz w:val="24"/>
                <w:szCs w:val="24"/>
              </w:rPr>
              <w:fldChar w:fldCharType="separate"/>
            </w:r>
            <w:r w:rsidR="00B05966">
              <w:rPr>
                <w:b/>
                <w:bCs/>
                <w:noProof/>
              </w:rPr>
              <w:t>1</w:t>
            </w:r>
            <w:r w:rsidR="00DB5180">
              <w:rPr>
                <w:b/>
                <w:bCs/>
                <w:sz w:val="24"/>
                <w:szCs w:val="24"/>
              </w:rPr>
              <w:fldChar w:fldCharType="end"/>
            </w:r>
            <w:r>
              <w:rPr>
                <w:lang w:val="zh-CN"/>
              </w:rPr>
              <w:t xml:space="preserve"> / </w:t>
            </w:r>
            <w:r w:rsidR="00DB5180">
              <w:rPr>
                <w:b/>
                <w:bCs/>
                <w:sz w:val="24"/>
                <w:szCs w:val="24"/>
              </w:rPr>
              <w:fldChar w:fldCharType="begin"/>
            </w:r>
            <w:r>
              <w:rPr>
                <w:b/>
                <w:bCs/>
              </w:rPr>
              <w:instrText>NUMPAGES</w:instrText>
            </w:r>
            <w:r w:rsidR="00DB5180">
              <w:rPr>
                <w:b/>
                <w:bCs/>
                <w:sz w:val="24"/>
                <w:szCs w:val="24"/>
              </w:rPr>
              <w:fldChar w:fldCharType="separate"/>
            </w:r>
            <w:r w:rsidR="00B05966">
              <w:rPr>
                <w:b/>
                <w:bCs/>
                <w:noProof/>
              </w:rPr>
              <w:t>1</w:t>
            </w:r>
            <w:r w:rsidR="00DB5180">
              <w:rPr>
                <w:b/>
                <w:bCs/>
                <w:sz w:val="24"/>
                <w:szCs w:val="24"/>
              </w:rPr>
              <w:fldChar w:fldCharType="end"/>
            </w:r>
          </w:p>
        </w:sdtContent>
      </w:sdt>
    </w:sdtContent>
  </w:sdt>
  <w:p w:rsidR="00356F2A" w:rsidRDefault="00356F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B77" w:rsidRDefault="00BC7B77">
      <w:r>
        <w:separator/>
      </w:r>
    </w:p>
  </w:footnote>
  <w:footnote w:type="continuationSeparator" w:id="0">
    <w:p w:rsidR="00BC7B77" w:rsidRDefault="00BC7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00000D29"/>
    <w:rsid w:val="000016FE"/>
    <w:rsid w:val="000027F5"/>
    <w:rsid w:val="0000283A"/>
    <w:rsid w:val="0000424C"/>
    <w:rsid w:val="0000472E"/>
    <w:rsid w:val="000078AE"/>
    <w:rsid w:val="000119CF"/>
    <w:rsid w:val="00012725"/>
    <w:rsid w:val="000128AB"/>
    <w:rsid w:val="000128D5"/>
    <w:rsid w:val="0001413F"/>
    <w:rsid w:val="00014BBF"/>
    <w:rsid w:val="00014FB0"/>
    <w:rsid w:val="00016924"/>
    <w:rsid w:val="00016EEB"/>
    <w:rsid w:val="0002001C"/>
    <w:rsid w:val="000210F3"/>
    <w:rsid w:val="00021CBD"/>
    <w:rsid w:val="00021F74"/>
    <w:rsid w:val="00024B3A"/>
    <w:rsid w:val="000258A9"/>
    <w:rsid w:val="00030913"/>
    <w:rsid w:val="000331C6"/>
    <w:rsid w:val="00033454"/>
    <w:rsid w:val="00033E7D"/>
    <w:rsid w:val="000349A0"/>
    <w:rsid w:val="00034FE8"/>
    <w:rsid w:val="00037B5E"/>
    <w:rsid w:val="0004359B"/>
    <w:rsid w:val="00043E1E"/>
    <w:rsid w:val="00044317"/>
    <w:rsid w:val="00045E67"/>
    <w:rsid w:val="000502EC"/>
    <w:rsid w:val="00050507"/>
    <w:rsid w:val="00050669"/>
    <w:rsid w:val="00051E72"/>
    <w:rsid w:val="00054703"/>
    <w:rsid w:val="000561DE"/>
    <w:rsid w:val="000562A0"/>
    <w:rsid w:val="00060CB4"/>
    <w:rsid w:val="000651D2"/>
    <w:rsid w:val="000657FF"/>
    <w:rsid w:val="0006602B"/>
    <w:rsid w:val="00067039"/>
    <w:rsid w:val="00067A84"/>
    <w:rsid w:val="0007038A"/>
    <w:rsid w:val="00070727"/>
    <w:rsid w:val="00072189"/>
    <w:rsid w:val="00073275"/>
    <w:rsid w:val="0007374C"/>
    <w:rsid w:val="00073FBA"/>
    <w:rsid w:val="00074121"/>
    <w:rsid w:val="0007417C"/>
    <w:rsid w:val="00076B6F"/>
    <w:rsid w:val="0007774D"/>
    <w:rsid w:val="00081738"/>
    <w:rsid w:val="00084495"/>
    <w:rsid w:val="00086BC1"/>
    <w:rsid w:val="00086E52"/>
    <w:rsid w:val="000875D3"/>
    <w:rsid w:val="00090FA3"/>
    <w:rsid w:val="000913DD"/>
    <w:rsid w:val="000915D6"/>
    <w:rsid w:val="0009390B"/>
    <w:rsid w:val="00094618"/>
    <w:rsid w:val="000956BB"/>
    <w:rsid w:val="00095EC7"/>
    <w:rsid w:val="000A0566"/>
    <w:rsid w:val="000A12DD"/>
    <w:rsid w:val="000A1D35"/>
    <w:rsid w:val="000A36F6"/>
    <w:rsid w:val="000A3731"/>
    <w:rsid w:val="000A434F"/>
    <w:rsid w:val="000A67A0"/>
    <w:rsid w:val="000A6B5D"/>
    <w:rsid w:val="000A70D0"/>
    <w:rsid w:val="000B3801"/>
    <w:rsid w:val="000B3D7B"/>
    <w:rsid w:val="000B4BD2"/>
    <w:rsid w:val="000B5243"/>
    <w:rsid w:val="000B5C3A"/>
    <w:rsid w:val="000B6236"/>
    <w:rsid w:val="000B64AE"/>
    <w:rsid w:val="000B6DCB"/>
    <w:rsid w:val="000B6F4C"/>
    <w:rsid w:val="000B7179"/>
    <w:rsid w:val="000B73C9"/>
    <w:rsid w:val="000C07DE"/>
    <w:rsid w:val="000C1763"/>
    <w:rsid w:val="000C2EDF"/>
    <w:rsid w:val="000C319C"/>
    <w:rsid w:val="000C3B21"/>
    <w:rsid w:val="000C3E92"/>
    <w:rsid w:val="000C5E73"/>
    <w:rsid w:val="000C6605"/>
    <w:rsid w:val="000C6B1D"/>
    <w:rsid w:val="000C7A7F"/>
    <w:rsid w:val="000D0085"/>
    <w:rsid w:val="000D0A49"/>
    <w:rsid w:val="000D0F2B"/>
    <w:rsid w:val="000D4493"/>
    <w:rsid w:val="000E3A98"/>
    <w:rsid w:val="000E5390"/>
    <w:rsid w:val="000E6081"/>
    <w:rsid w:val="000E6D8F"/>
    <w:rsid w:val="000E79CA"/>
    <w:rsid w:val="000F1515"/>
    <w:rsid w:val="000F5248"/>
    <w:rsid w:val="000F666E"/>
    <w:rsid w:val="000F7F99"/>
    <w:rsid w:val="00101379"/>
    <w:rsid w:val="00102B53"/>
    <w:rsid w:val="00102EB3"/>
    <w:rsid w:val="00103E26"/>
    <w:rsid w:val="001056E1"/>
    <w:rsid w:val="00106E74"/>
    <w:rsid w:val="0010797B"/>
    <w:rsid w:val="00107ED6"/>
    <w:rsid w:val="00110B4A"/>
    <w:rsid w:val="00112BFB"/>
    <w:rsid w:val="00115994"/>
    <w:rsid w:val="00116154"/>
    <w:rsid w:val="0011717F"/>
    <w:rsid w:val="00117F7D"/>
    <w:rsid w:val="00120341"/>
    <w:rsid w:val="00120414"/>
    <w:rsid w:val="0012113D"/>
    <w:rsid w:val="00122C2F"/>
    <w:rsid w:val="00122C81"/>
    <w:rsid w:val="00122E89"/>
    <w:rsid w:val="00123075"/>
    <w:rsid w:val="001235C0"/>
    <w:rsid w:val="00123F61"/>
    <w:rsid w:val="00124848"/>
    <w:rsid w:val="00124BFA"/>
    <w:rsid w:val="00126623"/>
    <w:rsid w:val="00126A45"/>
    <w:rsid w:val="00126AD6"/>
    <w:rsid w:val="00126E7B"/>
    <w:rsid w:val="00130751"/>
    <w:rsid w:val="00130B88"/>
    <w:rsid w:val="00131FA5"/>
    <w:rsid w:val="0013224D"/>
    <w:rsid w:val="00141357"/>
    <w:rsid w:val="00141A26"/>
    <w:rsid w:val="00142BB6"/>
    <w:rsid w:val="00143601"/>
    <w:rsid w:val="00145047"/>
    <w:rsid w:val="0014540C"/>
    <w:rsid w:val="00145AFD"/>
    <w:rsid w:val="00145B32"/>
    <w:rsid w:val="001477B4"/>
    <w:rsid w:val="001504AE"/>
    <w:rsid w:val="00150B64"/>
    <w:rsid w:val="00152007"/>
    <w:rsid w:val="00154CB5"/>
    <w:rsid w:val="00154CD2"/>
    <w:rsid w:val="001559D6"/>
    <w:rsid w:val="0016037C"/>
    <w:rsid w:val="00161930"/>
    <w:rsid w:val="00161C48"/>
    <w:rsid w:val="00162076"/>
    <w:rsid w:val="00162A34"/>
    <w:rsid w:val="00163BA5"/>
    <w:rsid w:val="00163D42"/>
    <w:rsid w:val="0016614C"/>
    <w:rsid w:val="001666E3"/>
    <w:rsid w:val="00166B51"/>
    <w:rsid w:val="00167125"/>
    <w:rsid w:val="00167919"/>
    <w:rsid w:val="001701F3"/>
    <w:rsid w:val="00170391"/>
    <w:rsid w:val="001715B9"/>
    <w:rsid w:val="001715CE"/>
    <w:rsid w:val="00173667"/>
    <w:rsid w:val="00173F7D"/>
    <w:rsid w:val="001743B9"/>
    <w:rsid w:val="00174DB2"/>
    <w:rsid w:val="00176519"/>
    <w:rsid w:val="00176DB7"/>
    <w:rsid w:val="0017701D"/>
    <w:rsid w:val="00185289"/>
    <w:rsid w:val="001857CB"/>
    <w:rsid w:val="001857DE"/>
    <w:rsid w:val="001866BA"/>
    <w:rsid w:val="00186BF8"/>
    <w:rsid w:val="0019067C"/>
    <w:rsid w:val="0019263F"/>
    <w:rsid w:val="001955D7"/>
    <w:rsid w:val="001958AB"/>
    <w:rsid w:val="001973D3"/>
    <w:rsid w:val="001A032C"/>
    <w:rsid w:val="001A143A"/>
    <w:rsid w:val="001A188C"/>
    <w:rsid w:val="001A2EE1"/>
    <w:rsid w:val="001A3866"/>
    <w:rsid w:val="001A4332"/>
    <w:rsid w:val="001A7E54"/>
    <w:rsid w:val="001B0566"/>
    <w:rsid w:val="001B22A7"/>
    <w:rsid w:val="001B290B"/>
    <w:rsid w:val="001B4735"/>
    <w:rsid w:val="001B4D24"/>
    <w:rsid w:val="001B517C"/>
    <w:rsid w:val="001B51EE"/>
    <w:rsid w:val="001B5ACC"/>
    <w:rsid w:val="001B693B"/>
    <w:rsid w:val="001B70A4"/>
    <w:rsid w:val="001B7820"/>
    <w:rsid w:val="001C0726"/>
    <w:rsid w:val="001C3D78"/>
    <w:rsid w:val="001C5689"/>
    <w:rsid w:val="001D08FA"/>
    <w:rsid w:val="001D134A"/>
    <w:rsid w:val="001D2283"/>
    <w:rsid w:val="001D395F"/>
    <w:rsid w:val="001D3DF2"/>
    <w:rsid w:val="001D4E44"/>
    <w:rsid w:val="001D4EA4"/>
    <w:rsid w:val="001E47F9"/>
    <w:rsid w:val="001E5221"/>
    <w:rsid w:val="001E60E2"/>
    <w:rsid w:val="001F01BB"/>
    <w:rsid w:val="001F1564"/>
    <w:rsid w:val="001F2989"/>
    <w:rsid w:val="001F31A1"/>
    <w:rsid w:val="001F5C25"/>
    <w:rsid w:val="001F6166"/>
    <w:rsid w:val="001F68B5"/>
    <w:rsid w:val="002021F7"/>
    <w:rsid w:val="0020427A"/>
    <w:rsid w:val="00206A76"/>
    <w:rsid w:val="00207448"/>
    <w:rsid w:val="002074FD"/>
    <w:rsid w:val="0021063B"/>
    <w:rsid w:val="00210945"/>
    <w:rsid w:val="0021114F"/>
    <w:rsid w:val="002119A1"/>
    <w:rsid w:val="002119A7"/>
    <w:rsid w:val="00211C94"/>
    <w:rsid w:val="00211D62"/>
    <w:rsid w:val="0021235A"/>
    <w:rsid w:val="00213851"/>
    <w:rsid w:val="00214D71"/>
    <w:rsid w:val="00215CE8"/>
    <w:rsid w:val="00216620"/>
    <w:rsid w:val="00216E66"/>
    <w:rsid w:val="002171E4"/>
    <w:rsid w:val="0021798E"/>
    <w:rsid w:val="00217DA0"/>
    <w:rsid w:val="0022052E"/>
    <w:rsid w:val="00220685"/>
    <w:rsid w:val="00220792"/>
    <w:rsid w:val="00222C1C"/>
    <w:rsid w:val="0022322C"/>
    <w:rsid w:val="0022350C"/>
    <w:rsid w:val="00223732"/>
    <w:rsid w:val="00223A67"/>
    <w:rsid w:val="00224650"/>
    <w:rsid w:val="00225C82"/>
    <w:rsid w:val="00226ABD"/>
    <w:rsid w:val="00231232"/>
    <w:rsid w:val="00232427"/>
    <w:rsid w:val="002341A3"/>
    <w:rsid w:val="00234995"/>
    <w:rsid w:val="002354DF"/>
    <w:rsid w:val="0023582B"/>
    <w:rsid w:val="002364CD"/>
    <w:rsid w:val="002403B8"/>
    <w:rsid w:val="002405A0"/>
    <w:rsid w:val="00240D21"/>
    <w:rsid w:val="002432BC"/>
    <w:rsid w:val="00245870"/>
    <w:rsid w:val="00245B1E"/>
    <w:rsid w:val="00246C9D"/>
    <w:rsid w:val="00247322"/>
    <w:rsid w:val="002476FD"/>
    <w:rsid w:val="0025140A"/>
    <w:rsid w:val="00254012"/>
    <w:rsid w:val="00254931"/>
    <w:rsid w:val="002558CB"/>
    <w:rsid w:val="00257F09"/>
    <w:rsid w:val="00260439"/>
    <w:rsid w:val="00260D4D"/>
    <w:rsid w:val="00260E0D"/>
    <w:rsid w:val="00260E89"/>
    <w:rsid w:val="0026181E"/>
    <w:rsid w:val="00262510"/>
    <w:rsid w:val="00262D1E"/>
    <w:rsid w:val="00262E1E"/>
    <w:rsid w:val="0026307A"/>
    <w:rsid w:val="00264D32"/>
    <w:rsid w:val="0026510F"/>
    <w:rsid w:val="002656CD"/>
    <w:rsid w:val="00265C0A"/>
    <w:rsid w:val="00265EF1"/>
    <w:rsid w:val="00265F40"/>
    <w:rsid w:val="00270798"/>
    <w:rsid w:val="00270A7F"/>
    <w:rsid w:val="00271DD9"/>
    <w:rsid w:val="00274A6A"/>
    <w:rsid w:val="00275E62"/>
    <w:rsid w:val="00275EF6"/>
    <w:rsid w:val="00276771"/>
    <w:rsid w:val="002848E7"/>
    <w:rsid w:val="0028490C"/>
    <w:rsid w:val="002850F6"/>
    <w:rsid w:val="0028528E"/>
    <w:rsid w:val="002865F8"/>
    <w:rsid w:val="002870E5"/>
    <w:rsid w:val="00290AD6"/>
    <w:rsid w:val="002912DA"/>
    <w:rsid w:val="0029314F"/>
    <w:rsid w:val="002936E3"/>
    <w:rsid w:val="00297306"/>
    <w:rsid w:val="002974EC"/>
    <w:rsid w:val="00297508"/>
    <w:rsid w:val="002A08D0"/>
    <w:rsid w:val="002A1A61"/>
    <w:rsid w:val="002A2762"/>
    <w:rsid w:val="002A5B74"/>
    <w:rsid w:val="002A77FE"/>
    <w:rsid w:val="002A7D3E"/>
    <w:rsid w:val="002B2973"/>
    <w:rsid w:val="002B5BC0"/>
    <w:rsid w:val="002B631B"/>
    <w:rsid w:val="002B6C58"/>
    <w:rsid w:val="002B73B1"/>
    <w:rsid w:val="002B745E"/>
    <w:rsid w:val="002B74AC"/>
    <w:rsid w:val="002B76F6"/>
    <w:rsid w:val="002B7E5C"/>
    <w:rsid w:val="002C036F"/>
    <w:rsid w:val="002C18FF"/>
    <w:rsid w:val="002C1C04"/>
    <w:rsid w:val="002C2F0F"/>
    <w:rsid w:val="002C4C82"/>
    <w:rsid w:val="002C595B"/>
    <w:rsid w:val="002C66DB"/>
    <w:rsid w:val="002C6DBE"/>
    <w:rsid w:val="002C7DB9"/>
    <w:rsid w:val="002D17AE"/>
    <w:rsid w:val="002D65E5"/>
    <w:rsid w:val="002E03D3"/>
    <w:rsid w:val="002E0A05"/>
    <w:rsid w:val="002E251A"/>
    <w:rsid w:val="002E29BD"/>
    <w:rsid w:val="002E2DB6"/>
    <w:rsid w:val="002E47E2"/>
    <w:rsid w:val="002E6588"/>
    <w:rsid w:val="002E7287"/>
    <w:rsid w:val="002E748F"/>
    <w:rsid w:val="002F0E68"/>
    <w:rsid w:val="002F4C04"/>
    <w:rsid w:val="002F5A94"/>
    <w:rsid w:val="002F6C03"/>
    <w:rsid w:val="002F6F6E"/>
    <w:rsid w:val="002F7A32"/>
    <w:rsid w:val="002F7CD3"/>
    <w:rsid w:val="002F7DE4"/>
    <w:rsid w:val="00300034"/>
    <w:rsid w:val="003002EF"/>
    <w:rsid w:val="003015EA"/>
    <w:rsid w:val="00301F70"/>
    <w:rsid w:val="00302673"/>
    <w:rsid w:val="003031D0"/>
    <w:rsid w:val="00303CD3"/>
    <w:rsid w:val="00304C5B"/>
    <w:rsid w:val="00306D0B"/>
    <w:rsid w:val="003079D7"/>
    <w:rsid w:val="00311258"/>
    <w:rsid w:val="00315B2F"/>
    <w:rsid w:val="0031735A"/>
    <w:rsid w:val="00322BAF"/>
    <w:rsid w:val="00323B21"/>
    <w:rsid w:val="0032502A"/>
    <w:rsid w:val="0032613A"/>
    <w:rsid w:val="0032757A"/>
    <w:rsid w:val="0033102D"/>
    <w:rsid w:val="003329BF"/>
    <w:rsid w:val="0033378D"/>
    <w:rsid w:val="003344AD"/>
    <w:rsid w:val="003358C3"/>
    <w:rsid w:val="00335C99"/>
    <w:rsid w:val="00336001"/>
    <w:rsid w:val="003378C8"/>
    <w:rsid w:val="003406ED"/>
    <w:rsid w:val="003429BD"/>
    <w:rsid w:val="0034782D"/>
    <w:rsid w:val="00350C90"/>
    <w:rsid w:val="003529A8"/>
    <w:rsid w:val="00356613"/>
    <w:rsid w:val="003566E0"/>
    <w:rsid w:val="003569DD"/>
    <w:rsid w:val="00356F2A"/>
    <w:rsid w:val="00360133"/>
    <w:rsid w:val="00360D9D"/>
    <w:rsid w:val="00360E02"/>
    <w:rsid w:val="00360EC7"/>
    <w:rsid w:val="003619DC"/>
    <w:rsid w:val="003621AD"/>
    <w:rsid w:val="00365B0C"/>
    <w:rsid w:val="00370616"/>
    <w:rsid w:val="00370D1D"/>
    <w:rsid w:val="003715CA"/>
    <w:rsid w:val="003723DC"/>
    <w:rsid w:val="003727B3"/>
    <w:rsid w:val="003735BF"/>
    <w:rsid w:val="00374BFC"/>
    <w:rsid w:val="00376BC3"/>
    <w:rsid w:val="00377DB8"/>
    <w:rsid w:val="00380958"/>
    <w:rsid w:val="003816A0"/>
    <w:rsid w:val="00382A4A"/>
    <w:rsid w:val="00383296"/>
    <w:rsid w:val="00385EFC"/>
    <w:rsid w:val="00386B8D"/>
    <w:rsid w:val="003875FE"/>
    <w:rsid w:val="00387B92"/>
    <w:rsid w:val="00392330"/>
    <w:rsid w:val="00393583"/>
    <w:rsid w:val="00393BE0"/>
    <w:rsid w:val="003940B5"/>
    <w:rsid w:val="00394CC6"/>
    <w:rsid w:val="00396AAA"/>
    <w:rsid w:val="00396EFB"/>
    <w:rsid w:val="003A0F94"/>
    <w:rsid w:val="003A177A"/>
    <w:rsid w:val="003A226A"/>
    <w:rsid w:val="003A3702"/>
    <w:rsid w:val="003A6831"/>
    <w:rsid w:val="003A6A53"/>
    <w:rsid w:val="003A7123"/>
    <w:rsid w:val="003B2BD4"/>
    <w:rsid w:val="003B6274"/>
    <w:rsid w:val="003B6A48"/>
    <w:rsid w:val="003B74A6"/>
    <w:rsid w:val="003C0DE7"/>
    <w:rsid w:val="003C134D"/>
    <w:rsid w:val="003C26BA"/>
    <w:rsid w:val="003C3024"/>
    <w:rsid w:val="003C4D70"/>
    <w:rsid w:val="003D057F"/>
    <w:rsid w:val="003D14E0"/>
    <w:rsid w:val="003D4DE5"/>
    <w:rsid w:val="003D5CE5"/>
    <w:rsid w:val="003D7955"/>
    <w:rsid w:val="003D7B3A"/>
    <w:rsid w:val="003E051A"/>
    <w:rsid w:val="003E0C07"/>
    <w:rsid w:val="003E145A"/>
    <w:rsid w:val="003E183D"/>
    <w:rsid w:val="003E2CE4"/>
    <w:rsid w:val="003E36DB"/>
    <w:rsid w:val="003E44C4"/>
    <w:rsid w:val="003E6DB1"/>
    <w:rsid w:val="003E7400"/>
    <w:rsid w:val="003F0717"/>
    <w:rsid w:val="003F1A11"/>
    <w:rsid w:val="003F1A8B"/>
    <w:rsid w:val="003F1E40"/>
    <w:rsid w:val="003F1F6A"/>
    <w:rsid w:val="003F310D"/>
    <w:rsid w:val="003F3AA1"/>
    <w:rsid w:val="003F43B3"/>
    <w:rsid w:val="003F475B"/>
    <w:rsid w:val="003F4DE3"/>
    <w:rsid w:val="003F5835"/>
    <w:rsid w:val="003F5BAF"/>
    <w:rsid w:val="003F66BF"/>
    <w:rsid w:val="003F733E"/>
    <w:rsid w:val="00400924"/>
    <w:rsid w:val="0040222D"/>
    <w:rsid w:val="00405096"/>
    <w:rsid w:val="00405C9B"/>
    <w:rsid w:val="00406E41"/>
    <w:rsid w:val="004118CB"/>
    <w:rsid w:val="00411A5C"/>
    <w:rsid w:val="004132FD"/>
    <w:rsid w:val="0041471A"/>
    <w:rsid w:val="004149BE"/>
    <w:rsid w:val="00414DA4"/>
    <w:rsid w:val="00414F7B"/>
    <w:rsid w:val="00417BEE"/>
    <w:rsid w:val="0042173A"/>
    <w:rsid w:val="004223D3"/>
    <w:rsid w:val="00423FB1"/>
    <w:rsid w:val="0042423A"/>
    <w:rsid w:val="004247FB"/>
    <w:rsid w:val="00425835"/>
    <w:rsid w:val="00425C1F"/>
    <w:rsid w:val="004302C2"/>
    <w:rsid w:val="00431E98"/>
    <w:rsid w:val="0043363D"/>
    <w:rsid w:val="00433E54"/>
    <w:rsid w:val="004345CB"/>
    <w:rsid w:val="0043624F"/>
    <w:rsid w:val="0043666F"/>
    <w:rsid w:val="00442252"/>
    <w:rsid w:val="00443342"/>
    <w:rsid w:val="00444851"/>
    <w:rsid w:val="00445A7D"/>
    <w:rsid w:val="00446C67"/>
    <w:rsid w:val="00446D1F"/>
    <w:rsid w:val="00447071"/>
    <w:rsid w:val="004471D4"/>
    <w:rsid w:val="00447B26"/>
    <w:rsid w:val="004510F2"/>
    <w:rsid w:val="004515EA"/>
    <w:rsid w:val="00452207"/>
    <w:rsid w:val="00453CC0"/>
    <w:rsid w:val="00454514"/>
    <w:rsid w:val="0045598D"/>
    <w:rsid w:val="00455A97"/>
    <w:rsid w:val="00455C00"/>
    <w:rsid w:val="00461A8D"/>
    <w:rsid w:val="004623B3"/>
    <w:rsid w:val="00462B66"/>
    <w:rsid w:val="0046339B"/>
    <w:rsid w:val="00463CC3"/>
    <w:rsid w:val="00465502"/>
    <w:rsid w:val="00466812"/>
    <w:rsid w:val="00470EA8"/>
    <w:rsid w:val="00470EF5"/>
    <w:rsid w:val="00471270"/>
    <w:rsid w:val="0047187A"/>
    <w:rsid w:val="004734F4"/>
    <w:rsid w:val="004737B0"/>
    <w:rsid w:val="00475424"/>
    <w:rsid w:val="00475AE5"/>
    <w:rsid w:val="0047685E"/>
    <w:rsid w:val="004812A3"/>
    <w:rsid w:val="00481D00"/>
    <w:rsid w:val="00482675"/>
    <w:rsid w:val="00482B6E"/>
    <w:rsid w:val="004836CA"/>
    <w:rsid w:val="00483DF6"/>
    <w:rsid w:val="00483E55"/>
    <w:rsid w:val="00484768"/>
    <w:rsid w:val="0048517E"/>
    <w:rsid w:val="00485259"/>
    <w:rsid w:val="004857FD"/>
    <w:rsid w:val="00485914"/>
    <w:rsid w:val="004861C8"/>
    <w:rsid w:val="004872A5"/>
    <w:rsid w:val="004904DE"/>
    <w:rsid w:val="00491869"/>
    <w:rsid w:val="00492C71"/>
    <w:rsid w:val="00494209"/>
    <w:rsid w:val="00495460"/>
    <w:rsid w:val="004965A5"/>
    <w:rsid w:val="00496C14"/>
    <w:rsid w:val="004A0DE1"/>
    <w:rsid w:val="004A29D3"/>
    <w:rsid w:val="004A3CDF"/>
    <w:rsid w:val="004A42D7"/>
    <w:rsid w:val="004A52D0"/>
    <w:rsid w:val="004A54AD"/>
    <w:rsid w:val="004A709F"/>
    <w:rsid w:val="004A70BC"/>
    <w:rsid w:val="004A76DE"/>
    <w:rsid w:val="004B0808"/>
    <w:rsid w:val="004B29A8"/>
    <w:rsid w:val="004B2ED9"/>
    <w:rsid w:val="004B46F4"/>
    <w:rsid w:val="004B4908"/>
    <w:rsid w:val="004B6320"/>
    <w:rsid w:val="004B72C4"/>
    <w:rsid w:val="004B7B7F"/>
    <w:rsid w:val="004B7E43"/>
    <w:rsid w:val="004C0607"/>
    <w:rsid w:val="004C0B53"/>
    <w:rsid w:val="004C0B91"/>
    <w:rsid w:val="004C40B4"/>
    <w:rsid w:val="004C506A"/>
    <w:rsid w:val="004C58CB"/>
    <w:rsid w:val="004C5E22"/>
    <w:rsid w:val="004C6F6A"/>
    <w:rsid w:val="004D025C"/>
    <w:rsid w:val="004D10D0"/>
    <w:rsid w:val="004D42F4"/>
    <w:rsid w:val="004D6546"/>
    <w:rsid w:val="004D6B04"/>
    <w:rsid w:val="004E203E"/>
    <w:rsid w:val="004E2297"/>
    <w:rsid w:val="004E22D1"/>
    <w:rsid w:val="004E4001"/>
    <w:rsid w:val="004E69D5"/>
    <w:rsid w:val="004F01CC"/>
    <w:rsid w:val="004F12AD"/>
    <w:rsid w:val="004F1600"/>
    <w:rsid w:val="004F4FA5"/>
    <w:rsid w:val="004F5BB4"/>
    <w:rsid w:val="00501231"/>
    <w:rsid w:val="00502900"/>
    <w:rsid w:val="005031BB"/>
    <w:rsid w:val="00503792"/>
    <w:rsid w:val="00507BA5"/>
    <w:rsid w:val="00511572"/>
    <w:rsid w:val="005119B3"/>
    <w:rsid w:val="00511AE3"/>
    <w:rsid w:val="00511DFC"/>
    <w:rsid w:val="00513B65"/>
    <w:rsid w:val="0051484A"/>
    <w:rsid w:val="00516420"/>
    <w:rsid w:val="00517188"/>
    <w:rsid w:val="005208F6"/>
    <w:rsid w:val="00520F57"/>
    <w:rsid w:val="00521653"/>
    <w:rsid w:val="00522D77"/>
    <w:rsid w:val="00522EFB"/>
    <w:rsid w:val="005262CD"/>
    <w:rsid w:val="0053129E"/>
    <w:rsid w:val="00531469"/>
    <w:rsid w:val="00531CCF"/>
    <w:rsid w:val="005332D9"/>
    <w:rsid w:val="00534D84"/>
    <w:rsid w:val="00534F3E"/>
    <w:rsid w:val="00535F9E"/>
    <w:rsid w:val="00536438"/>
    <w:rsid w:val="0053759B"/>
    <w:rsid w:val="00537ADF"/>
    <w:rsid w:val="00544216"/>
    <w:rsid w:val="00544308"/>
    <w:rsid w:val="00544331"/>
    <w:rsid w:val="0054601D"/>
    <w:rsid w:val="00546984"/>
    <w:rsid w:val="005508B0"/>
    <w:rsid w:val="00551F3A"/>
    <w:rsid w:val="0055234A"/>
    <w:rsid w:val="00553D5C"/>
    <w:rsid w:val="00554D29"/>
    <w:rsid w:val="005560BC"/>
    <w:rsid w:val="005608CD"/>
    <w:rsid w:val="00562124"/>
    <w:rsid w:val="00563D29"/>
    <w:rsid w:val="00564C0C"/>
    <w:rsid w:val="00564CC5"/>
    <w:rsid w:val="00565020"/>
    <w:rsid w:val="00565F40"/>
    <w:rsid w:val="00566AA8"/>
    <w:rsid w:val="00566CCF"/>
    <w:rsid w:val="00570513"/>
    <w:rsid w:val="00571013"/>
    <w:rsid w:val="005719FC"/>
    <w:rsid w:val="0057451D"/>
    <w:rsid w:val="0057488E"/>
    <w:rsid w:val="00575628"/>
    <w:rsid w:val="00575B99"/>
    <w:rsid w:val="00576046"/>
    <w:rsid w:val="00580ABA"/>
    <w:rsid w:val="00581872"/>
    <w:rsid w:val="00581C0C"/>
    <w:rsid w:val="005833B7"/>
    <w:rsid w:val="00583E8C"/>
    <w:rsid w:val="005849DA"/>
    <w:rsid w:val="00585A28"/>
    <w:rsid w:val="005919FA"/>
    <w:rsid w:val="00592D49"/>
    <w:rsid w:val="00593B9D"/>
    <w:rsid w:val="00593E79"/>
    <w:rsid w:val="00595C4D"/>
    <w:rsid w:val="00595D5D"/>
    <w:rsid w:val="00595F77"/>
    <w:rsid w:val="005963C3"/>
    <w:rsid w:val="005971E1"/>
    <w:rsid w:val="005A104D"/>
    <w:rsid w:val="005A41B3"/>
    <w:rsid w:val="005A458C"/>
    <w:rsid w:val="005A4CCF"/>
    <w:rsid w:val="005A5B47"/>
    <w:rsid w:val="005A5B6E"/>
    <w:rsid w:val="005A766D"/>
    <w:rsid w:val="005B096C"/>
    <w:rsid w:val="005B1089"/>
    <w:rsid w:val="005B10D6"/>
    <w:rsid w:val="005B1EC8"/>
    <w:rsid w:val="005B307F"/>
    <w:rsid w:val="005B4D1C"/>
    <w:rsid w:val="005B6798"/>
    <w:rsid w:val="005B696B"/>
    <w:rsid w:val="005C26BF"/>
    <w:rsid w:val="005C4CF9"/>
    <w:rsid w:val="005C50B6"/>
    <w:rsid w:val="005C54C1"/>
    <w:rsid w:val="005C6B2E"/>
    <w:rsid w:val="005C6ED5"/>
    <w:rsid w:val="005D0017"/>
    <w:rsid w:val="005D08F8"/>
    <w:rsid w:val="005D0CA6"/>
    <w:rsid w:val="005D1AAD"/>
    <w:rsid w:val="005D5A03"/>
    <w:rsid w:val="005D5FC5"/>
    <w:rsid w:val="005D727A"/>
    <w:rsid w:val="005D7894"/>
    <w:rsid w:val="005E2AB2"/>
    <w:rsid w:val="005E323F"/>
    <w:rsid w:val="005E3D40"/>
    <w:rsid w:val="005E443E"/>
    <w:rsid w:val="005E4F05"/>
    <w:rsid w:val="005E5221"/>
    <w:rsid w:val="005E5569"/>
    <w:rsid w:val="005E561A"/>
    <w:rsid w:val="005E6672"/>
    <w:rsid w:val="005E7E72"/>
    <w:rsid w:val="005F0B57"/>
    <w:rsid w:val="005F2700"/>
    <w:rsid w:val="005F5FC9"/>
    <w:rsid w:val="005F6E2A"/>
    <w:rsid w:val="005F7DE6"/>
    <w:rsid w:val="00601563"/>
    <w:rsid w:val="00601F1D"/>
    <w:rsid w:val="00603A37"/>
    <w:rsid w:val="0060534A"/>
    <w:rsid w:val="00605885"/>
    <w:rsid w:val="00605F96"/>
    <w:rsid w:val="0060739F"/>
    <w:rsid w:val="006108F1"/>
    <w:rsid w:val="00610EE0"/>
    <w:rsid w:val="0061208A"/>
    <w:rsid w:val="00613497"/>
    <w:rsid w:val="0061614F"/>
    <w:rsid w:val="006175ED"/>
    <w:rsid w:val="00620023"/>
    <w:rsid w:val="00620C98"/>
    <w:rsid w:val="0062172D"/>
    <w:rsid w:val="006217C0"/>
    <w:rsid w:val="00622267"/>
    <w:rsid w:val="00622EB3"/>
    <w:rsid w:val="00623AE2"/>
    <w:rsid w:val="00624128"/>
    <w:rsid w:val="00624636"/>
    <w:rsid w:val="00625024"/>
    <w:rsid w:val="006251E6"/>
    <w:rsid w:val="006259B6"/>
    <w:rsid w:val="00626229"/>
    <w:rsid w:val="006278AB"/>
    <w:rsid w:val="00627950"/>
    <w:rsid w:val="00627C02"/>
    <w:rsid w:val="0063099D"/>
    <w:rsid w:val="00630EFE"/>
    <w:rsid w:val="0063151A"/>
    <w:rsid w:val="00632C87"/>
    <w:rsid w:val="006331AD"/>
    <w:rsid w:val="00635882"/>
    <w:rsid w:val="006401C6"/>
    <w:rsid w:val="006423FC"/>
    <w:rsid w:val="00642A38"/>
    <w:rsid w:val="00643D96"/>
    <w:rsid w:val="00644971"/>
    <w:rsid w:val="0064507F"/>
    <w:rsid w:val="00645F0F"/>
    <w:rsid w:val="006469C8"/>
    <w:rsid w:val="00650036"/>
    <w:rsid w:val="006514E7"/>
    <w:rsid w:val="006519B5"/>
    <w:rsid w:val="00651F7C"/>
    <w:rsid w:val="00652098"/>
    <w:rsid w:val="00652DC5"/>
    <w:rsid w:val="00653DDE"/>
    <w:rsid w:val="00654034"/>
    <w:rsid w:val="00657B32"/>
    <w:rsid w:val="00660504"/>
    <w:rsid w:val="00660624"/>
    <w:rsid w:val="006606DC"/>
    <w:rsid w:val="006607FB"/>
    <w:rsid w:val="006628A4"/>
    <w:rsid w:val="006723A8"/>
    <w:rsid w:val="00673361"/>
    <w:rsid w:val="00673425"/>
    <w:rsid w:val="006742F8"/>
    <w:rsid w:val="0067552F"/>
    <w:rsid w:val="00676D57"/>
    <w:rsid w:val="00676E9C"/>
    <w:rsid w:val="00677017"/>
    <w:rsid w:val="006772BD"/>
    <w:rsid w:val="00677C69"/>
    <w:rsid w:val="006800DB"/>
    <w:rsid w:val="00680940"/>
    <w:rsid w:val="006814D8"/>
    <w:rsid w:val="0068180D"/>
    <w:rsid w:val="00682D28"/>
    <w:rsid w:val="006837C5"/>
    <w:rsid w:val="00686DDA"/>
    <w:rsid w:val="0069181C"/>
    <w:rsid w:val="00691B65"/>
    <w:rsid w:val="00694BE0"/>
    <w:rsid w:val="006957DB"/>
    <w:rsid w:val="006A0B58"/>
    <w:rsid w:val="006A2F63"/>
    <w:rsid w:val="006A313A"/>
    <w:rsid w:val="006A4194"/>
    <w:rsid w:val="006A44DE"/>
    <w:rsid w:val="006A4D49"/>
    <w:rsid w:val="006A5F82"/>
    <w:rsid w:val="006A71E4"/>
    <w:rsid w:val="006A7477"/>
    <w:rsid w:val="006A7A9B"/>
    <w:rsid w:val="006A7FCA"/>
    <w:rsid w:val="006A7FD7"/>
    <w:rsid w:val="006B0823"/>
    <w:rsid w:val="006B0AD3"/>
    <w:rsid w:val="006B3682"/>
    <w:rsid w:val="006B4396"/>
    <w:rsid w:val="006C0EAF"/>
    <w:rsid w:val="006C15C9"/>
    <w:rsid w:val="006C5612"/>
    <w:rsid w:val="006C60CB"/>
    <w:rsid w:val="006C66C0"/>
    <w:rsid w:val="006C6E18"/>
    <w:rsid w:val="006C7089"/>
    <w:rsid w:val="006C7D64"/>
    <w:rsid w:val="006D02E3"/>
    <w:rsid w:val="006D0B35"/>
    <w:rsid w:val="006D0E6C"/>
    <w:rsid w:val="006D2161"/>
    <w:rsid w:val="006D2797"/>
    <w:rsid w:val="006D6323"/>
    <w:rsid w:val="006D67B3"/>
    <w:rsid w:val="006E0604"/>
    <w:rsid w:val="006E49AE"/>
    <w:rsid w:val="006E6206"/>
    <w:rsid w:val="006F0878"/>
    <w:rsid w:val="006F09BC"/>
    <w:rsid w:val="006F2732"/>
    <w:rsid w:val="006F2A2A"/>
    <w:rsid w:val="006F38F3"/>
    <w:rsid w:val="006F55B1"/>
    <w:rsid w:val="006F58C9"/>
    <w:rsid w:val="00700A77"/>
    <w:rsid w:val="00701E34"/>
    <w:rsid w:val="00703021"/>
    <w:rsid w:val="007032A7"/>
    <w:rsid w:val="00704659"/>
    <w:rsid w:val="007053F6"/>
    <w:rsid w:val="0070714E"/>
    <w:rsid w:val="0071055F"/>
    <w:rsid w:val="007107FE"/>
    <w:rsid w:val="00711801"/>
    <w:rsid w:val="00711CF3"/>
    <w:rsid w:val="00712DF6"/>
    <w:rsid w:val="00713118"/>
    <w:rsid w:val="00713ABA"/>
    <w:rsid w:val="00714AE8"/>
    <w:rsid w:val="0071586D"/>
    <w:rsid w:val="00720184"/>
    <w:rsid w:val="00720573"/>
    <w:rsid w:val="00720E06"/>
    <w:rsid w:val="0072378F"/>
    <w:rsid w:val="007254AE"/>
    <w:rsid w:val="0072553B"/>
    <w:rsid w:val="00727392"/>
    <w:rsid w:val="00727F04"/>
    <w:rsid w:val="0073086D"/>
    <w:rsid w:val="00732058"/>
    <w:rsid w:val="00734181"/>
    <w:rsid w:val="00734442"/>
    <w:rsid w:val="00734628"/>
    <w:rsid w:val="00736E62"/>
    <w:rsid w:val="00736FD2"/>
    <w:rsid w:val="0074390F"/>
    <w:rsid w:val="00745D20"/>
    <w:rsid w:val="007475CA"/>
    <w:rsid w:val="00751A59"/>
    <w:rsid w:val="00752947"/>
    <w:rsid w:val="007537B4"/>
    <w:rsid w:val="00754906"/>
    <w:rsid w:val="00756366"/>
    <w:rsid w:val="00756EC9"/>
    <w:rsid w:val="00763808"/>
    <w:rsid w:val="0076617F"/>
    <w:rsid w:val="00766232"/>
    <w:rsid w:val="00767A51"/>
    <w:rsid w:val="007705C0"/>
    <w:rsid w:val="00770664"/>
    <w:rsid w:val="00770CB3"/>
    <w:rsid w:val="00771333"/>
    <w:rsid w:val="007716C7"/>
    <w:rsid w:val="00773125"/>
    <w:rsid w:val="007736F6"/>
    <w:rsid w:val="00773E4A"/>
    <w:rsid w:val="007746DD"/>
    <w:rsid w:val="0077498A"/>
    <w:rsid w:val="00774B68"/>
    <w:rsid w:val="00775489"/>
    <w:rsid w:val="00775FD4"/>
    <w:rsid w:val="0078214F"/>
    <w:rsid w:val="00783872"/>
    <w:rsid w:val="00783F14"/>
    <w:rsid w:val="00784770"/>
    <w:rsid w:val="007847FF"/>
    <w:rsid w:val="00784867"/>
    <w:rsid w:val="007848B5"/>
    <w:rsid w:val="00784E8E"/>
    <w:rsid w:val="007850C7"/>
    <w:rsid w:val="0078513E"/>
    <w:rsid w:val="007877E3"/>
    <w:rsid w:val="00787BA8"/>
    <w:rsid w:val="00787D9B"/>
    <w:rsid w:val="00787DFC"/>
    <w:rsid w:val="00790556"/>
    <w:rsid w:val="00790EDC"/>
    <w:rsid w:val="00792CA5"/>
    <w:rsid w:val="00793099"/>
    <w:rsid w:val="007957ED"/>
    <w:rsid w:val="00795C9F"/>
    <w:rsid w:val="0079602B"/>
    <w:rsid w:val="007A1D52"/>
    <w:rsid w:val="007A2C5E"/>
    <w:rsid w:val="007A310B"/>
    <w:rsid w:val="007A3306"/>
    <w:rsid w:val="007A3D65"/>
    <w:rsid w:val="007A4725"/>
    <w:rsid w:val="007A56C6"/>
    <w:rsid w:val="007A5C03"/>
    <w:rsid w:val="007A748B"/>
    <w:rsid w:val="007B094C"/>
    <w:rsid w:val="007B119B"/>
    <w:rsid w:val="007B1862"/>
    <w:rsid w:val="007B1C9B"/>
    <w:rsid w:val="007B2FBA"/>
    <w:rsid w:val="007B597D"/>
    <w:rsid w:val="007B7311"/>
    <w:rsid w:val="007C1599"/>
    <w:rsid w:val="007C1D93"/>
    <w:rsid w:val="007C24F8"/>
    <w:rsid w:val="007C2DA1"/>
    <w:rsid w:val="007C3AEF"/>
    <w:rsid w:val="007C583D"/>
    <w:rsid w:val="007C5ADE"/>
    <w:rsid w:val="007C6D93"/>
    <w:rsid w:val="007C7451"/>
    <w:rsid w:val="007C7876"/>
    <w:rsid w:val="007D2077"/>
    <w:rsid w:val="007D362F"/>
    <w:rsid w:val="007D554A"/>
    <w:rsid w:val="007D7986"/>
    <w:rsid w:val="007D7BFE"/>
    <w:rsid w:val="007E0A73"/>
    <w:rsid w:val="007E0BA1"/>
    <w:rsid w:val="007E14E1"/>
    <w:rsid w:val="007E4BCC"/>
    <w:rsid w:val="007E59F5"/>
    <w:rsid w:val="007E5C37"/>
    <w:rsid w:val="007E78A4"/>
    <w:rsid w:val="007E7B44"/>
    <w:rsid w:val="007E7CD7"/>
    <w:rsid w:val="007F02BE"/>
    <w:rsid w:val="007F1400"/>
    <w:rsid w:val="007F2CDD"/>
    <w:rsid w:val="007F43E2"/>
    <w:rsid w:val="007F448F"/>
    <w:rsid w:val="007F5CC9"/>
    <w:rsid w:val="007F71E8"/>
    <w:rsid w:val="007F7F8F"/>
    <w:rsid w:val="00800AD9"/>
    <w:rsid w:val="00801CC3"/>
    <w:rsid w:val="0080462C"/>
    <w:rsid w:val="00804D9E"/>
    <w:rsid w:val="0080598C"/>
    <w:rsid w:val="00806B14"/>
    <w:rsid w:val="00806C4B"/>
    <w:rsid w:val="008127F2"/>
    <w:rsid w:val="00812AFE"/>
    <w:rsid w:val="00812EF2"/>
    <w:rsid w:val="008149F5"/>
    <w:rsid w:val="00814F68"/>
    <w:rsid w:val="00817A27"/>
    <w:rsid w:val="00820437"/>
    <w:rsid w:val="0082045E"/>
    <w:rsid w:val="008211A8"/>
    <w:rsid w:val="008247F4"/>
    <w:rsid w:val="00824862"/>
    <w:rsid w:val="00825C3A"/>
    <w:rsid w:val="00826531"/>
    <w:rsid w:val="008269E5"/>
    <w:rsid w:val="00835205"/>
    <w:rsid w:val="00835465"/>
    <w:rsid w:val="0083680F"/>
    <w:rsid w:val="00836A09"/>
    <w:rsid w:val="0084253B"/>
    <w:rsid w:val="00842605"/>
    <w:rsid w:val="00842747"/>
    <w:rsid w:val="00843080"/>
    <w:rsid w:val="00845745"/>
    <w:rsid w:val="00847487"/>
    <w:rsid w:val="00852E7D"/>
    <w:rsid w:val="00853DA1"/>
    <w:rsid w:val="00854BB4"/>
    <w:rsid w:val="00854F05"/>
    <w:rsid w:val="00860237"/>
    <w:rsid w:val="00860A73"/>
    <w:rsid w:val="0086151F"/>
    <w:rsid w:val="00861B5D"/>
    <w:rsid w:val="00861F2B"/>
    <w:rsid w:val="00861F40"/>
    <w:rsid w:val="008620D7"/>
    <w:rsid w:val="00864527"/>
    <w:rsid w:val="00865933"/>
    <w:rsid w:val="00870536"/>
    <w:rsid w:val="00870C72"/>
    <w:rsid w:val="00871EEE"/>
    <w:rsid w:val="00873959"/>
    <w:rsid w:val="0087396A"/>
    <w:rsid w:val="008743B1"/>
    <w:rsid w:val="00874979"/>
    <w:rsid w:val="00876CB3"/>
    <w:rsid w:val="0087796E"/>
    <w:rsid w:val="00881065"/>
    <w:rsid w:val="008819D9"/>
    <w:rsid w:val="0088307B"/>
    <w:rsid w:val="00883275"/>
    <w:rsid w:val="00884B19"/>
    <w:rsid w:val="00884CA4"/>
    <w:rsid w:val="00885F24"/>
    <w:rsid w:val="0089043C"/>
    <w:rsid w:val="00890A39"/>
    <w:rsid w:val="0089236D"/>
    <w:rsid w:val="008935CE"/>
    <w:rsid w:val="008954CD"/>
    <w:rsid w:val="0089656A"/>
    <w:rsid w:val="00897CD8"/>
    <w:rsid w:val="008A04FC"/>
    <w:rsid w:val="008A37B8"/>
    <w:rsid w:val="008A4846"/>
    <w:rsid w:val="008A5C74"/>
    <w:rsid w:val="008A5ED1"/>
    <w:rsid w:val="008A621C"/>
    <w:rsid w:val="008A624B"/>
    <w:rsid w:val="008A6695"/>
    <w:rsid w:val="008A7A7E"/>
    <w:rsid w:val="008A7BC7"/>
    <w:rsid w:val="008B10A0"/>
    <w:rsid w:val="008B3E69"/>
    <w:rsid w:val="008B3EA3"/>
    <w:rsid w:val="008B5586"/>
    <w:rsid w:val="008B5E73"/>
    <w:rsid w:val="008B5F5F"/>
    <w:rsid w:val="008B6C04"/>
    <w:rsid w:val="008C1A3B"/>
    <w:rsid w:val="008C2F40"/>
    <w:rsid w:val="008C39B1"/>
    <w:rsid w:val="008C4526"/>
    <w:rsid w:val="008C46F8"/>
    <w:rsid w:val="008C4C08"/>
    <w:rsid w:val="008C6E72"/>
    <w:rsid w:val="008C7D93"/>
    <w:rsid w:val="008D1B0A"/>
    <w:rsid w:val="008D248C"/>
    <w:rsid w:val="008D349C"/>
    <w:rsid w:val="008D4E45"/>
    <w:rsid w:val="008D50BE"/>
    <w:rsid w:val="008D5116"/>
    <w:rsid w:val="008E015F"/>
    <w:rsid w:val="008E1F1C"/>
    <w:rsid w:val="008E444B"/>
    <w:rsid w:val="008E50C6"/>
    <w:rsid w:val="008E5A01"/>
    <w:rsid w:val="008F068E"/>
    <w:rsid w:val="008F0E8E"/>
    <w:rsid w:val="008F1B96"/>
    <w:rsid w:val="008F2D4A"/>
    <w:rsid w:val="008F40E7"/>
    <w:rsid w:val="008F429C"/>
    <w:rsid w:val="008F4E69"/>
    <w:rsid w:val="008F5492"/>
    <w:rsid w:val="008F6A99"/>
    <w:rsid w:val="008F6C93"/>
    <w:rsid w:val="00900CFA"/>
    <w:rsid w:val="00901973"/>
    <w:rsid w:val="009020D2"/>
    <w:rsid w:val="00905823"/>
    <w:rsid w:val="00906494"/>
    <w:rsid w:val="00907EAE"/>
    <w:rsid w:val="00907F9F"/>
    <w:rsid w:val="0091022E"/>
    <w:rsid w:val="00910972"/>
    <w:rsid w:val="00913000"/>
    <w:rsid w:val="00913EDB"/>
    <w:rsid w:val="00914019"/>
    <w:rsid w:val="00915778"/>
    <w:rsid w:val="0091750B"/>
    <w:rsid w:val="00917527"/>
    <w:rsid w:val="00917AB2"/>
    <w:rsid w:val="00921D75"/>
    <w:rsid w:val="0092347A"/>
    <w:rsid w:val="00930A62"/>
    <w:rsid w:val="00931406"/>
    <w:rsid w:val="00931B27"/>
    <w:rsid w:val="00932A9A"/>
    <w:rsid w:val="00937E7D"/>
    <w:rsid w:val="00940948"/>
    <w:rsid w:val="0094219F"/>
    <w:rsid w:val="0094266A"/>
    <w:rsid w:val="00942EF3"/>
    <w:rsid w:val="009432D1"/>
    <w:rsid w:val="00944FE6"/>
    <w:rsid w:val="00945E35"/>
    <w:rsid w:val="00950554"/>
    <w:rsid w:val="0095074E"/>
    <w:rsid w:val="00951242"/>
    <w:rsid w:val="009516E3"/>
    <w:rsid w:val="00951C35"/>
    <w:rsid w:val="00954E9C"/>
    <w:rsid w:val="00955570"/>
    <w:rsid w:val="009560D1"/>
    <w:rsid w:val="00957577"/>
    <w:rsid w:val="00957DF2"/>
    <w:rsid w:val="009604C5"/>
    <w:rsid w:val="00960735"/>
    <w:rsid w:val="00960F4C"/>
    <w:rsid w:val="00961684"/>
    <w:rsid w:val="00961F9E"/>
    <w:rsid w:val="0096211F"/>
    <w:rsid w:val="00963204"/>
    <w:rsid w:val="00963812"/>
    <w:rsid w:val="00963B3D"/>
    <w:rsid w:val="0096401E"/>
    <w:rsid w:val="009675F9"/>
    <w:rsid w:val="00970369"/>
    <w:rsid w:val="00972626"/>
    <w:rsid w:val="009730C9"/>
    <w:rsid w:val="00973E61"/>
    <w:rsid w:val="00975742"/>
    <w:rsid w:val="00980025"/>
    <w:rsid w:val="00980C81"/>
    <w:rsid w:val="00981BC7"/>
    <w:rsid w:val="00981FE0"/>
    <w:rsid w:val="0098216D"/>
    <w:rsid w:val="009836DA"/>
    <w:rsid w:val="00983A93"/>
    <w:rsid w:val="0098596E"/>
    <w:rsid w:val="00986116"/>
    <w:rsid w:val="00986F29"/>
    <w:rsid w:val="00987553"/>
    <w:rsid w:val="00987C18"/>
    <w:rsid w:val="00990C30"/>
    <w:rsid w:val="0099286C"/>
    <w:rsid w:val="00992947"/>
    <w:rsid w:val="009933DA"/>
    <w:rsid w:val="00993680"/>
    <w:rsid w:val="009961A0"/>
    <w:rsid w:val="00996556"/>
    <w:rsid w:val="00997A39"/>
    <w:rsid w:val="009A0DBF"/>
    <w:rsid w:val="009A0FD3"/>
    <w:rsid w:val="009A15AD"/>
    <w:rsid w:val="009A1994"/>
    <w:rsid w:val="009A1DC7"/>
    <w:rsid w:val="009A2385"/>
    <w:rsid w:val="009A2434"/>
    <w:rsid w:val="009A6002"/>
    <w:rsid w:val="009A6DDA"/>
    <w:rsid w:val="009A704E"/>
    <w:rsid w:val="009A77F4"/>
    <w:rsid w:val="009B1FA8"/>
    <w:rsid w:val="009B324A"/>
    <w:rsid w:val="009B4DC4"/>
    <w:rsid w:val="009B5520"/>
    <w:rsid w:val="009B5932"/>
    <w:rsid w:val="009B6E59"/>
    <w:rsid w:val="009B747D"/>
    <w:rsid w:val="009C0942"/>
    <w:rsid w:val="009C296A"/>
    <w:rsid w:val="009C49B7"/>
    <w:rsid w:val="009C4CDC"/>
    <w:rsid w:val="009C6B24"/>
    <w:rsid w:val="009C7781"/>
    <w:rsid w:val="009C78D6"/>
    <w:rsid w:val="009D1215"/>
    <w:rsid w:val="009D1DF6"/>
    <w:rsid w:val="009D2675"/>
    <w:rsid w:val="009D485B"/>
    <w:rsid w:val="009D61A0"/>
    <w:rsid w:val="009D7DDD"/>
    <w:rsid w:val="009E0BB2"/>
    <w:rsid w:val="009E13EF"/>
    <w:rsid w:val="009E28D3"/>
    <w:rsid w:val="009E5CAC"/>
    <w:rsid w:val="009E61C5"/>
    <w:rsid w:val="009F1705"/>
    <w:rsid w:val="009F39E7"/>
    <w:rsid w:val="009F4524"/>
    <w:rsid w:val="009F4E14"/>
    <w:rsid w:val="009F4F7E"/>
    <w:rsid w:val="009F5887"/>
    <w:rsid w:val="009F5DD9"/>
    <w:rsid w:val="009F5F23"/>
    <w:rsid w:val="009F6986"/>
    <w:rsid w:val="009F6DB1"/>
    <w:rsid w:val="009F73FA"/>
    <w:rsid w:val="00A008E6"/>
    <w:rsid w:val="00A01F96"/>
    <w:rsid w:val="00A02685"/>
    <w:rsid w:val="00A0286F"/>
    <w:rsid w:val="00A0307F"/>
    <w:rsid w:val="00A035F4"/>
    <w:rsid w:val="00A043FA"/>
    <w:rsid w:val="00A050BA"/>
    <w:rsid w:val="00A06ED6"/>
    <w:rsid w:val="00A104AE"/>
    <w:rsid w:val="00A1074B"/>
    <w:rsid w:val="00A10BB0"/>
    <w:rsid w:val="00A10E0D"/>
    <w:rsid w:val="00A12070"/>
    <w:rsid w:val="00A14ACF"/>
    <w:rsid w:val="00A16B86"/>
    <w:rsid w:val="00A17841"/>
    <w:rsid w:val="00A17BBD"/>
    <w:rsid w:val="00A2082A"/>
    <w:rsid w:val="00A21557"/>
    <w:rsid w:val="00A21B35"/>
    <w:rsid w:val="00A2447A"/>
    <w:rsid w:val="00A25832"/>
    <w:rsid w:val="00A27B72"/>
    <w:rsid w:val="00A32A36"/>
    <w:rsid w:val="00A331F2"/>
    <w:rsid w:val="00A33922"/>
    <w:rsid w:val="00A44086"/>
    <w:rsid w:val="00A457A4"/>
    <w:rsid w:val="00A477EC"/>
    <w:rsid w:val="00A504B5"/>
    <w:rsid w:val="00A51AA1"/>
    <w:rsid w:val="00A532B5"/>
    <w:rsid w:val="00A533FB"/>
    <w:rsid w:val="00A56FA0"/>
    <w:rsid w:val="00A627BF"/>
    <w:rsid w:val="00A63667"/>
    <w:rsid w:val="00A638B8"/>
    <w:rsid w:val="00A63AC2"/>
    <w:rsid w:val="00A6418F"/>
    <w:rsid w:val="00A64BE5"/>
    <w:rsid w:val="00A65449"/>
    <w:rsid w:val="00A65525"/>
    <w:rsid w:val="00A65A6D"/>
    <w:rsid w:val="00A67AE3"/>
    <w:rsid w:val="00A716D8"/>
    <w:rsid w:val="00A7242F"/>
    <w:rsid w:val="00A733F0"/>
    <w:rsid w:val="00A73BEA"/>
    <w:rsid w:val="00A73D44"/>
    <w:rsid w:val="00A76385"/>
    <w:rsid w:val="00A774EA"/>
    <w:rsid w:val="00A80C20"/>
    <w:rsid w:val="00A82BED"/>
    <w:rsid w:val="00A840E0"/>
    <w:rsid w:val="00A856EA"/>
    <w:rsid w:val="00A8653E"/>
    <w:rsid w:val="00A86582"/>
    <w:rsid w:val="00A86EA1"/>
    <w:rsid w:val="00A876CD"/>
    <w:rsid w:val="00A878AC"/>
    <w:rsid w:val="00A87C0E"/>
    <w:rsid w:val="00A87F08"/>
    <w:rsid w:val="00A900F1"/>
    <w:rsid w:val="00A917AE"/>
    <w:rsid w:val="00A91A56"/>
    <w:rsid w:val="00A9379F"/>
    <w:rsid w:val="00A94BAE"/>
    <w:rsid w:val="00A95583"/>
    <w:rsid w:val="00A97C5A"/>
    <w:rsid w:val="00AA3004"/>
    <w:rsid w:val="00AA348F"/>
    <w:rsid w:val="00AA466E"/>
    <w:rsid w:val="00AA4E75"/>
    <w:rsid w:val="00AB05F4"/>
    <w:rsid w:val="00AB1D03"/>
    <w:rsid w:val="00AB2AB1"/>
    <w:rsid w:val="00AB39F5"/>
    <w:rsid w:val="00AB53DF"/>
    <w:rsid w:val="00AB5871"/>
    <w:rsid w:val="00AB6308"/>
    <w:rsid w:val="00AB7442"/>
    <w:rsid w:val="00AB7924"/>
    <w:rsid w:val="00AC031E"/>
    <w:rsid w:val="00AC0AE8"/>
    <w:rsid w:val="00AC5670"/>
    <w:rsid w:val="00AC725F"/>
    <w:rsid w:val="00AD08CB"/>
    <w:rsid w:val="00AD0ABF"/>
    <w:rsid w:val="00AD220E"/>
    <w:rsid w:val="00AD2E2B"/>
    <w:rsid w:val="00AD385B"/>
    <w:rsid w:val="00AE1D79"/>
    <w:rsid w:val="00AE2021"/>
    <w:rsid w:val="00AE23D5"/>
    <w:rsid w:val="00AE5266"/>
    <w:rsid w:val="00AE6D5F"/>
    <w:rsid w:val="00AE7684"/>
    <w:rsid w:val="00AE7960"/>
    <w:rsid w:val="00AE7AA7"/>
    <w:rsid w:val="00AF05E5"/>
    <w:rsid w:val="00AF11F1"/>
    <w:rsid w:val="00AF1BDE"/>
    <w:rsid w:val="00AF1C07"/>
    <w:rsid w:val="00AF26EA"/>
    <w:rsid w:val="00AF340C"/>
    <w:rsid w:val="00AF3713"/>
    <w:rsid w:val="00AF4020"/>
    <w:rsid w:val="00AF5AC7"/>
    <w:rsid w:val="00AF6B1C"/>
    <w:rsid w:val="00AF6CED"/>
    <w:rsid w:val="00B048DA"/>
    <w:rsid w:val="00B05966"/>
    <w:rsid w:val="00B0749F"/>
    <w:rsid w:val="00B13340"/>
    <w:rsid w:val="00B154BD"/>
    <w:rsid w:val="00B168DC"/>
    <w:rsid w:val="00B178A9"/>
    <w:rsid w:val="00B219B7"/>
    <w:rsid w:val="00B21CF8"/>
    <w:rsid w:val="00B22319"/>
    <w:rsid w:val="00B23965"/>
    <w:rsid w:val="00B24B5E"/>
    <w:rsid w:val="00B26216"/>
    <w:rsid w:val="00B263DF"/>
    <w:rsid w:val="00B27049"/>
    <w:rsid w:val="00B2721F"/>
    <w:rsid w:val="00B275E9"/>
    <w:rsid w:val="00B313EF"/>
    <w:rsid w:val="00B3196C"/>
    <w:rsid w:val="00B31EFD"/>
    <w:rsid w:val="00B33E83"/>
    <w:rsid w:val="00B3425A"/>
    <w:rsid w:val="00B35DA3"/>
    <w:rsid w:val="00B37E06"/>
    <w:rsid w:val="00B4073D"/>
    <w:rsid w:val="00B426DF"/>
    <w:rsid w:val="00B44769"/>
    <w:rsid w:val="00B465E7"/>
    <w:rsid w:val="00B46795"/>
    <w:rsid w:val="00B468E8"/>
    <w:rsid w:val="00B52CDA"/>
    <w:rsid w:val="00B530E4"/>
    <w:rsid w:val="00B553B9"/>
    <w:rsid w:val="00B5544B"/>
    <w:rsid w:val="00B6061D"/>
    <w:rsid w:val="00B60EEB"/>
    <w:rsid w:val="00B62FDB"/>
    <w:rsid w:val="00B631B0"/>
    <w:rsid w:val="00B636D9"/>
    <w:rsid w:val="00B67127"/>
    <w:rsid w:val="00B70192"/>
    <w:rsid w:val="00B80482"/>
    <w:rsid w:val="00B81EF0"/>
    <w:rsid w:val="00B829C7"/>
    <w:rsid w:val="00B82D11"/>
    <w:rsid w:val="00B84D7B"/>
    <w:rsid w:val="00B86829"/>
    <w:rsid w:val="00B906CB"/>
    <w:rsid w:val="00B9361E"/>
    <w:rsid w:val="00B93694"/>
    <w:rsid w:val="00B93E6A"/>
    <w:rsid w:val="00B948B8"/>
    <w:rsid w:val="00B95F19"/>
    <w:rsid w:val="00B963E6"/>
    <w:rsid w:val="00B97F0E"/>
    <w:rsid w:val="00BA29C5"/>
    <w:rsid w:val="00BA37E6"/>
    <w:rsid w:val="00BA3846"/>
    <w:rsid w:val="00BA44DB"/>
    <w:rsid w:val="00BA5220"/>
    <w:rsid w:val="00BA7D30"/>
    <w:rsid w:val="00BB0CC7"/>
    <w:rsid w:val="00BB327D"/>
    <w:rsid w:val="00BB4B86"/>
    <w:rsid w:val="00BB53F6"/>
    <w:rsid w:val="00BB58E8"/>
    <w:rsid w:val="00BB727B"/>
    <w:rsid w:val="00BC1239"/>
    <w:rsid w:val="00BC2303"/>
    <w:rsid w:val="00BC4CEA"/>
    <w:rsid w:val="00BC5F55"/>
    <w:rsid w:val="00BC70E0"/>
    <w:rsid w:val="00BC7518"/>
    <w:rsid w:val="00BC7901"/>
    <w:rsid w:val="00BC7B77"/>
    <w:rsid w:val="00BD01FA"/>
    <w:rsid w:val="00BD1189"/>
    <w:rsid w:val="00BD255D"/>
    <w:rsid w:val="00BD28DA"/>
    <w:rsid w:val="00BD36A3"/>
    <w:rsid w:val="00BD3B0A"/>
    <w:rsid w:val="00BD5270"/>
    <w:rsid w:val="00BE01B4"/>
    <w:rsid w:val="00BE047B"/>
    <w:rsid w:val="00BE1F2B"/>
    <w:rsid w:val="00BE23EA"/>
    <w:rsid w:val="00BE3D32"/>
    <w:rsid w:val="00BE59D4"/>
    <w:rsid w:val="00BE5A25"/>
    <w:rsid w:val="00BE5F54"/>
    <w:rsid w:val="00BE790C"/>
    <w:rsid w:val="00BF046B"/>
    <w:rsid w:val="00BF0BF4"/>
    <w:rsid w:val="00BF2F2E"/>
    <w:rsid w:val="00BF354F"/>
    <w:rsid w:val="00BF5AF6"/>
    <w:rsid w:val="00BF5DC9"/>
    <w:rsid w:val="00C00200"/>
    <w:rsid w:val="00C002AF"/>
    <w:rsid w:val="00C00502"/>
    <w:rsid w:val="00C01F42"/>
    <w:rsid w:val="00C0232B"/>
    <w:rsid w:val="00C02C65"/>
    <w:rsid w:val="00C04588"/>
    <w:rsid w:val="00C05183"/>
    <w:rsid w:val="00C064FD"/>
    <w:rsid w:val="00C10F9C"/>
    <w:rsid w:val="00C12623"/>
    <w:rsid w:val="00C12809"/>
    <w:rsid w:val="00C135E4"/>
    <w:rsid w:val="00C14E6A"/>
    <w:rsid w:val="00C17164"/>
    <w:rsid w:val="00C1729D"/>
    <w:rsid w:val="00C20169"/>
    <w:rsid w:val="00C2154D"/>
    <w:rsid w:val="00C21BAD"/>
    <w:rsid w:val="00C24487"/>
    <w:rsid w:val="00C26ABC"/>
    <w:rsid w:val="00C271A3"/>
    <w:rsid w:val="00C303F4"/>
    <w:rsid w:val="00C3071E"/>
    <w:rsid w:val="00C33914"/>
    <w:rsid w:val="00C34463"/>
    <w:rsid w:val="00C344D4"/>
    <w:rsid w:val="00C3526A"/>
    <w:rsid w:val="00C35DAC"/>
    <w:rsid w:val="00C35EF2"/>
    <w:rsid w:val="00C3744C"/>
    <w:rsid w:val="00C3785E"/>
    <w:rsid w:val="00C41408"/>
    <w:rsid w:val="00C41637"/>
    <w:rsid w:val="00C41708"/>
    <w:rsid w:val="00C41E41"/>
    <w:rsid w:val="00C41F20"/>
    <w:rsid w:val="00C425D3"/>
    <w:rsid w:val="00C4482A"/>
    <w:rsid w:val="00C451D6"/>
    <w:rsid w:val="00C461C1"/>
    <w:rsid w:val="00C522B5"/>
    <w:rsid w:val="00C52696"/>
    <w:rsid w:val="00C531B4"/>
    <w:rsid w:val="00C5592C"/>
    <w:rsid w:val="00C563EA"/>
    <w:rsid w:val="00C56535"/>
    <w:rsid w:val="00C568EC"/>
    <w:rsid w:val="00C57713"/>
    <w:rsid w:val="00C57AEE"/>
    <w:rsid w:val="00C60713"/>
    <w:rsid w:val="00C61481"/>
    <w:rsid w:val="00C61781"/>
    <w:rsid w:val="00C6192D"/>
    <w:rsid w:val="00C61970"/>
    <w:rsid w:val="00C62912"/>
    <w:rsid w:val="00C63F6E"/>
    <w:rsid w:val="00C640EF"/>
    <w:rsid w:val="00C64BCD"/>
    <w:rsid w:val="00C65B7F"/>
    <w:rsid w:val="00C670AA"/>
    <w:rsid w:val="00C67354"/>
    <w:rsid w:val="00C70971"/>
    <w:rsid w:val="00C73172"/>
    <w:rsid w:val="00C77130"/>
    <w:rsid w:val="00C77393"/>
    <w:rsid w:val="00C773F7"/>
    <w:rsid w:val="00C80ABC"/>
    <w:rsid w:val="00C8137D"/>
    <w:rsid w:val="00C82997"/>
    <w:rsid w:val="00C84952"/>
    <w:rsid w:val="00C91E54"/>
    <w:rsid w:val="00C921FE"/>
    <w:rsid w:val="00C92453"/>
    <w:rsid w:val="00C94E8F"/>
    <w:rsid w:val="00C96E12"/>
    <w:rsid w:val="00C978F3"/>
    <w:rsid w:val="00C97E81"/>
    <w:rsid w:val="00CA0261"/>
    <w:rsid w:val="00CA230C"/>
    <w:rsid w:val="00CA482C"/>
    <w:rsid w:val="00CA4D95"/>
    <w:rsid w:val="00CA4F96"/>
    <w:rsid w:val="00CA519A"/>
    <w:rsid w:val="00CA5E05"/>
    <w:rsid w:val="00CA6029"/>
    <w:rsid w:val="00CA79B9"/>
    <w:rsid w:val="00CB08F2"/>
    <w:rsid w:val="00CB0D88"/>
    <w:rsid w:val="00CB17C9"/>
    <w:rsid w:val="00CB1A9C"/>
    <w:rsid w:val="00CB232C"/>
    <w:rsid w:val="00CB277D"/>
    <w:rsid w:val="00CB27A3"/>
    <w:rsid w:val="00CB38F5"/>
    <w:rsid w:val="00CB502E"/>
    <w:rsid w:val="00CB5418"/>
    <w:rsid w:val="00CB56D6"/>
    <w:rsid w:val="00CB5A1E"/>
    <w:rsid w:val="00CB7D24"/>
    <w:rsid w:val="00CC0CE0"/>
    <w:rsid w:val="00CC1584"/>
    <w:rsid w:val="00CC19AB"/>
    <w:rsid w:val="00CC1D83"/>
    <w:rsid w:val="00CC400C"/>
    <w:rsid w:val="00CC48FC"/>
    <w:rsid w:val="00CC5215"/>
    <w:rsid w:val="00CC538E"/>
    <w:rsid w:val="00CC5C44"/>
    <w:rsid w:val="00CD102A"/>
    <w:rsid w:val="00CD12EE"/>
    <w:rsid w:val="00CD38D2"/>
    <w:rsid w:val="00CD5C28"/>
    <w:rsid w:val="00CD61C8"/>
    <w:rsid w:val="00CD6B7A"/>
    <w:rsid w:val="00CD6FA0"/>
    <w:rsid w:val="00CD7715"/>
    <w:rsid w:val="00CE0D94"/>
    <w:rsid w:val="00CE0E1E"/>
    <w:rsid w:val="00CE1153"/>
    <w:rsid w:val="00CE2FE4"/>
    <w:rsid w:val="00CE55C9"/>
    <w:rsid w:val="00CE7D39"/>
    <w:rsid w:val="00CF0771"/>
    <w:rsid w:val="00CF1002"/>
    <w:rsid w:val="00CF5D5B"/>
    <w:rsid w:val="00CF6844"/>
    <w:rsid w:val="00CF709E"/>
    <w:rsid w:val="00D01508"/>
    <w:rsid w:val="00D015B7"/>
    <w:rsid w:val="00D02B7C"/>
    <w:rsid w:val="00D02CAC"/>
    <w:rsid w:val="00D03599"/>
    <w:rsid w:val="00D04A73"/>
    <w:rsid w:val="00D07802"/>
    <w:rsid w:val="00D07E1F"/>
    <w:rsid w:val="00D117FB"/>
    <w:rsid w:val="00D11E62"/>
    <w:rsid w:val="00D1274B"/>
    <w:rsid w:val="00D12D4A"/>
    <w:rsid w:val="00D13B39"/>
    <w:rsid w:val="00D14B0D"/>
    <w:rsid w:val="00D15BE8"/>
    <w:rsid w:val="00D16F14"/>
    <w:rsid w:val="00D17C00"/>
    <w:rsid w:val="00D23A51"/>
    <w:rsid w:val="00D23F40"/>
    <w:rsid w:val="00D24237"/>
    <w:rsid w:val="00D25AEB"/>
    <w:rsid w:val="00D262F0"/>
    <w:rsid w:val="00D33B8A"/>
    <w:rsid w:val="00D34BE8"/>
    <w:rsid w:val="00D36E30"/>
    <w:rsid w:val="00D377CB"/>
    <w:rsid w:val="00D4094E"/>
    <w:rsid w:val="00D41152"/>
    <w:rsid w:val="00D4166F"/>
    <w:rsid w:val="00D4185A"/>
    <w:rsid w:val="00D424C3"/>
    <w:rsid w:val="00D452DB"/>
    <w:rsid w:val="00D45D63"/>
    <w:rsid w:val="00D4607E"/>
    <w:rsid w:val="00D471EB"/>
    <w:rsid w:val="00D50B40"/>
    <w:rsid w:val="00D50EB8"/>
    <w:rsid w:val="00D51F7F"/>
    <w:rsid w:val="00D5239A"/>
    <w:rsid w:val="00D52C6C"/>
    <w:rsid w:val="00D5313F"/>
    <w:rsid w:val="00D55141"/>
    <w:rsid w:val="00D578D4"/>
    <w:rsid w:val="00D6272D"/>
    <w:rsid w:val="00D6338A"/>
    <w:rsid w:val="00D63463"/>
    <w:rsid w:val="00D6350A"/>
    <w:rsid w:val="00D64250"/>
    <w:rsid w:val="00D64DC6"/>
    <w:rsid w:val="00D65CF2"/>
    <w:rsid w:val="00D66968"/>
    <w:rsid w:val="00D67145"/>
    <w:rsid w:val="00D6792D"/>
    <w:rsid w:val="00D70F1A"/>
    <w:rsid w:val="00D73B2A"/>
    <w:rsid w:val="00D74C0D"/>
    <w:rsid w:val="00D77DA8"/>
    <w:rsid w:val="00D81254"/>
    <w:rsid w:val="00D81333"/>
    <w:rsid w:val="00D82181"/>
    <w:rsid w:val="00D82A11"/>
    <w:rsid w:val="00D82CE9"/>
    <w:rsid w:val="00D8588E"/>
    <w:rsid w:val="00D864A1"/>
    <w:rsid w:val="00D86C67"/>
    <w:rsid w:val="00D90247"/>
    <w:rsid w:val="00D9742D"/>
    <w:rsid w:val="00DA05F3"/>
    <w:rsid w:val="00DA0EA9"/>
    <w:rsid w:val="00DA39E0"/>
    <w:rsid w:val="00DA3F4A"/>
    <w:rsid w:val="00DA4E96"/>
    <w:rsid w:val="00DB06F0"/>
    <w:rsid w:val="00DB5180"/>
    <w:rsid w:val="00DB7305"/>
    <w:rsid w:val="00DB7E28"/>
    <w:rsid w:val="00DB7FA7"/>
    <w:rsid w:val="00DC282E"/>
    <w:rsid w:val="00DC3D61"/>
    <w:rsid w:val="00DC5B6A"/>
    <w:rsid w:val="00DC5C87"/>
    <w:rsid w:val="00DC672F"/>
    <w:rsid w:val="00DD0F4E"/>
    <w:rsid w:val="00DD1709"/>
    <w:rsid w:val="00DD1975"/>
    <w:rsid w:val="00DD1C77"/>
    <w:rsid w:val="00DD27EA"/>
    <w:rsid w:val="00DD568B"/>
    <w:rsid w:val="00DD661B"/>
    <w:rsid w:val="00DD6FD2"/>
    <w:rsid w:val="00DD75FE"/>
    <w:rsid w:val="00DE06D3"/>
    <w:rsid w:val="00DE15CA"/>
    <w:rsid w:val="00DE4848"/>
    <w:rsid w:val="00DE6E83"/>
    <w:rsid w:val="00DE7584"/>
    <w:rsid w:val="00DE79EF"/>
    <w:rsid w:val="00DF1A4D"/>
    <w:rsid w:val="00DF25AE"/>
    <w:rsid w:val="00DF34CA"/>
    <w:rsid w:val="00DF5099"/>
    <w:rsid w:val="00DF72F0"/>
    <w:rsid w:val="00E00FB5"/>
    <w:rsid w:val="00E0153D"/>
    <w:rsid w:val="00E04B7F"/>
    <w:rsid w:val="00E04BB0"/>
    <w:rsid w:val="00E06294"/>
    <w:rsid w:val="00E07D1D"/>
    <w:rsid w:val="00E109B5"/>
    <w:rsid w:val="00E13E03"/>
    <w:rsid w:val="00E1741F"/>
    <w:rsid w:val="00E20A68"/>
    <w:rsid w:val="00E210D5"/>
    <w:rsid w:val="00E21161"/>
    <w:rsid w:val="00E218F3"/>
    <w:rsid w:val="00E22491"/>
    <w:rsid w:val="00E224F7"/>
    <w:rsid w:val="00E225A9"/>
    <w:rsid w:val="00E2280C"/>
    <w:rsid w:val="00E22C91"/>
    <w:rsid w:val="00E233E9"/>
    <w:rsid w:val="00E25C61"/>
    <w:rsid w:val="00E25F35"/>
    <w:rsid w:val="00E25FDB"/>
    <w:rsid w:val="00E265F8"/>
    <w:rsid w:val="00E273DF"/>
    <w:rsid w:val="00E30527"/>
    <w:rsid w:val="00E30B66"/>
    <w:rsid w:val="00E34B1B"/>
    <w:rsid w:val="00E35277"/>
    <w:rsid w:val="00E354AC"/>
    <w:rsid w:val="00E3579F"/>
    <w:rsid w:val="00E362C6"/>
    <w:rsid w:val="00E3632C"/>
    <w:rsid w:val="00E37923"/>
    <w:rsid w:val="00E37CC9"/>
    <w:rsid w:val="00E41CFA"/>
    <w:rsid w:val="00E4346E"/>
    <w:rsid w:val="00E46D92"/>
    <w:rsid w:val="00E50738"/>
    <w:rsid w:val="00E5103A"/>
    <w:rsid w:val="00E53EF9"/>
    <w:rsid w:val="00E55F35"/>
    <w:rsid w:val="00E56717"/>
    <w:rsid w:val="00E56D00"/>
    <w:rsid w:val="00E5779B"/>
    <w:rsid w:val="00E579AA"/>
    <w:rsid w:val="00E57BE5"/>
    <w:rsid w:val="00E62A72"/>
    <w:rsid w:val="00E62FAF"/>
    <w:rsid w:val="00E64C55"/>
    <w:rsid w:val="00E64F2C"/>
    <w:rsid w:val="00E67322"/>
    <w:rsid w:val="00E678A3"/>
    <w:rsid w:val="00E76393"/>
    <w:rsid w:val="00E80A6C"/>
    <w:rsid w:val="00E81022"/>
    <w:rsid w:val="00E81BAF"/>
    <w:rsid w:val="00E81D7C"/>
    <w:rsid w:val="00E8227D"/>
    <w:rsid w:val="00E834BD"/>
    <w:rsid w:val="00E847B0"/>
    <w:rsid w:val="00E84BE5"/>
    <w:rsid w:val="00E84D6F"/>
    <w:rsid w:val="00E84F56"/>
    <w:rsid w:val="00E9103C"/>
    <w:rsid w:val="00E9217A"/>
    <w:rsid w:val="00E95926"/>
    <w:rsid w:val="00EA09B7"/>
    <w:rsid w:val="00EA1C55"/>
    <w:rsid w:val="00EA2C32"/>
    <w:rsid w:val="00EA307A"/>
    <w:rsid w:val="00EA33BC"/>
    <w:rsid w:val="00EA4659"/>
    <w:rsid w:val="00EA5B57"/>
    <w:rsid w:val="00EB18CB"/>
    <w:rsid w:val="00EB1B94"/>
    <w:rsid w:val="00EB23BB"/>
    <w:rsid w:val="00EB4349"/>
    <w:rsid w:val="00EB59CF"/>
    <w:rsid w:val="00EB76EB"/>
    <w:rsid w:val="00EB794F"/>
    <w:rsid w:val="00EC1224"/>
    <w:rsid w:val="00EC1BE3"/>
    <w:rsid w:val="00EC515A"/>
    <w:rsid w:val="00EC63A4"/>
    <w:rsid w:val="00EC64E8"/>
    <w:rsid w:val="00EC7E7A"/>
    <w:rsid w:val="00ED025F"/>
    <w:rsid w:val="00ED2150"/>
    <w:rsid w:val="00ED21B6"/>
    <w:rsid w:val="00EE106B"/>
    <w:rsid w:val="00EE19A0"/>
    <w:rsid w:val="00EE23CA"/>
    <w:rsid w:val="00EE3636"/>
    <w:rsid w:val="00EE3AAE"/>
    <w:rsid w:val="00EE5ECD"/>
    <w:rsid w:val="00EE6260"/>
    <w:rsid w:val="00EE64F9"/>
    <w:rsid w:val="00EE6644"/>
    <w:rsid w:val="00EE7925"/>
    <w:rsid w:val="00EF2191"/>
    <w:rsid w:val="00EF26E1"/>
    <w:rsid w:val="00EF3A27"/>
    <w:rsid w:val="00EF3A95"/>
    <w:rsid w:val="00EF438F"/>
    <w:rsid w:val="00EF50AD"/>
    <w:rsid w:val="00EF56A0"/>
    <w:rsid w:val="00EF68C6"/>
    <w:rsid w:val="00F0068B"/>
    <w:rsid w:val="00F00A75"/>
    <w:rsid w:val="00F025A6"/>
    <w:rsid w:val="00F03A5E"/>
    <w:rsid w:val="00F04BF1"/>
    <w:rsid w:val="00F1033D"/>
    <w:rsid w:val="00F14279"/>
    <w:rsid w:val="00F14E28"/>
    <w:rsid w:val="00F154AD"/>
    <w:rsid w:val="00F15593"/>
    <w:rsid w:val="00F1590D"/>
    <w:rsid w:val="00F1595D"/>
    <w:rsid w:val="00F160B3"/>
    <w:rsid w:val="00F21862"/>
    <w:rsid w:val="00F2262F"/>
    <w:rsid w:val="00F235E1"/>
    <w:rsid w:val="00F2519E"/>
    <w:rsid w:val="00F254B0"/>
    <w:rsid w:val="00F25F2C"/>
    <w:rsid w:val="00F3118B"/>
    <w:rsid w:val="00F31213"/>
    <w:rsid w:val="00F3125F"/>
    <w:rsid w:val="00F35AD3"/>
    <w:rsid w:val="00F35C18"/>
    <w:rsid w:val="00F36376"/>
    <w:rsid w:val="00F40C8F"/>
    <w:rsid w:val="00F40E61"/>
    <w:rsid w:val="00F410F5"/>
    <w:rsid w:val="00F418CE"/>
    <w:rsid w:val="00F41E44"/>
    <w:rsid w:val="00F41EB4"/>
    <w:rsid w:val="00F42F40"/>
    <w:rsid w:val="00F45DC7"/>
    <w:rsid w:val="00F46AE4"/>
    <w:rsid w:val="00F46FCF"/>
    <w:rsid w:val="00F51CBF"/>
    <w:rsid w:val="00F55127"/>
    <w:rsid w:val="00F55E17"/>
    <w:rsid w:val="00F5680D"/>
    <w:rsid w:val="00F5729F"/>
    <w:rsid w:val="00F57B13"/>
    <w:rsid w:val="00F57B45"/>
    <w:rsid w:val="00F57B6A"/>
    <w:rsid w:val="00F57F71"/>
    <w:rsid w:val="00F61967"/>
    <w:rsid w:val="00F62B8B"/>
    <w:rsid w:val="00F63F19"/>
    <w:rsid w:val="00F64639"/>
    <w:rsid w:val="00F6686D"/>
    <w:rsid w:val="00F7118F"/>
    <w:rsid w:val="00F714B1"/>
    <w:rsid w:val="00F71F16"/>
    <w:rsid w:val="00F7206C"/>
    <w:rsid w:val="00F73A73"/>
    <w:rsid w:val="00F73F32"/>
    <w:rsid w:val="00F74175"/>
    <w:rsid w:val="00F754D0"/>
    <w:rsid w:val="00F7727A"/>
    <w:rsid w:val="00F824CB"/>
    <w:rsid w:val="00F82B55"/>
    <w:rsid w:val="00F8397B"/>
    <w:rsid w:val="00F84B4C"/>
    <w:rsid w:val="00F84C05"/>
    <w:rsid w:val="00F85EDB"/>
    <w:rsid w:val="00F91118"/>
    <w:rsid w:val="00F91C61"/>
    <w:rsid w:val="00F91F48"/>
    <w:rsid w:val="00F92014"/>
    <w:rsid w:val="00F94DAA"/>
    <w:rsid w:val="00FA046F"/>
    <w:rsid w:val="00FA05F4"/>
    <w:rsid w:val="00FA1776"/>
    <w:rsid w:val="00FA3894"/>
    <w:rsid w:val="00FA4058"/>
    <w:rsid w:val="00FA58F3"/>
    <w:rsid w:val="00FA5E54"/>
    <w:rsid w:val="00FA6017"/>
    <w:rsid w:val="00FA77F0"/>
    <w:rsid w:val="00FB15ED"/>
    <w:rsid w:val="00FB29F8"/>
    <w:rsid w:val="00FB30B4"/>
    <w:rsid w:val="00FB33C2"/>
    <w:rsid w:val="00FB42DE"/>
    <w:rsid w:val="00FB4576"/>
    <w:rsid w:val="00FB4B02"/>
    <w:rsid w:val="00FB628E"/>
    <w:rsid w:val="00FB792A"/>
    <w:rsid w:val="00FB7B80"/>
    <w:rsid w:val="00FC049B"/>
    <w:rsid w:val="00FC075F"/>
    <w:rsid w:val="00FC1D9C"/>
    <w:rsid w:val="00FC29F2"/>
    <w:rsid w:val="00FC3410"/>
    <w:rsid w:val="00FC382B"/>
    <w:rsid w:val="00FC40B8"/>
    <w:rsid w:val="00FC413B"/>
    <w:rsid w:val="00FC5048"/>
    <w:rsid w:val="00FC7157"/>
    <w:rsid w:val="00FC7739"/>
    <w:rsid w:val="00FD05CC"/>
    <w:rsid w:val="00FD09B8"/>
    <w:rsid w:val="00FD1030"/>
    <w:rsid w:val="00FD1844"/>
    <w:rsid w:val="00FD4623"/>
    <w:rsid w:val="00FD543C"/>
    <w:rsid w:val="00FD5495"/>
    <w:rsid w:val="00FD7AF4"/>
    <w:rsid w:val="00FE4C6E"/>
    <w:rsid w:val="00FF2B02"/>
    <w:rsid w:val="00FF3E31"/>
    <w:rsid w:val="00FF54CB"/>
    <w:rsid w:val="00FF5F63"/>
    <w:rsid w:val="00FF757C"/>
    <w:rsid w:val="00FF7BAA"/>
    <w:rsid w:val="7AF72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semiHidden="0" w:qFormat="1"/>
    <w:lsdException w:name="header" w:semiHidden="0" w:qFormat="1"/>
    <w:lsdException w:name="footer" w:semiHidden="0" w:qFormat="1"/>
    <w:lsdException w:name="caption" w:semiHidden="0" w:uiPriority="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80"/>
    <w:pPr>
      <w:widowControl w:val="0"/>
      <w:jc w:val="both"/>
    </w:pPr>
    <w:rPr>
      <w:kern w:val="2"/>
      <w:sz w:val="21"/>
      <w:szCs w:val="22"/>
    </w:rPr>
  </w:style>
  <w:style w:type="paragraph" w:styleId="1">
    <w:name w:val="heading 1"/>
    <w:basedOn w:val="a"/>
    <w:next w:val="a"/>
    <w:link w:val="1Char"/>
    <w:qFormat/>
    <w:rsid w:val="00DB5180"/>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B5180"/>
    <w:pPr>
      <w:spacing w:line="360" w:lineRule="auto"/>
      <w:ind w:firstLineChars="200" w:firstLine="200"/>
    </w:pPr>
    <w:rPr>
      <w:rFonts w:ascii="Cambria" w:eastAsia="黑体" w:hAnsi="Cambria" w:cs="Times New Roman"/>
      <w:sz w:val="20"/>
      <w:szCs w:val="20"/>
    </w:rPr>
  </w:style>
  <w:style w:type="paragraph" w:styleId="a4">
    <w:name w:val="annotation text"/>
    <w:basedOn w:val="a"/>
    <w:link w:val="Char"/>
    <w:uiPriority w:val="99"/>
    <w:unhideWhenUsed/>
    <w:qFormat/>
    <w:rsid w:val="00DB5180"/>
    <w:pPr>
      <w:jc w:val="left"/>
    </w:pPr>
  </w:style>
  <w:style w:type="paragraph" w:styleId="a5">
    <w:name w:val="Body Text"/>
    <w:basedOn w:val="a"/>
    <w:link w:val="Char0"/>
    <w:qFormat/>
    <w:rsid w:val="00DB5180"/>
    <w:rPr>
      <w:rFonts w:ascii="Times New Roman" w:eastAsia="宋体" w:hAnsi="Times New Roman" w:cs="Times New Roman"/>
      <w:b/>
      <w:kern w:val="0"/>
      <w:sz w:val="28"/>
      <w:szCs w:val="20"/>
    </w:rPr>
  </w:style>
  <w:style w:type="paragraph" w:styleId="a6">
    <w:name w:val="Date"/>
    <w:basedOn w:val="a"/>
    <w:next w:val="a"/>
    <w:link w:val="Char1"/>
    <w:qFormat/>
    <w:rsid w:val="00DB5180"/>
    <w:pPr>
      <w:ind w:leftChars="2500" w:left="100"/>
    </w:pPr>
    <w:rPr>
      <w:rFonts w:ascii="Times New Roman" w:eastAsia="宋体" w:hAnsi="Times New Roman" w:cs="Times New Roman"/>
      <w:kern w:val="0"/>
      <w:sz w:val="24"/>
      <w:szCs w:val="24"/>
    </w:rPr>
  </w:style>
  <w:style w:type="paragraph" w:styleId="a7">
    <w:name w:val="Balloon Text"/>
    <w:basedOn w:val="a"/>
    <w:link w:val="Char2"/>
    <w:uiPriority w:val="99"/>
    <w:semiHidden/>
    <w:unhideWhenUsed/>
    <w:qFormat/>
    <w:rsid w:val="00DB5180"/>
    <w:rPr>
      <w:sz w:val="18"/>
      <w:szCs w:val="18"/>
    </w:rPr>
  </w:style>
  <w:style w:type="paragraph" w:styleId="a8">
    <w:name w:val="footer"/>
    <w:basedOn w:val="a"/>
    <w:link w:val="Char3"/>
    <w:uiPriority w:val="99"/>
    <w:unhideWhenUsed/>
    <w:qFormat/>
    <w:rsid w:val="00DB5180"/>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DB5180"/>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DB5180"/>
    <w:pPr>
      <w:widowControl/>
      <w:spacing w:before="100" w:beforeAutospacing="1" w:after="100" w:afterAutospacing="1"/>
      <w:jc w:val="left"/>
    </w:pPr>
    <w:rPr>
      <w:rFonts w:ascii="宋体" w:eastAsia="宋体" w:hAnsi="宋体" w:cs="Times New Roman"/>
      <w:kern w:val="0"/>
      <w:sz w:val="24"/>
      <w:szCs w:val="24"/>
    </w:rPr>
  </w:style>
  <w:style w:type="paragraph" w:styleId="ab">
    <w:name w:val="annotation subject"/>
    <w:basedOn w:val="a4"/>
    <w:next w:val="a4"/>
    <w:link w:val="Char5"/>
    <w:uiPriority w:val="99"/>
    <w:semiHidden/>
    <w:unhideWhenUsed/>
    <w:qFormat/>
    <w:rsid w:val="00DB5180"/>
    <w:rPr>
      <w:b/>
      <w:bCs/>
    </w:rPr>
  </w:style>
  <w:style w:type="table" w:styleId="ac">
    <w:name w:val="Table Grid"/>
    <w:basedOn w:val="a1"/>
    <w:uiPriority w:val="59"/>
    <w:qFormat/>
    <w:rsid w:val="00DB5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unhideWhenUsed/>
    <w:qFormat/>
    <w:rsid w:val="00DB5180"/>
    <w:rPr>
      <w:sz w:val="21"/>
      <w:szCs w:val="21"/>
    </w:rPr>
  </w:style>
  <w:style w:type="paragraph" w:customStyle="1" w:styleId="Default">
    <w:name w:val="Default"/>
    <w:qFormat/>
    <w:rsid w:val="00DB5180"/>
    <w:pPr>
      <w:widowControl w:val="0"/>
      <w:autoSpaceDE w:val="0"/>
      <w:autoSpaceDN w:val="0"/>
      <w:adjustRightInd w:val="0"/>
    </w:pPr>
    <w:rPr>
      <w:rFonts w:ascii="仿宋" w:eastAsia="仿宋" w:cs="仿宋"/>
      <w:color w:val="000000"/>
      <w:sz w:val="24"/>
      <w:szCs w:val="24"/>
    </w:rPr>
  </w:style>
  <w:style w:type="character" w:customStyle="1" w:styleId="da">
    <w:name w:val="da"/>
    <w:basedOn w:val="a0"/>
    <w:qFormat/>
    <w:rsid w:val="00DB5180"/>
  </w:style>
  <w:style w:type="character" w:customStyle="1" w:styleId="Char1">
    <w:name w:val="日期 Char"/>
    <w:basedOn w:val="a0"/>
    <w:link w:val="a6"/>
    <w:qFormat/>
    <w:rsid w:val="00DB5180"/>
    <w:rPr>
      <w:rFonts w:ascii="Times New Roman" w:eastAsia="宋体" w:hAnsi="Times New Roman" w:cs="Times New Roman"/>
      <w:kern w:val="0"/>
      <w:sz w:val="24"/>
      <w:szCs w:val="24"/>
    </w:rPr>
  </w:style>
  <w:style w:type="character" w:customStyle="1" w:styleId="Char0">
    <w:name w:val="正文文本 Char"/>
    <w:basedOn w:val="a0"/>
    <w:link w:val="a5"/>
    <w:qFormat/>
    <w:rsid w:val="00DB5180"/>
    <w:rPr>
      <w:rFonts w:ascii="Times New Roman" w:eastAsia="宋体" w:hAnsi="Times New Roman" w:cs="Times New Roman"/>
      <w:b/>
      <w:kern w:val="0"/>
      <w:sz w:val="28"/>
      <w:szCs w:val="20"/>
    </w:rPr>
  </w:style>
  <w:style w:type="character" w:customStyle="1" w:styleId="Char4">
    <w:name w:val="页眉 Char"/>
    <w:basedOn w:val="a0"/>
    <w:link w:val="a9"/>
    <w:uiPriority w:val="99"/>
    <w:qFormat/>
    <w:rsid w:val="00DB5180"/>
    <w:rPr>
      <w:sz w:val="18"/>
      <w:szCs w:val="18"/>
    </w:rPr>
  </w:style>
  <w:style w:type="character" w:customStyle="1" w:styleId="Char3">
    <w:name w:val="页脚 Char"/>
    <w:basedOn w:val="a0"/>
    <w:link w:val="a8"/>
    <w:uiPriority w:val="99"/>
    <w:qFormat/>
    <w:rsid w:val="00DB5180"/>
    <w:rPr>
      <w:sz w:val="18"/>
      <w:szCs w:val="18"/>
    </w:rPr>
  </w:style>
  <w:style w:type="character" w:customStyle="1" w:styleId="Char">
    <w:name w:val="批注文字 Char"/>
    <w:basedOn w:val="a0"/>
    <w:link w:val="a4"/>
    <w:uiPriority w:val="99"/>
    <w:qFormat/>
    <w:rsid w:val="00DB5180"/>
  </w:style>
  <w:style w:type="character" w:customStyle="1" w:styleId="Char5">
    <w:name w:val="批注主题 Char"/>
    <w:basedOn w:val="Char"/>
    <w:link w:val="ab"/>
    <w:uiPriority w:val="99"/>
    <w:semiHidden/>
    <w:qFormat/>
    <w:rsid w:val="00DB5180"/>
    <w:rPr>
      <w:b/>
      <w:bCs/>
    </w:rPr>
  </w:style>
  <w:style w:type="character" w:customStyle="1" w:styleId="Char2">
    <w:name w:val="批注框文本 Char"/>
    <w:basedOn w:val="a0"/>
    <w:link w:val="a7"/>
    <w:uiPriority w:val="99"/>
    <w:semiHidden/>
    <w:qFormat/>
    <w:rsid w:val="00DB5180"/>
    <w:rPr>
      <w:sz w:val="18"/>
      <w:szCs w:val="18"/>
    </w:rPr>
  </w:style>
  <w:style w:type="paragraph" w:customStyle="1" w:styleId="10">
    <w:name w:val="修订1"/>
    <w:hidden/>
    <w:uiPriority w:val="99"/>
    <w:semiHidden/>
    <w:qFormat/>
    <w:rsid w:val="00DB5180"/>
    <w:rPr>
      <w:kern w:val="2"/>
      <w:sz w:val="21"/>
      <w:szCs w:val="22"/>
    </w:rPr>
  </w:style>
  <w:style w:type="paragraph" w:customStyle="1" w:styleId="msonormal0">
    <w:name w:val="msonormal"/>
    <w:basedOn w:val="a"/>
    <w:rsid w:val="00DB5180"/>
    <w:pPr>
      <w:widowControl/>
      <w:spacing w:before="100" w:beforeAutospacing="1" w:after="100" w:afterAutospacing="1"/>
      <w:jc w:val="left"/>
    </w:pPr>
    <w:rPr>
      <w:rFonts w:ascii="宋体" w:eastAsia="宋体" w:hAnsi="宋体" w:cs="Times New Roman"/>
      <w:kern w:val="0"/>
      <w:sz w:val="24"/>
      <w:szCs w:val="24"/>
    </w:rPr>
  </w:style>
  <w:style w:type="paragraph" w:styleId="ae">
    <w:name w:val="List Paragraph"/>
    <w:basedOn w:val="a"/>
    <w:uiPriority w:val="99"/>
    <w:qFormat/>
    <w:rsid w:val="00DB5180"/>
    <w:pPr>
      <w:ind w:firstLineChars="200" w:firstLine="420"/>
    </w:pPr>
  </w:style>
  <w:style w:type="character" w:customStyle="1" w:styleId="1Char">
    <w:name w:val="标题 1 Char"/>
    <w:basedOn w:val="a0"/>
    <w:link w:val="1"/>
    <w:rsid w:val="00DB5180"/>
    <w:rPr>
      <w:rFonts w:ascii="宋体" w:eastAsia="宋体" w:hAnsi="Times New Roman" w:cs="Times New Roman"/>
      <w:b/>
      <w:color w:val="000000"/>
      <w:kern w:val="0"/>
      <w:sz w:val="24"/>
      <w:szCs w:val="20"/>
    </w:rPr>
  </w:style>
  <w:style w:type="paragraph" w:styleId="af">
    <w:name w:val="Revision"/>
    <w:hidden/>
    <w:uiPriority w:val="99"/>
    <w:unhideWhenUsed/>
    <w:rsid w:val="007E59F5"/>
    <w:rPr>
      <w:kern w:val="2"/>
      <w:sz w:val="21"/>
      <w:szCs w:val="22"/>
    </w:rPr>
  </w:style>
  <w:style w:type="paragraph" w:styleId="af0">
    <w:name w:val="footnote text"/>
    <w:basedOn w:val="a"/>
    <w:link w:val="Char10"/>
    <w:unhideWhenUsed/>
    <w:rsid w:val="00126AD6"/>
    <w:pPr>
      <w:snapToGrid w:val="0"/>
      <w:jc w:val="left"/>
    </w:pPr>
    <w:rPr>
      <w:sz w:val="18"/>
      <w:szCs w:val="18"/>
    </w:rPr>
  </w:style>
  <w:style w:type="character" w:customStyle="1" w:styleId="Char10">
    <w:name w:val="脚注文本 Char1"/>
    <w:basedOn w:val="a0"/>
    <w:link w:val="af0"/>
    <w:uiPriority w:val="99"/>
    <w:semiHidden/>
    <w:qFormat/>
    <w:rsid w:val="00126AD6"/>
    <w:rPr>
      <w:kern w:val="2"/>
      <w:sz w:val="18"/>
      <w:szCs w:val="18"/>
    </w:rPr>
  </w:style>
  <w:style w:type="character" w:styleId="af1">
    <w:name w:val="footnote reference"/>
    <w:basedOn w:val="a0"/>
    <w:uiPriority w:val="99"/>
    <w:unhideWhenUsed/>
    <w:rsid w:val="00126AD6"/>
    <w:rPr>
      <w:vertAlign w:val="superscript"/>
    </w:rPr>
  </w:style>
  <w:style w:type="paragraph" w:customStyle="1" w:styleId="2">
    <w:name w:val="修订2"/>
    <w:hidden/>
    <w:uiPriority w:val="99"/>
    <w:semiHidden/>
    <w:qFormat/>
    <w:rsid w:val="00126AD6"/>
    <w:rPr>
      <w:kern w:val="2"/>
      <w:sz w:val="21"/>
      <w:szCs w:val="22"/>
    </w:rPr>
  </w:style>
  <w:style w:type="paragraph" w:customStyle="1" w:styleId="biaogeright">
    <w:name w:val="biaoge_right"/>
    <w:basedOn w:val="a"/>
    <w:rsid w:val="007A4725"/>
    <w:pPr>
      <w:widowControl/>
      <w:autoSpaceDE w:val="0"/>
      <w:autoSpaceDN w:val="0"/>
      <w:adjustRightInd w:val="0"/>
      <w:spacing w:before="29" w:line="288" w:lineRule="auto"/>
      <w:ind w:left="15"/>
      <w:jc w:val="right"/>
    </w:pPr>
    <w:rPr>
      <w:rFonts w:ascii="宋体" w:eastAsia="宋体" w:hAnsi="宋体" w:cs="宋体"/>
      <w:kern w:val="0"/>
      <w:sz w:val="24"/>
      <w:szCs w:val="24"/>
    </w:rPr>
  </w:style>
  <w:style w:type="character" w:customStyle="1" w:styleId="Char6">
    <w:name w:val="脚注文本 Char"/>
    <w:uiPriority w:val="99"/>
    <w:rsid w:val="007A472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4CCA-881B-47FC-BC0C-7EB99425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4</DocSecurity>
  <Lines>5</Lines>
  <Paragraphs>1</Paragraphs>
  <ScaleCrop>false</ScaleCrop>
  <Company>Microsoft</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Llinks</dc:creator>
  <dc:description>&lt;1.0x&gt;修改自&lt;M&gt;余东发|【烦请审核反馈】浙商聚潮灵活配置混合型证券投基金拟召开持有人大会并修改基金合同的备案&lt;/M&gt;&lt;1.0x&gt;</dc:description>
  <cp:lastModifiedBy>ZHONGM</cp:lastModifiedBy>
  <cp:revision>2</cp:revision>
  <cp:lastPrinted>2024-08-28T11:04:00Z</cp:lastPrinted>
  <dcterms:created xsi:type="dcterms:W3CDTF">2026-03-15T16:01:00Z</dcterms:created>
  <dcterms:modified xsi:type="dcterms:W3CDTF">2026-03-15T16:01:00Z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8A4D52CBCF76CB885806C4671378DACA_42</vt:lpwstr>
  </property>
</Properties>
</file>