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BA" w:rsidRDefault="00A25487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汇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百川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CFETS0-5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年期气候变化高等级债券综合指数证券投资基金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基金合同及招募说明书提示性公告</w:t>
      </w:r>
    </w:p>
    <w:p w:rsidR="004C36BA" w:rsidRDefault="004C36BA">
      <w:pPr>
        <w:rPr>
          <w:rFonts w:asciiTheme="minorEastAsia" w:hAnsiTheme="minorEastAsia" w:cstheme="minorEastAsia"/>
          <w:sz w:val="28"/>
          <w:szCs w:val="28"/>
        </w:rPr>
      </w:pPr>
    </w:p>
    <w:p w:rsidR="004C36BA" w:rsidRDefault="00A2548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汇</w:t>
      </w:r>
      <w:r>
        <w:rPr>
          <w:rFonts w:asciiTheme="minorEastAsia" w:hAnsiTheme="minorEastAsia" w:cstheme="minorEastAsia" w:hint="eastAsia"/>
          <w:sz w:val="28"/>
          <w:szCs w:val="28"/>
        </w:rPr>
        <w:t>百川</w:t>
      </w:r>
      <w:r>
        <w:rPr>
          <w:rFonts w:asciiTheme="minorEastAsia" w:hAnsiTheme="minorEastAsia" w:cstheme="minorEastAsia" w:hint="eastAsia"/>
          <w:sz w:val="28"/>
          <w:szCs w:val="28"/>
        </w:rPr>
        <w:t>CFETS0-5</w:t>
      </w:r>
      <w:r>
        <w:rPr>
          <w:rFonts w:asciiTheme="minorEastAsia" w:hAnsiTheme="minorEastAsia" w:cstheme="minorEastAsia" w:hint="eastAsia"/>
          <w:sz w:val="28"/>
          <w:szCs w:val="28"/>
        </w:rPr>
        <w:t>年期气候变化高等级债券综合指数证券投资基金</w:t>
      </w:r>
      <w:r>
        <w:rPr>
          <w:rFonts w:asciiTheme="minorEastAsia" w:hAnsiTheme="minorEastAsia" w:cstheme="minorEastAsia" w:hint="eastAsia"/>
          <w:sz w:val="28"/>
          <w:szCs w:val="28"/>
        </w:rPr>
        <w:t>基金合同全文和招募说明书全文于</w:t>
      </w:r>
      <w:r>
        <w:rPr>
          <w:rFonts w:asciiTheme="minorEastAsia" w:hAnsiTheme="minorEastAsia" w:cstheme="minorEastAsia" w:hint="eastAsia"/>
          <w:sz w:val="28"/>
          <w:szCs w:val="28"/>
        </w:rPr>
        <w:t>2026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13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>在本公司网站</w:t>
      </w:r>
      <w:r>
        <w:rPr>
          <w:rFonts w:asciiTheme="minorEastAsia" w:hAnsiTheme="minorEastAsia" w:cstheme="minorEastAsia" w:hint="eastAsia"/>
          <w:sz w:val="28"/>
          <w:szCs w:val="28"/>
        </w:rPr>
        <w:t>[www.riversfund.com]</w:t>
      </w:r>
      <w:r>
        <w:rPr>
          <w:rFonts w:asciiTheme="minorEastAsia" w:hAnsiTheme="minorEastAsia" w:cstheme="minorEastAsia" w:hint="eastAsia"/>
          <w:sz w:val="28"/>
          <w:szCs w:val="28"/>
        </w:rPr>
        <w:t>和中国证监会基金电子披露网站（</w:t>
      </w:r>
      <w:r>
        <w:rPr>
          <w:rFonts w:asciiTheme="minorEastAsia" w:hAnsiTheme="minorEastAsia" w:cstheme="minorEastAsia" w:hint="eastAsia"/>
          <w:sz w:val="28"/>
          <w:szCs w:val="28"/>
        </w:rPr>
        <w:t>http://eid.csrc.gov.cn/fund</w:t>
      </w:r>
      <w:r>
        <w:rPr>
          <w:rFonts w:asciiTheme="minorEastAsia" w:hAnsiTheme="minorEastAsia" w:cstheme="minorEastAsia" w:hint="eastAsia"/>
          <w:sz w:val="28"/>
          <w:szCs w:val="28"/>
        </w:rPr>
        <w:t>）披露，供投资者查阅。如有疑问可拨打本公司客服电话（</w:t>
      </w:r>
      <w:r>
        <w:rPr>
          <w:rFonts w:asciiTheme="minorEastAsia" w:hAnsiTheme="minorEastAsia" w:cstheme="minorEastAsia" w:hint="eastAsia"/>
          <w:sz w:val="28"/>
          <w:szCs w:val="28"/>
        </w:rPr>
        <w:t>400-101-1190</w:t>
      </w:r>
      <w:r>
        <w:rPr>
          <w:rFonts w:asciiTheme="minorEastAsia" w:hAnsiTheme="minorEastAsia" w:cstheme="minorEastAsia" w:hint="eastAsia"/>
          <w:sz w:val="28"/>
          <w:szCs w:val="28"/>
        </w:rPr>
        <w:t>）咨询。</w:t>
      </w:r>
    </w:p>
    <w:p w:rsidR="004C36BA" w:rsidRDefault="00A2548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4C36BA" w:rsidRDefault="00A2548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特此公告。</w:t>
      </w:r>
    </w:p>
    <w:p w:rsidR="004C36BA" w:rsidRDefault="004C36BA">
      <w:pPr>
        <w:ind w:firstLineChars="1000" w:firstLine="2811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4C36BA" w:rsidRDefault="004C36BA">
      <w:pPr>
        <w:ind w:firstLineChars="1000" w:firstLine="2811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bookmarkEnd w:id="0"/>
    </w:p>
    <w:p w:rsidR="004C36BA" w:rsidRDefault="00A25487">
      <w:pPr>
        <w:ind w:firstLineChars="1700" w:firstLine="47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汇百川基金管理有限公司</w:t>
      </w:r>
    </w:p>
    <w:p w:rsidR="004C36BA" w:rsidRDefault="00A25487">
      <w:pPr>
        <w:ind w:firstLineChars="1900" w:firstLine="53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13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4C36BA" w:rsidSect="004C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3BD"/>
    <w:rsid w:val="0023177B"/>
    <w:rsid w:val="004C36BA"/>
    <w:rsid w:val="008563BD"/>
    <w:rsid w:val="009F4750"/>
    <w:rsid w:val="00A25487"/>
    <w:rsid w:val="04656E3E"/>
    <w:rsid w:val="182C4A54"/>
    <w:rsid w:val="42166B85"/>
    <w:rsid w:val="60A21243"/>
    <w:rsid w:val="698B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>CNSTOCK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dcterms:created xsi:type="dcterms:W3CDTF">2026-03-12T16:03:00Z</dcterms:created>
  <dcterms:modified xsi:type="dcterms:W3CDTF">2026-03-12T16:03:00Z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eyJoZGlkIjoiZDUwNmExOTQ5MGE3YWNiODIyZmI3NWNhZTIxMjI0N2YiLCJ1c2VySWQiOiIxMDI2NTY5MDgyIn0=</vt:lpwstr>
  </property>
  <property fmtid="{D5CDD505-2E9C-101B-9397-08002B2CF9AE}" pid="4" name="ICV">
    <vt:lpwstr>74898A5C41B54B74BB03B1D3E30D9D33_12</vt:lpwstr>
  </property>
</Properties>
</file>