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CD" w:rsidRDefault="00EC1ECD" w:rsidP="004574D8">
      <w:pPr>
        <w:ind w:firstLineChars="0" w:firstLine="0"/>
        <w:jc w:val="center"/>
        <w:rPr>
          <w:rFonts w:ascii="宋体" w:hAnsi="宋体"/>
          <w:b/>
          <w:sz w:val="44"/>
        </w:rPr>
      </w:pPr>
    </w:p>
    <w:p w:rsidR="00EC1ECD" w:rsidRDefault="00EC1ECD" w:rsidP="004574D8">
      <w:pPr>
        <w:ind w:firstLineChars="0" w:firstLine="0"/>
        <w:jc w:val="center"/>
        <w:rPr>
          <w:rFonts w:ascii="宋体" w:hAnsi="宋体"/>
          <w:b/>
          <w:sz w:val="44"/>
        </w:rPr>
      </w:pPr>
    </w:p>
    <w:p w:rsidR="00EC1ECD" w:rsidRDefault="00EC1ECD" w:rsidP="004574D8">
      <w:pPr>
        <w:ind w:firstLineChars="0" w:firstLine="0"/>
        <w:jc w:val="center"/>
        <w:rPr>
          <w:rFonts w:ascii="宋体" w:hAnsi="宋体"/>
          <w:b/>
          <w:sz w:val="48"/>
        </w:rPr>
      </w:pPr>
    </w:p>
    <w:p w:rsidR="00A17586" w:rsidRPr="00621C00" w:rsidRDefault="00A17586" w:rsidP="004574D8">
      <w:pPr>
        <w:ind w:firstLineChars="0" w:firstLine="0"/>
        <w:jc w:val="center"/>
        <w:rPr>
          <w:rFonts w:ascii="宋体" w:hAnsi="宋体"/>
          <w:b/>
          <w:sz w:val="48"/>
        </w:rPr>
      </w:pPr>
      <w:r w:rsidRPr="00621C00">
        <w:rPr>
          <w:rFonts w:ascii="宋体" w:hAnsi="宋体" w:hint="eastAsia"/>
          <w:b/>
          <w:sz w:val="48"/>
        </w:rPr>
        <w:t>汇泉基金管理有限公司</w:t>
      </w:r>
    </w:p>
    <w:p w:rsidR="00A17586" w:rsidRPr="00621C00" w:rsidRDefault="00C927BD" w:rsidP="00C927BD">
      <w:pPr>
        <w:ind w:firstLineChars="0" w:firstLine="0"/>
        <w:jc w:val="center"/>
        <w:rPr>
          <w:rFonts w:ascii="宋体" w:hAnsi="宋体"/>
          <w:b/>
          <w:sz w:val="48"/>
        </w:rPr>
      </w:pPr>
      <w:r>
        <w:rPr>
          <w:rFonts w:ascii="宋体" w:hAnsi="宋体" w:hint="eastAsia"/>
          <w:b/>
          <w:sz w:val="48"/>
        </w:rPr>
        <w:t>汇泉</w:t>
      </w:r>
      <w:r w:rsidR="00573A66" w:rsidRPr="00573A66">
        <w:rPr>
          <w:rFonts w:ascii="宋体" w:hAnsi="宋体" w:hint="eastAsia"/>
          <w:b/>
          <w:sz w:val="48"/>
        </w:rPr>
        <w:t>科创创业量化选股混合型证券投资基金</w:t>
      </w:r>
      <w:r w:rsidR="004574D8" w:rsidRPr="00621C00">
        <w:rPr>
          <w:rFonts w:ascii="宋体" w:hAnsi="宋体" w:hint="eastAsia"/>
          <w:b/>
          <w:sz w:val="48"/>
        </w:rPr>
        <w:t>基金</w:t>
      </w:r>
      <w:r w:rsidR="002D0577" w:rsidRPr="00621C00">
        <w:rPr>
          <w:rFonts w:ascii="宋体" w:hAnsi="宋体" w:hint="eastAsia"/>
          <w:b/>
          <w:sz w:val="48"/>
        </w:rPr>
        <w:t>份额发售公告</w:t>
      </w:r>
    </w:p>
    <w:p w:rsidR="00EC1ECD" w:rsidRPr="00621C00" w:rsidRDefault="00EC1ECD" w:rsidP="004574D8">
      <w:pPr>
        <w:ind w:firstLineChars="0" w:firstLine="0"/>
        <w:jc w:val="center"/>
        <w:rPr>
          <w:rFonts w:ascii="宋体" w:hAnsi="宋体"/>
          <w:b/>
          <w:sz w:val="44"/>
        </w:rPr>
      </w:pPr>
    </w:p>
    <w:p w:rsidR="00EC1ECD" w:rsidRPr="00621C00" w:rsidRDefault="00EC1ECD" w:rsidP="004574D8">
      <w:pPr>
        <w:ind w:firstLineChars="0" w:firstLine="0"/>
        <w:jc w:val="center"/>
        <w:rPr>
          <w:rFonts w:ascii="宋体" w:hAnsi="宋体"/>
          <w:b/>
          <w:sz w:val="44"/>
        </w:rPr>
      </w:pPr>
    </w:p>
    <w:p w:rsidR="00EC1ECD" w:rsidRPr="00621C00" w:rsidRDefault="00EC1ECD" w:rsidP="004574D8">
      <w:pPr>
        <w:ind w:firstLineChars="0" w:firstLine="0"/>
        <w:jc w:val="center"/>
        <w:rPr>
          <w:rFonts w:ascii="宋体" w:hAnsi="宋体"/>
          <w:b/>
          <w:sz w:val="44"/>
        </w:rPr>
      </w:pPr>
    </w:p>
    <w:p w:rsidR="00EC1ECD" w:rsidRPr="00621C00" w:rsidRDefault="00EC1ECD" w:rsidP="004574D8">
      <w:pPr>
        <w:ind w:firstLineChars="0" w:firstLine="0"/>
        <w:jc w:val="center"/>
        <w:rPr>
          <w:rFonts w:ascii="宋体" w:hAnsi="宋体"/>
          <w:b/>
          <w:sz w:val="44"/>
        </w:rPr>
      </w:pPr>
    </w:p>
    <w:p w:rsidR="00EC1ECD" w:rsidRPr="00621C00" w:rsidRDefault="00EC1ECD" w:rsidP="00EC1ECD">
      <w:pPr>
        <w:ind w:firstLineChars="0" w:firstLine="0"/>
        <w:jc w:val="center"/>
        <w:rPr>
          <w:rFonts w:ascii="宋体" w:hAnsi="宋体"/>
          <w:b/>
          <w:sz w:val="32"/>
        </w:rPr>
      </w:pPr>
    </w:p>
    <w:p w:rsidR="00EC1ECD" w:rsidRDefault="00EC1ECD" w:rsidP="00EC1ECD">
      <w:pPr>
        <w:ind w:firstLineChars="0" w:firstLine="0"/>
        <w:jc w:val="center"/>
        <w:rPr>
          <w:rFonts w:ascii="宋体" w:hAnsi="宋体"/>
          <w:b/>
          <w:sz w:val="32"/>
        </w:rPr>
      </w:pPr>
    </w:p>
    <w:p w:rsidR="001C4D9F" w:rsidRPr="00621C00" w:rsidRDefault="001C4D9F" w:rsidP="00EC1ECD">
      <w:pPr>
        <w:ind w:firstLineChars="0" w:firstLine="0"/>
        <w:jc w:val="center"/>
        <w:rPr>
          <w:rFonts w:ascii="宋体" w:hAnsi="宋体"/>
          <w:b/>
          <w:sz w:val="32"/>
        </w:rPr>
      </w:pPr>
    </w:p>
    <w:p w:rsidR="001C4D9F" w:rsidRPr="001C4D9F" w:rsidRDefault="001C4D9F" w:rsidP="001D0DD3">
      <w:pPr>
        <w:ind w:firstLineChars="706" w:firstLine="1985"/>
        <w:jc w:val="left"/>
        <w:rPr>
          <w:rFonts w:ascii="宋体" w:hAnsi="宋体"/>
          <w:b/>
          <w:szCs w:val="20"/>
        </w:rPr>
      </w:pPr>
      <w:r w:rsidRPr="001C4D9F">
        <w:rPr>
          <w:rFonts w:ascii="宋体" w:hAnsi="宋体" w:hint="eastAsia"/>
          <w:b/>
          <w:szCs w:val="20"/>
        </w:rPr>
        <w:t>基金管理人：汇泉基金管理有限公司</w:t>
      </w:r>
    </w:p>
    <w:p w:rsidR="00EC5F16" w:rsidRPr="001C4D9F" w:rsidRDefault="001C4D9F" w:rsidP="001D0DD3">
      <w:pPr>
        <w:ind w:firstLineChars="706" w:firstLine="1985"/>
        <w:jc w:val="left"/>
        <w:rPr>
          <w:rFonts w:ascii="宋体" w:hAnsi="宋体"/>
          <w:b/>
          <w:szCs w:val="20"/>
        </w:rPr>
      </w:pPr>
      <w:r w:rsidRPr="001C4D9F">
        <w:rPr>
          <w:rFonts w:ascii="宋体" w:hAnsi="宋体" w:hint="eastAsia"/>
          <w:b/>
          <w:szCs w:val="20"/>
        </w:rPr>
        <w:t>基金托管人：</w:t>
      </w:r>
      <w:r w:rsidR="00C927BD">
        <w:rPr>
          <w:rFonts w:ascii="宋体" w:hAnsi="宋体" w:hint="eastAsia"/>
          <w:b/>
          <w:szCs w:val="20"/>
        </w:rPr>
        <w:t>中国农业银行</w:t>
      </w:r>
      <w:r w:rsidR="00FD0D13">
        <w:rPr>
          <w:rFonts w:ascii="宋体" w:hAnsi="宋体" w:hint="eastAsia"/>
          <w:b/>
          <w:szCs w:val="20"/>
        </w:rPr>
        <w:t>股份有限公司</w:t>
      </w:r>
    </w:p>
    <w:p w:rsidR="001C4D9F" w:rsidRDefault="001C4D9F" w:rsidP="001D0DD3">
      <w:pPr>
        <w:ind w:firstLineChars="706" w:firstLine="1985"/>
        <w:jc w:val="left"/>
        <w:rPr>
          <w:rFonts w:ascii="宋体" w:hAnsi="宋体"/>
          <w:b/>
          <w:sz w:val="36"/>
        </w:rPr>
      </w:pPr>
      <w:r w:rsidRPr="001C4D9F">
        <w:rPr>
          <w:rFonts w:ascii="宋体" w:hAnsi="宋体" w:hint="eastAsia"/>
          <w:b/>
          <w:szCs w:val="20"/>
        </w:rPr>
        <w:t>发售日期：</w:t>
      </w:r>
      <w:r w:rsidR="00573A66" w:rsidRPr="0051085F">
        <w:rPr>
          <w:rFonts w:ascii="宋体" w:hAnsi="宋体"/>
          <w:b/>
          <w:szCs w:val="20"/>
        </w:rPr>
        <w:t>202</w:t>
      </w:r>
      <w:r w:rsidR="00573A66">
        <w:rPr>
          <w:rFonts w:ascii="宋体" w:hAnsi="宋体"/>
          <w:b/>
          <w:szCs w:val="20"/>
        </w:rPr>
        <w:t>6</w:t>
      </w:r>
      <w:r w:rsidRPr="0051085F">
        <w:rPr>
          <w:rFonts w:ascii="宋体" w:hAnsi="宋体"/>
          <w:b/>
          <w:szCs w:val="20"/>
        </w:rPr>
        <w:t>年</w:t>
      </w:r>
      <w:r w:rsidR="00573A66">
        <w:rPr>
          <w:rFonts w:ascii="宋体" w:hAnsi="宋体"/>
          <w:b/>
          <w:szCs w:val="20"/>
        </w:rPr>
        <w:t>3</w:t>
      </w:r>
      <w:r w:rsidR="00E01040" w:rsidRPr="0051085F">
        <w:rPr>
          <w:rFonts w:ascii="宋体" w:hAnsi="宋体" w:hint="eastAsia"/>
          <w:b/>
          <w:szCs w:val="20"/>
        </w:rPr>
        <w:t>月</w:t>
      </w:r>
      <w:r w:rsidR="00500BFA">
        <w:rPr>
          <w:rFonts w:ascii="宋体" w:hAnsi="宋体"/>
          <w:b/>
          <w:szCs w:val="20"/>
        </w:rPr>
        <w:t>16</w:t>
      </w:r>
      <w:r w:rsidR="00E01040" w:rsidRPr="0051085F">
        <w:rPr>
          <w:rFonts w:ascii="宋体" w:hAnsi="宋体" w:hint="eastAsia"/>
          <w:b/>
          <w:szCs w:val="20"/>
        </w:rPr>
        <w:t>日</w:t>
      </w:r>
      <w:r w:rsidRPr="0051085F">
        <w:rPr>
          <w:rFonts w:ascii="宋体" w:hAnsi="宋体" w:hint="eastAsia"/>
          <w:b/>
          <w:szCs w:val="20"/>
        </w:rPr>
        <w:t>至</w:t>
      </w:r>
      <w:r w:rsidR="00573A66" w:rsidRPr="0051085F">
        <w:rPr>
          <w:rFonts w:ascii="宋体" w:hAnsi="宋体"/>
          <w:b/>
          <w:szCs w:val="20"/>
        </w:rPr>
        <w:t>202</w:t>
      </w:r>
      <w:r w:rsidR="00573A66">
        <w:rPr>
          <w:rFonts w:ascii="宋体" w:hAnsi="宋体"/>
          <w:b/>
          <w:szCs w:val="20"/>
        </w:rPr>
        <w:t>6</w:t>
      </w:r>
      <w:r w:rsidRPr="0051085F">
        <w:rPr>
          <w:rFonts w:ascii="宋体" w:hAnsi="宋体"/>
          <w:b/>
          <w:szCs w:val="20"/>
        </w:rPr>
        <w:t>年</w:t>
      </w:r>
      <w:r w:rsidR="00573A66">
        <w:rPr>
          <w:rFonts w:ascii="宋体" w:hAnsi="宋体"/>
          <w:b/>
          <w:szCs w:val="20"/>
        </w:rPr>
        <w:t>3</w:t>
      </w:r>
      <w:r w:rsidR="00E01040" w:rsidRPr="0051085F">
        <w:rPr>
          <w:rFonts w:ascii="宋体" w:hAnsi="宋体" w:hint="eastAsia"/>
          <w:b/>
          <w:szCs w:val="20"/>
        </w:rPr>
        <w:t>月</w:t>
      </w:r>
      <w:r w:rsidR="00500BFA">
        <w:rPr>
          <w:rFonts w:ascii="宋体" w:hAnsi="宋体"/>
          <w:b/>
          <w:szCs w:val="20"/>
        </w:rPr>
        <w:t>23</w:t>
      </w:r>
      <w:r w:rsidR="00E01040" w:rsidRPr="0051085F">
        <w:rPr>
          <w:rFonts w:ascii="宋体" w:hAnsi="宋体" w:hint="eastAsia"/>
          <w:b/>
          <w:szCs w:val="20"/>
        </w:rPr>
        <w:t>日</w:t>
      </w:r>
    </w:p>
    <w:p w:rsidR="00EC1ECD" w:rsidRPr="00621C00" w:rsidRDefault="00EC1ECD" w:rsidP="00EC1ECD">
      <w:pPr>
        <w:ind w:firstLineChars="0" w:firstLine="0"/>
        <w:jc w:val="center"/>
        <w:rPr>
          <w:rFonts w:ascii="宋体" w:hAnsi="宋体"/>
          <w:b/>
          <w:sz w:val="36"/>
        </w:rPr>
        <w:sectPr w:rsidR="00EC1ECD" w:rsidRPr="00621C00" w:rsidSect="00DA1D0C">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00" w:header="851" w:footer="992" w:gutter="0"/>
          <w:cols w:space="425"/>
          <w:docGrid w:type="lines" w:linePitch="312"/>
        </w:sectPr>
      </w:pPr>
    </w:p>
    <w:sdt>
      <w:sdtPr>
        <w:rPr>
          <w:rFonts w:asciiTheme="minorHAnsi" w:eastAsia="宋体" w:hAnsiTheme="minorHAnsi" w:cstheme="minorBidi"/>
          <w:color w:val="auto"/>
          <w:kern w:val="2"/>
          <w:sz w:val="28"/>
          <w:szCs w:val="22"/>
          <w:lang w:val="zh-CN"/>
        </w:rPr>
        <w:id w:val="-555391988"/>
        <w:docPartObj>
          <w:docPartGallery w:val="Table of Contents"/>
          <w:docPartUnique/>
        </w:docPartObj>
      </w:sdtPr>
      <w:sdtEndPr>
        <w:rPr>
          <w:b/>
          <w:bCs/>
        </w:rPr>
      </w:sdtEndPr>
      <w:sdtContent>
        <w:p w:rsidR="00A17586" w:rsidRPr="00621C00" w:rsidRDefault="00A17586" w:rsidP="00FD1006">
          <w:pPr>
            <w:pStyle w:val="TOC"/>
            <w:spacing w:afterLines="200" w:line="240" w:lineRule="auto"/>
            <w:jc w:val="center"/>
            <w:rPr>
              <w:rFonts w:ascii="宋体" w:eastAsia="宋体" w:hAnsi="宋体"/>
              <w:b/>
              <w:color w:val="auto"/>
            </w:rPr>
            <w:pPrChange w:id="0" w:author="ZHONGM" w:date="2026-03-13T00:02:00Z">
              <w:pPr>
                <w:pStyle w:val="TOC"/>
                <w:spacing w:afterLines="200" w:line="240" w:lineRule="auto"/>
                <w:jc w:val="center"/>
              </w:pPr>
            </w:pPrChange>
          </w:pPr>
          <w:r w:rsidRPr="00621C00">
            <w:rPr>
              <w:rFonts w:ascii="宋体" w:eastAsia="宋体" w:hAnsi="宋体"/>
              <w:b/>
              <w:color w:val="auto"/>
              <w:lang w:val="zh-CN"/>
            </w:rPr>
            <w:t>目</w:t>
          </w:r>
          <w:r w:rsidR="00EC1ECD" w:rsidRPr="00621C00">
            <w:rPr>
              <w:rFonts w:ascii="宋体" w:eastAsia="宋体" w:hAnsi="宋体" w:hint="eastAsia"/>
              <w:b/>
              <w:color w:val="auto"/>
              <w:lang w:val="zh-CN"/>
            </w:rPr>
            <w:t xml:space="preserve"> </w:t>
          </w:r>
          <w:r w:rsidR="00EC1ECD" w:rsidRPr="00621C00">
            <w:rPr>
              <w:rFonts w:ascii="宋体" w:eastAsia="宋体" w:hAnsi="宋体"/>
              <w:b/>
              <w:color w:val="auto"/>
              <w:lang w:val="zh-CN"/>
            </w:rPr>
            <w:t xml:space="preserve"> </w:t>
          </w:r>
          <w:r w:rsidRPr="00621C00">
            <w:rPr>
              <w:rFonts w:ascii="宋体" w:eastAsia="宋体" w:hAnsi="宋体"/>
              <w:b/>
              <w:color w:val="auto"/>
              <w:lang w:val="zh-CN"/>
            </w:rPr>
            <w:t>录</w:t>
          </w:r>
        </w:p>
        <w:p w:rsidR="006819AB" w:rsidRPr="00AA6577" w:rsidRDefault="00E74A41" w:rsidP="006819AB">
          <w:pPr>
            <w:pStyle w:val="10"/>
            <w:rPr>
              <w:rFonts w:ascii="宋体" w:hAnsi="宋体"/>
              <w:noProof/>
              <w:sz w:val="22"/>
              <w:szCs w:val="24"/>
            </w:rPr>
          </w:pPr>
          <w:r w:rsidRPr="00AA6577">
            <w:rPr>
              <w:rFonts w:ascii="宋体" w:hAnsi="宋体"/>
            </w:rPr>
            <w:fldChar w:fldCharType="begin"/>
          </w:r>
          <w:r w:rsidR="00A17586" w:rsidRPr="00AA6577">
            <w:rPr>
              <w:rFonts w:ascii="宋体" w:hAnsi="宋体"/>
            </w:rPr>
            <w:instrText xml:space="preserve"> TOC \o "1-1" \h \z \u </w:instrText>
          </w:r>
          <w:r w:rsidRPr="00AA6577">
            <w:rPr>
              <w:rFonts w:ascii="宋体" w:hAnsi="宋体"/>
            </w:rPr>
            <w:fldChar w:fldCharType="separate"/>
          </w:r>
          <w:hyperlink w:anchor="_Toc160456689" w:history="1">
            <w:r w:rsidR="006819AB" w:rsidRPr="00AA6577">
              <w:rPr>
                <w:rStyle w:val="a8"/>
                <w:rFonts w:ascii="宋体" w:hAnsi="宋体"/>
                <w:noProof/>
              </w:rPr>
              <w:t>重要提示</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_Toc160456689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0" w:history="1">
            <w:r w:rsidR="006819AB" w:rsidRPr="00AA6577">
              <w:rPr>
                <w:rStyle w:val="a8"/>
                <w:rFonts w:ascii="宋体" w:hAnsi="宋体"/>
                <w:noProof/>
              </w:rPr>
              <w:t>一、本次募集基本情况</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_Toc160456690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6</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1" w:history="1">
            <w:r w:rsidR="006819AB" w:rsidRPr="00AA6577">
              <w:rPr>
                <w:rStyle w:val="a8"/>
                <w:rFonts w:ascii="宋体" w:hAnsi="宋体"/>
                <w:noProof/>
              </w:rPr>
              <w:t>二、募集方式及相关规定</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_Toc160456691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11</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2" w:history="1">
            <w:r w:rsidR="006819AB" w:rsidRPr="00AA6577">
              <w:rPr>
                <w:rStyle w:val="a8"/>
                <w:rFonts w:ascii="宋体" w:hAnsi="宋体"/>
                <w:noProof/>
              </w:rPr>
              <w:t>三、个人投资者的开户与认购程序</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_Toc160456692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11</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3" w:history="1">
            <w:r w:rsidR="006819AB" w:rsidRPr="00AA6577">
              <w:rPr>
                <w:rStyle w:val="a8"/>
                <w:rFonts w:ascii="宋体" w:hAnsi="宋体"/>
                <w:noProof/>
              </w:rPr>
              <w:t>四、机构投资者的开户与认购程序</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_Toc160456693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15</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4" w:history="1">
            <w:r w:rsidR="006819AB" w:rsidRPr="00AA6577">
              <w:rPr>
                <w:rStyle w:val="a8"/>
                <w:rFonts w:ascii="宋体" w:hAnsi="宋体"/>
                <w:noProof/>
              </w:rPr>
              <w:t>五、清算与交割</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_Toc160456694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18</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5" w:history="1">
            <w:r w:rsidR="006819AB" w:rsidRPr="00AA6577">
              <w:rPr>
                <w:rStyle w:val="a8"/>
                <w:rFonts w:ascii="宋体" w:hAnsi="宋体"/>
                <w:noProof/>
              </w:rPr>
              <w:t>六、退款</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_Toc160456695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18</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6" w:history="1">
            <w:r w:rsidR="006819AB" w:rsidRPr="00AA6577">
              <w:rPr>
                <w:rStyle w:val="a8"/>
                <w:rFonts w:ascii="宋体" w:hAnsi="宋体"/>
                <w:noProof/>
              </w:rPr>
              <w:t>七、基金的验资与生效</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_Toc160456696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18</w:t>
            </w:r>
            <w:r w:rsidRPr="00AA6577">
              <w:rPr>
                <w:rFonts w:ascii="宋体" w:hAnsi="宋体"/>
                <w:noProof/>
                <w:webHidden/>
              </w:rPr>
              <w:fldChar w:fldCharType="end"/>
            </w:r>
          </w:hyperlink>
        </w:p>
        <w:p w:rsidR="006819AB" w:rsidRPr="00AA6577" w:rsidRDefault="00E74A41" w:rsidP="006819AB">
          <w:pPr>
            <w:pStyle w:val="10"/>
            <w:rPr>
              <w:rFonts w:ascii="宋体" w:hAnsi="宋体"/>
              <w:noProof/>
              <w:sz w:val="22"/>
              <w:szCs w:val="24"/>
            </w:rPr>
          </w:pPr>
          <w:hyperlink w:anchor="_Toc160456697" w:history="1">
            <w:r w:rsidR="006819AB" w:rsidRPr="00AA6577">
              <w:rPr>
                <w:rStyle w:val="a8"/>
                <w:rFonts w:ascii="宋体" w:hAnsi="宋体"/>
                <w:noProof/>
              </w:rPr>
              <w:t>八、本次募集当事人或中介机构</w:t>
            </w:r>
            <w:r w:rsidR="006819AB" w:rsidRPr="00AA6577">
              <w:rPr>
                <w:rFonts w:ascii="宋体" w:hAnsi="宋体"/>
                <w:noProof/>
                <w:webHidden/>
              </w:rPr>
              <w:tab/>
            </w:r>
            <w:r w:rsidRPr="00AA6577">
              <w:rPr>
                <w:rFonts w:ascii="宋体" w:hAnsi="宋体"/>
                <w:noProof/>
                <w:webHidden/>
              </w:rPr>
              <w:fldChar w:fldCharType="begin"/>
            </w:r>
            <w:r w:rsidR="006819AB" w:rsidRPr="00AA6577">
              <w:rPr>
                <w:rFonts w:ascii="宋体" w:hAnsi="宋体"/>
                <w:noProof/>
                <w:webHidden/>
              </w:rPr>
              <w:instrText xml:space="preserve"> PAGEREF _Toc160456697 \h </w:instrText>
            </w:r>
            <w:r w:rsidRPr="00AA6577">
              <w:rPr>
                <w:rFonts w:ascii="宋体" w:hAnsi="宋体"/>
                <w:noProof/>
                <w:webHidden/>
              </w:rPr>
            </w:r>
            <w:r w:rsidRPr="00AA6577">
              <w:rPr>
                <w:rFonts w:ascii="宋体" w:hAnsi="宋体"/>
                <w:noProof/>
                <w:webHidden/>
              </w:rPr>
              <w:fldChar w:fldCharType="separate"/>
            </w:r>
            <w:r w:rsidR="008A0098">
              <w:rPr>
                <w:rFonts w:ascii="宋体" w:hAnsi="宋体"/>
                <w:noProof/>
                <w:webHidden/>
              </w:rPr>
              <w:t>19</w:t>
            </w:r>
            <w:r w:rsidRPr="00AA6577">
              <w:rPr>
                <w:rFonts w:ascii="宋体" w:hAnsi="宋体"/>
                <w:noProof/>
                <w:webHidden/>
              </w:rPr>
              <w:fldChar w:fldCharType="end"/>
            </w:r>
          </w:hyperlink>
        </w:p>
        <w:p w:rsidR="00A17586" w:rsidRPr="00621C00" w:rsidRDefault="00E74A41">
          <w:pPr>
            <w:ind w:firstLine="560"/>
          </w:pPr>
          <w:r w:rsidRPr="00AA6577">
            <w:rPr>
              <w:rFonts w:ascii="宋体" w:hAnsi="宋体"/>
            </w:rPr>
            <w:fldChar w:fldCharType="end"/>
          </w:r>
        </w:p>
      </w:sdtContent>
    </w:sdt>
    <w:p w:rsidR="00A17586" w:rsidRPr="00621C00" w:rsidRDefault="00A17586" w:rsidP="00FD1006">
      <w:pPr>
        <w:spacing w:beforeLines="100" w:afterLines="100"/>
        <w:ind w:firstLineChars="0" w:firstLine="0"/>
        <w:jc w:val="center"/>
        <w:rPr>
          <w:rFonts w:ascii="宋体" w:hAnsi="宋体"/>
          <w:b/>
          <w:sz w:val="44"/>
        </w:rPr>
        <w:sectPr w:rsidR="00A17586" w:rsidRPr="00621C00" w:rsidSect="00DA1D0C">
          <w:footerReference w:type="default" r:id="rId13"/>
          <w:pgSz w:w="11906" w:h="16838"/>
          <w:pgMar w:top="1440" w:right="1800" w:bottom="1440" w:left="1800" w:header="851" w:footer="992" w:gutter="0"/>
          <w:pgNumType w:start="1"/>
          <w:cols w:space="425"/>
          <w:docGrid w:type="lines" w:linePitch="312"/>
        </w:sectPr>
        <w:pPrChange w:id="1" w:author="ZHONGM" w:date="2026-03-13T00:02:00Z">
          <w:pPr>
            <w:spacing w:beforeLines="100" w:afterLines="100"/>
            <w:ind w:firstLineChars="0" w:firstLine="0"/>
            <w:jc w:val="center"/>
          </w:pPr>
        </w:pPrChange>
      </w:pPr>
    </w:p>
    <w:p w:rsidR="002D0577" w:rsidRPr="00621C00" w:rsidRDefault="002D0577" w:rsidP="00EC1ECD">
      <w:pPr>
        <w:pStyle w:val="1"/>
        <w:ind w:firstLineChars="0" w:firstLine="0"/>
      </w:pPr>
      <w:bookmarkStart w:id="2" w:name="_Toc160456689"/>
      <w:r w:rsidRPr="00621C00">
        <w:rPr>
          <w:rFonts w:hint="eastAsia"/>
        </w:rPr>
        <w:t>重要提示</w:t>
      </w:r>
      <w:bookmarkEnd w:id="2"/>
    </w:p>
    <w:p w:rsidR="002D0577" w:rsidRPr="00973C8D" w:rsidRDefault="002D0577" w:rsidP="00185D05">
      <w:pPr>
        <w:ind w:firstLine="560"/>
        <w:rPr>
          <w:rFonts w:ascii="宋体" w:hAnsi="宋体"/>
        </w:rPr>
      </w:pPr>
      <w:r w:rsidRPr="00973C8D">
        <w:rPr>
          <w:rFonts w:ascii="宋体" w:hAnsi="宋体" w:hint="eastAsia"/>
        </w:rPr>
        <w:t>1、</w:t>
      </w:r>
      <w:r w:rsidR="00573A66">
        <w:rPr>
          <w:rFonts w:ascii="宋体" w:hAnsi="宋体" w:hint="eastAsia"/>
        </w:rPr>
        <w:t>汇泉科创创业量化选股混合型证券投资基金</w:t>
      </w:r>
      <w:r w:rsidRPr="00973C8D">
        <w:rPr>
          <w:rFonts w:ascii="宋体" w:hAnsi="宋体" w:hint="eastAsia"/>
        </w:rPr>
        <w:t>（以下简称“本基金”）的发售已</w:t>
      </w:r>
      <w:r w:rsidR="0021137A" w:rsidRPr="00973C8D">
        <w:rPr>
          <w:rFonts w:ascii="宋体" w:hAnsi="宋体" w:hint="eastAsia"/>
        </w:rPr>
        <w:t>获</w:t>
      </w:r>
      <w:r w:rsidR="00BA0E9D" w:rsidRPr="00973C8D">
        <w:rPr>
          <w:rFonts w:ascii="宋体" w:hAnsi="宋体" w:hint="eastAsia"/>
        </w:rPr>
        <w:t>中国证券监督管理委员会</w:t>
      </w:r>
      <w:r w:rsidR="00CF2893" w:rsidRPr="00973C8D">
        <w:rPr>
          <w:rFonts w:ascii="宋体" w:hAnsi="宋体"/>
        </w:rPr>
        <w:t>证监许可</w:t>
      </w:r>
      <w:r w:rsidR="00FD0D13" w:rsidRPr="0051085F">
        <w:rPr>
          <w:rFonts w:ascii="宋体" w:hAnsi="宋体" w:hint="eastAsia"/>
        </w:rPr>
        <w:t>〔</w:t>
      </w:r>
      <w:r w:rsidR="00573A66" w:rsidRPr="0051085F">
        <w:rPr>
          <w:rFonts w:ascii="宋体" w:hAnsi="宋体"/>
        </w:rPr>
        <w:t>202</w:t>
      </w:r>
      <w:r w:rsidR="00573A66">
        <w:rPr>
          <w:rFonts w:ascii="宋体" w:hAnsi="宋体"/>
        </w:rPr>
        <w:t>6</w:t>
      </w:r>
      <w:r w:rsidR="00FD0D13" w:rsidRPr="0051085F">
        <w:rPr>
          <w:rFonts w:ascii="宋体" w:hAnsi="宋体"/>
        </w:rPr>
        <w:t>〕</w:t>
      </w:r>
      <w:r w:rsidR="001634B4">
        <w:rPr>
          <w:rFonts w:ascii="宋体" w:hAnsi="宋体"/>
        </w:rPr>
        <w:t>414</w:t>
      </w:r>
      <w:r w:rsidR="00FD0D13" w:rsidRPr="00FD0D13">
        <w:rPr>
          <w:rFonts w:ascii="宋体" w:hAnsi="宋体" w:hint="eastAsia"/>
        </w:rPr>
        <w:t>号文</w:t>
      </w:r>
      <w:r w:rsidR="00670CF7" w:rsidRPr="00973C8D">
        <w:rPr>
          <w:rFonts w:ascii="宋体" w:hAnsi="宋体"/>
        </w:rPr>
        <w:t>注册募集</w:t>
      </w:r>
      <w:r w:rsidR="00630ED0" w:rsidRPr="00973C8D">
        <w:rPr>
          <w:rFonts w:ascii="宋体" w:hAnsi="宋体" w:hint="eastAsia"/>
        </w:rPr>
        <w:t>。</w:t>
      </w:r>
    </w:p>
    <w:p w:rsidR="00630ED0" w:rsidRPr="00973C8D" w:rsidRDefault="00630ED0" w:rsidP="00185D05">
      <w:pPr>
        <w:ind w:firstLine="560"/>
        <w:rPr>
          <w:rFonts w:ascii="宋体" w:hAnsi="宋体"/>
        </w:rPr>
      </w:pPr>
      <w:r w:rsidRPr="00973C8D">
        <w:rPr>
          <w:rFonts w:ascii="宋体" w:hAnsi="宋体"/>
        </w:rPr>
        <w:t>2</w:t>
      </w:r>
      <w:r w:rsidRPr="00973C8D">
        <w:rPr>
          <w:rFonts w:ascii="宋体" w:hAnsi="宋体" w:hint="eastAsia"/>
        </w:rPr>
        <w:t>、本基金是契约型开放式，</w:t>
      </w:r>
      <w:r w:rsidR="00573A66">
        <w:rPr>
          <w:rFonts w:ascii="宋体" w:hAnsi="宋体" w:hint="eastAsia"/>
        </w:rPr>
        <w:t>混合</w:t>
      </w:r>
      <w:r w:rsidR="006B711C" w:rsidRPr="00973C8D">
        <w:rPr>
          <w:rFonts w:ascii="宋体" w:hAnsi="宋体" w:hint="eastAsia"/>
        </w:rPr>
        <w:t>型</w:t>
      </w:r>
      <w:r w:rsidRPr="00973C8D">
        <w:rPr>
          <w:rFonts w:ascii="宋体" w:hAnsi="宋体" w:hint="eastAsia"/>
        </w:rPr>
        <w:t>证券投资基金。</w:t>
      </w:r>
    </w:p>
    <w:p w:rsidR="00630ED0" w:rsidRPr="00973C8D" w:rsidRDefault="00630ED0" w:rsidP="00DF558D">
      <w:pPr>
        <w:ind w:firstLine="560"/>
        <w:rPr>
          <w:rFonts w:ascii="宋体" w:hAnsi="宋体"/>
        </w:rPr>
      </w:pPr>
      <w:r w:rsidRPr="00973C8D">
        <w:rPr>
          <w:rFonts w:ascii="宋体" w:hAnsi="宋体" w:hint="eastAsia"/>
        </w:rPr>
        <w:t>3、本基金的管理人和注册登记机构均为汇泉基金管理有限公司（以下简称“本公司”），托管人为</w:t>
      </w:r>
      <w:r w:rsidR="00C927BD">
        <w:rPr>
          <w:rFonts w:ascii="宋体" w:hAnsi="宋体" w:hint="eastAsia"/>
        </w:rPr>
        <w:t>中国农业银行股份有限公司</w:t>
      </w:r>
      <w:r w:rsidRPr="00973C8D">
        <w:rPr>
          <w:rFonts w:ascii="宋体" w:hAnsi="宋体" w:hint="eastAsia"/>
        </w:rPr>
        <w:t>（以下简称“</w:t>
      </w:r>
      <w:r w:rsidR="00235E14">
        <w:rPr>
          <w:rFonts w:ascii="宋体" w:hAnsi="宋体" w:hint="eastAsia"/>
        </w:rPr>
        <w:t>中国</w:t>
      </w:r>
      <w:r w:rsidR="00C927BD">
        <w:rPr>
          <w:rFonts w:ascii="宋体" w:hAnsi="宋体" w:hint="eastAsia"/>
        </w:rPr>
        <w:t>农业银行</w:t>
      </w:r>
      <w:r w:rsidRPr="00973C8D">
        <w:rPr>
          <w:rFonts w:ascii="宋体" w:hAnsi="宋体" w:hint="eastAsia"/>
        </w:rPr>
        <w:t>”）。</w:t>
      </w:r>
    </w:p>
    <w:p w:rsidR="00630ED0" w:rsidRPr="00973C8D" w:rsidRDefault="00D773DD" w:rsidP="00DF558D">
      <w:pPr>
        <w:ind w:firstLine="560"/>
        <w:rPr>
          <w:rFonts w:ascii="宋体" w:hAnsi="宋体"/>
        </w:rPr>
      </w:pPr>
      <w:r w:rsidRPr="00973C8D">
        <w:rPr>
          <w:rFonts w:ascii="宋体" w:hAnsi="宋体" w:hint="eastAsia"/>
        </w:rPr>
        <w:t>4、投资者可以通过基金管理人的直销机构即基金管理人直销柜台以及基金管理人的网上直销交易平台（网址：</w:t>
      </w:r>
      <w:r w:rsidRPr="00973C8D">
        <w:rPr>
          <w:rFonts w:ascii="宋体" w:hAnsi="宋体"/>
        </w:rPr>
        <w:t>www.springsfund.com）和除基金管理人之外的其他销售机构（以下或称“其他销售机构”）认购本基金。本公告中如无特别说明，销售机构即指直销机构和其他销售机构。具体销售机构名单</w:t>
      </w:r>
      <w:r w:rsidR="00C74112" w:rsidRPr="00973C8D">
        <w:rPr>
          <w:rFonts w:ascii="宋体" w:hAnsi="宋体" w:hint="eastAsia"/>
        </w:rPr>
        <w:t>请参阅</w:t>
      </w:r>
      <w:r w:rsidR="000805B6" w:rsidRPr="00973C8D">
        <w:rPr>
          <w:rFonts w:ascii="宋体" w:hAnsi="宋体" w:hint="eastAsia"/>
        </w:rPr>
        <w:t>基金管理人网站披露的基金销售机构名录。</w:t>
      </w:r>
    </w:p>
    <w:p w:rsidR="00D773DD" w:rsidRPr="00973C8D" w:rsidRDefault="00D773DD" w:rsidP="00DF558D">
      <w:pPr>
        <w:ind w:firstLine="560"/>
        <w:rPr>
          <w:rFonts w:ascii="宋体" w:hAnsi="宋体"/>
        </w:rPr>
      </w:pPr>
      <w:r w:rsidRPr="00973C8D">
        <w:rPr>
          <w:rFonts w:ascii="宋体" w:hAnsi="宋体" w:hint="eastAsia"/>
        </w:rPr>
        <w:t>基金管理人可根据有关法律法规的要求，选择其他符合要求的机构销售本基金，并在基金管理人网站公示。除法律法规另有规定外，任何与基金份额发售有关的当事人不得提前发售基金份额。</w:t>
      </w:r>
    </w:p>
    <w:p w:rsidR="009A0ABD" w:rsidRPr="00973C8D" w:rsidRDefault="00312B45" w:rsidP="0090490B">
      <w:pPr>
        <w:ind w:firstLine="560"/>
        <w:rPr>
          <w:rFonts w:ascii="宋体" w:hAnsi="宋体"/>
        </w:rPr>
      </w:pPr>
      <w:r w:rsidRPr="00973C8D">
        <w:rPr>
          <w:rFonts w:ascii="宋体" w:hAnsi="宋体" w:hint="eastAsia"/>
        </w:rPr>
        <w:t>5、</w:t>
      </w:r>
      <w:r w:rsidR="00454339" w:rsidRPr="00973C8D">
        <w:rPr>
          <w:rFonts w:ascii="宋体" w:hAnsi="宋体" w:hint="eastAsia"/>
        </w:rPr>
        <w:t>基金募集期：本基金</w:t>
      </w:r>
      <w:r w:rsidR="00454339" w:rsidRPr="0051085F">
        <w:rPr>
          <w:rFonts w:ascii="宋体" w:hAnsi="宋体" w:hint="eastAsia"/>
        </w:rPr>
        <w:t>自</w:t>
      </w:r>
      <w:r w:rsidR="00573A66" w:rsidRPr="0051085F">
        <w:rPr>
          <w:rFonts w:ascii="宋体" w:hAnsi="宋体"/>
        </w:rPr>
        <w:t>202</w:t>
      </w:r>
      <w:r w:rsidR="00573A66">
        <w:rPr>
          <w:rFonts w:ascii="宋体" w:hAnsi="宋体"/>
        </w:rPr>
        <w:t>6</w:t>
      </w:r>
      <w:r w:rsidR="00273A84" w:rsidRPr="0051085F">
        <w:rPr>
          <w:rFonts w:ascii="宋体" w:hAnsi="宋体"/>
        </w:rPr>
        <w:t>年</w:t>
      </w:r>
      <w:r w:rsidR="00AA3C1C">
        <w:rPr>
          <w:rFonts w:ascii="宋体" w:hAnsi="宋体"/>
          <w:bCs/>
        </w:rPr>
        <w:t>3</w:t>
      </w:r>
      <w:r w:rsidR="00FD0D13" w:rsidRPr="0051085F">
        <w:rPr>
          <w:rFonts w:ascii="宋体" w:hAnsi="宋体" w:hint="eastAsia"/>
          <w:bCs/>
        </w:rPr>
        <w:t>月</w:t>
      </w:r>
      <w:r w:rsidR="00500BFA">
        <w:rPr>
          <w:rFonts w:ascii="宋体" w:hAnsi="宋体"/>
          <w:bCs/>
        </w:rPr>
        <w:t>16</w:t>
      </w:r>
      <w:r w:rsidR="00FD0D13" w:rsidRPr="0051085F">
        <w:rPr>
          <w:rFonts w:ascii="宋体" w:hAnsi="宋体" w:hint="eastAsia"/>
          <w:bCs/>
        </w:rPr>
        <w:t>日</w:t>
      </w:r>
      <w:r w:rsidR="00273A84" w:rsidRPr="0051085F">
        <w:rPr>
          <w:rFonts w:ascii="宋体" w:hAnsi="宋体" w:hint="eastAsia"/>
        </w:rPr>
        <w:t>起至</w:t>
      </w:r>
      <w:r w:rsidR="00573A66" w:rsidRPr="0051085F">
        <w:rPr>
          <w:rFonts w:ascii="宋体" w:hAnsi="宋体"/>
        </w:rPr>
        <w:t>202</w:t>
      </w:r>
      <w:r w:rsidR="00573A66">
        <w:rPr>
          <w:rFonts w:ascii="宋体" w:hAnsi="宋体"/>
        </w:rPr>
        <w:t>6</w:t>
      </w:r>
      <w:r w:rsidR="00273A84" w:rsidRPr="0051085F">
        <w:rPr>
          <w:rFonts w:ascii="宋体" w:hAnsi="宋体"/>
        </w:rPr>
        <w:t>年</w:t>
      </w:r>
      <w:r w:rsidR="00AA3C1C">
        <w:rPr>
          <w:rFonts w:ascii="宋体" w:hAnsi="宋体"/>
        </w:rPr>
        <w:t>3</w:t>
      </w:r>
      <w:r w:rsidR="00FD0D13" w:rsidRPr="0051085F">
        <w:rPr>
          <w:rFonts w:ascii="宋体" w:hAnsi="宋体" w:hint="eastAsia"/>
        </w:rPr>
        <w:t>月</w:t>
      </w:r>
      <w:r w:rsidR="00500BFA">
        <w:rPr>
          <w:rFonts w:ascii="宋体" w:hAnsi="宋体"/>
        </w:rPr>
        <w:t>23</w:t>
      </w:r>
      <w:r w:rsidR="00FD0D13" w:rsidRPr="0051085F">
        <w:rPr>
          <w:rFonts w:ascii="宋体" w:hAnsi="宋体" w:hint="eastAsia"/>
        </w:rPr>
        <w:t>日</w:t>
      </w:r>
      <w:r w:rsidR="00273A84" w:rsidRPr="00973C8D">
        <w:rPr>
          <w:rFonts w:ascii="宋体" w:hAnsi="宋体" w:hint="eastAsia"/>
        </w:rPr>
        <w:t>止</w:t>
      </w:r>
      <w:r w:rsidR="00454339" w:rsidRPr="00973C8D">
        <w:rPr>
          <w:rFonts w:ascii="宋体" w:hAnsi="宋体"/>
        </w:rPr>
        <w:t>通过销售机构公开发售（具体业务办理时间见各销售机构的相关业务公告或拨打客户服务电话咨询）。本基金的募集期限不超过3个月，自基金份额开始发售之日起计算。本公司也可根据基金销售情况在募集期限内适当延长或缩短基金发售时间，并及时公告。</w:t>
      </w:r>
    </w:p>
    <w:p w:rsidR="00600A3C" w:rsidRPr="00973C8D" w:rsidRDefault="00CD7B48">
      <w:pPr>
        <w:ind w:firstLine="560"/>
        <w:rPr>
          <w:rFonts w:ascii="宋体" w:hAnsi="宋体"/>
        </w:rPr>
      </w:pPr>
      <w:r w:rsidRPr="00973C8D">
        <w:rPr>
          <w:rFonts w:ascii="宋体" w:hAnsi="宋体"/>
        </w:rPr>
        <w:t>6</w:t>
      </w:r>
      <w:r w:rsidR="00947A8D" w:rsidRPr="00973C8D">
        <w:rPr>
          <w:rFonts w:ascii="宋体" w:hAnsi="宋体" w:hint="eastAsia"/>
        </w:rPr>
        <w:t>、</w:t>
      </w:r>
      <w:r w:rsidR="00EB2CA4" w:rsidRPr="00973C8D">
        <w:rPr>
          <w:rFonts w:ascii="宋体" w:hAnsi="宋体" w:hint="eastAsia"/>
        </w:rPr>
        <w:t>基金募集上限：</w:t>
      </w:r>
      <w:r w:rsidR="00600A3C" w:rsidRPr="00973C8D">
        <w:rPr>
          <w:rFonts w:ascii="宋体" w:hAnsi="宋体"/>
        </w:rPr>
        <w:t>募集期内，</w:t>
      </w:r>
      <w:r w:rsidR="00600A3C" w:rsidRPr="0051085F">
        <w:rPr>
          <w:rFonts w:ascii="宋体" w:hAnsi="宋体"/>
        </w:rPr>
        <w:t xml:space="preserve">本基金募集规模上限为 </w:t>
      </w:r>
      <w:r w:rsidR="0050619A" w:rsidRPr="0051085F">
        <w:rPr>
          <w:rFonts w:ascii="宋体" w:hAnsi="宋体" w:hint="eastAsia"/>
        </w:rPr>
        <w:t>50</w:t>
      </w:r>
      <w:r w:rsidR="0050619A" w:rsidRPr="0051085F">
        <w:rPr>
          <w:rFonts w:ascii="宋体" w:hAnsi="宋体"/>
        </w:rPr>
        <w:t xml:space="preserve"> </w:t>
      </w:r>
      <w:r w:rsidR="00600A3C" w:rsidRPr="0051085F">
        <w:rPr>
          <w:rFonts w:ascii="宋体" w:hAnsi="宋体"/>
        </w:rPr>
        <w:t>亿元</w:t>
      </w:r>
      <w:r w:rsidR="00600A3C" w:rsidRPr="00973C8D">
        <w:rPr>
          <w:rFonts w:ascii="宋体" w:hAnsi="宋体"/>
        </w:rPr>
        <w:t>人民币（不包括募集</w:t>
      </w:r>
      <w:r w:rsidR="00600A3C" w:rsidRPr="00973C8D">
        <w:rPr>
          <w:rFonts w:ascii="宋体" w:hAnsi="宋体" w:hint="eastAsia"/>
        </w:rPr>
        <w:t>期利息，下同），采用末日比例确认的方式实现募集规模的有效控制。若本基金在募集期内任何一天（含第一天）当日募集截止时间后，基金募集总规模超过募集规模上限，</w:t>
      </w:r>
      <w:r w:rsidR="00600A3C" w:rsidRPr="00973C8D">
        <w:rPr>
          <w:rFonts w:ascii="宋体" w:hAnsi="宋体"/>
        </w:rPr>
        <w:t>本公司将</w:t>
      </w:r>
      <w:r w:rsidR="00600A3C" w:rsidRPr="00973C8D">
        <w:rPr>
          <w:rFonts w:ascii="宋体" w:hAnsi="宋体" w:hint="eastAsia"/>
        </w:rPr>
        <w:t>提前结束本次募集并及时公告，未确认部分的认购款项将在募集期结束后退还给投资者，由此产生的利息等损失由投资人自行承担。</w:t>
      </w:r>
    </w:p>
    <w:p w:rsidR="006636A6" w:rsidRDefault="00600A3C" w:rsidP="0051085F">
      <w:pPr>
        <w:tabs>
          <w:tab w:val="left" w:pos="426"/>
        </w:tabs>
        <w:ind w:firstLineChars="0" w:firstLine="570"/>
        <w:rPr>
          <w:rFonts w:ascii="宋体" w:hAnsi="宋体"/>
        </w:rPr>
      </w:pPr>
      <w:r w:rsidRPr="00973C8D">
        <w:rPr>
          <w:rFonts w:ascii="宋体" w:hAnsi="宋体"/>
        </w:rPr>
        <w:t>7</w:t>
      </w:r>
      <w:r w:rsidR="00454339" w:rsidRPr="00973C8D">
        <w:rPr>
          <w:rFonts w:ascii="宋体" w:hAnsi="宋体" w:hint="eastAsia"/>
        </w:rPr>
        <w:t>、本基金募集对象为</w:t>
      </w:r>
      <w:r w:rsidR="0050619A" w:rsidRPr="00973C8D">
        <w:rPr>
          <w:rFonts w:ascii="宋体" w:hAnsi="宋体" w:hint="eastAsia"/>
        </w:rPr>
        <w:t>符合法律法规规定的可投资于证券投资基金的个人投资者、机构投资者、合格境外投资者以及法律法规或中国证监会允许购买证券投资基金的其他投资人。</w:t>
      </w:r>
    </w:p>
    <w:p w:rsidR="0026624C" w:rsidRPr="00973C8D" w:rsidRDefault="00600A3C" w:rsidP="00FD4B82">
      <w:pPr>
        <w:ind w:firstLine="560"/>
        <w:rPr>
          <w:rFonts w:ascii="宋体" w:hAnsi="宋体"/>
        </w:rPr>
      </w:pPr>
      <w:r w:rsidRPr="00973C8D">
        <w:rPr>
          <w:rFonts w:ascii="宋体" w:hAnsi="宋体"/>
        </w:rPr>
        <w:t>8</w:t>
      </w:r>
      <w:r w:rsidR="00454339" w:rsidRPr="00973C8D">
        <w:rPr>
          <w:rFonts w:ascii="宋体" w:hAnsi="宋体" w:hint="eastAsia"/>
        </w:rPr>
        <w:t>、投资人认购本基金时，须开立本基金登记机构提供的基金账户。本基金份额发售期内各销售机构同时为投资者办理开立基金账户的手续。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投资人不得使用贷款、发行债券等筹集的非自有资金投资本基金。</w:t>
      </w:r>
    </w:p>
    <w:p w:rsidR="00B32969" w:rsidRPr="00B32969" w:rsidRDefault="00600A3C" w:rsidP="00B32969">
      <w:pPr>
        <w:ind w:firstLine="560"/>
        <w:rPr>
          <w:rFonts w:ascii="宋体" w:hAnsi="宋体"/>
        </w:rPr>
      </w:pPr>
      <w:r w:rsidRPr="00973C8D">
        <w:rPr>
          <w:rFonts w:ascii="宋体" w:hAnsi="宋体"/>
        </w:rPr>
        <w:t>9</w:t>
      </w:r>
      <w:r w:rsidR="00454339" w:rsidRPr="00973C8D">
        <w:rPr>
          <w:rFonts w:ascii="宋体" w:hAnsi="宋体" w:hint="eastAsia"/>
        </w:rPr>
        <w:t>、认购限额：</w:t>
      </w:r>
      <w:r w:rsidR="00B32969" w:rsidRPr="00B32969">
        <w:rPr>
          <w:rFonts w:ascii="宋体" w:hAnsi="宋体" w:hint="eastAsia"/>
        </w:rPr>
        <w:t>在基金募集期内，投资人在销售机构网点首次认购基金份额的单笔最低限额为人民币</w:t>
      </w:r>
      <w:r w:rsidR="00B32969" w:rsidRPr="00B32969">
        <w:rPr>
          <w:rFonts w:ascii="宋体" w:hAnsi="宋体"/>
        </w:rPr>
        <w:t>1</w:t>
      </w:r>
      <w:r w:rsidR="00C67EC8">
        <w:rPr>
          <w:rFonts w:ascii="宋体" w:hAnsi="宋体"/>
        </w:rPr>
        <w:t>0</w:t>
      </w:r>
      <w:r w:rsidR="00B32969" w:rsidRPr="00B32969">
        <w:rPr>
          <w:rFonts w:ascii="宋体" w:hAnsi="宋体"/>
        </w:rPr>
        <w:t>元（含认购费），追加认购单笔最低限额为人民币1</w:t>
      </w:r>
      <w:r w:rsidR="00C67EC8">
        <w:rPr>
          <w:rFonts w:ascii="宋体" w:hAnsi="宋体"/>
        </w:rPr>
        <w:t>0</w:t>
      </w:r>
      <w:r w:rsidR="00B32969" w:rsidRPr="00B32969">
        <w:rPr>
          <w:rFonts w:ascii="宋体" w:hAnsi="宋体"/>
        </w:rPr>
        <w:t>元（含认购费）。在不低于上述规定的金额下限的前提下，如基金销售机构有不同规定，投资人需同时遵循该销售机构的相关规定。</w:t>
      </w:r>
    </w:p>
    <w:p w:rsidR="00454339" w:rsidRPr="00973C8D" w:rsidRDefault="0050619A" w:rsidP="00DF558D">
      <w:pPr>
        <w:ind w:firstLine="560"/>
        <w:rPr>
          <w:rFonts w:ascii="宋体" w:hAnsi="宋体"/>
        </w:rPr>
      </w:pPr>
      <w:r w:rsidRPr="00973C8D">
        <w:rPr>
          <w:rFonts w:ascii="宋体" w:hAnsi="宋体" w:hint="eastAsia"/>
        </w:rPr>
        <w:t>如本基金单个投资者累计认购的基金份额数达到或者超过基金总份额的</w:t>
      </w:r>
      <w:r w:rsidRPr="00973C8D">
        <w:rPr>
          <w:rFonts w:ascii="宋体" w:hAnsi="宋体"/>
        </w:rPr>
        <w:t>50%，基金管理人可以采取比例确认等方式对该投资者的认购申请进行限制。基金管理人接受某笔或者某些认购申请有可能导致投资者变相规避前述50%比例要求的，基金管理人有权拒绝该等全部或者部分认购申请。投资者认购的基金份额数以基金合同生效后登记机构的确认为准。</w:t>
      </w:r>
      <w:bookmarkStart w:id="3" w:name="_Hlk74139591"/>
    </w:p>
    <w:bookmarkEnd w:id="3"/>
    <w:p w:rsidR="00B214B7" w:rsidRPr="00973C8D" w:rsidRDefault="00600A3C" w:rsidP="00DF558D">
      <w:pPr>
        <w:ind w:firstLine="560"/>
        <w:rPr>
          <w:rFonts w:ascii="宋体" w:hAnsi="宋体"/>
        </w:rPr>
      </w:pPr>
      <w:r w:rsidRPr="00973C8D">
        <w:rPr>
          <w:rFonts w:ascii="宋体" w:hAnsi="宋体"/>
        </w:rPr>
        <w:t>10</w:t>
      </w:r>
      <w:r w:rsidR="00B214B7" w:rsidRPr="00973C8D">
        <w:rPr>
          <w:rFonts w:ascii="宋体" w:hAnsi="宋体" w:hint="eastAsia"/>
        </w:rPr>
        <w:t>、</w:t>
      </w:r>
      <w:r w:rsidR="008D3970" w:rsidRPr="00973C8D">
        <w:rPr>
          <w:rFonts w:ascii="宋体" w:hAnsi="宋体" w:hint="eastAsia"/>
        </w:rPr>
        <w:t>销售网点（指直销机构和</w:t>
      </w:r>
      <w:r w:rsidR="008D3970" w:rsidRPr="00973C8D">
        <w:rPr>
          <w:rFonts w:ascii="宋体" w:hAnsi="宋体"/>
        </w:rPr>
        <w:t>/或其他销售机构的销售网点）对认购申请的受理并不表示对该申请的成功确认，而仅代表销售网点接收到认购申请。申请的成功确认应以基金合同生效后、登记机构的确认登记为准。对于认购申请及认购份额的确认情况，投资人应及时查询。投资人可以在基金合同生效后到原认购网点打印认购成交确认凭证。</w:t>
      </w:r>
      <w:r w:rsidR="00C5614C" w:rsidRPr="00973C8D">
        <w:rPr>
          <w:rFonts w:ascii="宋体" w:hAnsi="宋体" w:hint="eastAsia"/>
        </w:rPr>
        <w:t>投资人可以通过本公司网站进行电子对账单等邮件服务的订制，或者致电本公司客户服务电话（</w:t>
      </w:r>
      <w:r w:rsidR="006A3584" w:rsidRPr="00973C8D">
        <w:rPr>
          <w:rFonts w:ascii="宋体" w:hAnsi="宋体"/>
        </w:rPr>
        <w:t>400-001-5252、</w:t>
      </w:r>
      <w:r w:rsidR="00C5614C" w:rsidRPr="00973C8D">
        <w:rPr>
          <w:rFonts w:ascii="宋体" w:hAnsi="宋体"/>
        </w:rPr>
        <w:t>010-819252</w:t>
      </w:r>
      <w:r w:rsidR="002231FE" w:rsidRPr="00973C8D">
        <w:rPr>
          <w:rFonts w:ascii="宋体" w:hAnsi="宋体"/>
        </w:rPr>
        <w:t>52</w:t>
      </w:r>
      <w:r w:rsidR="00C5614C" w:rsidRPr="00973C8D">
        <w:rPr>
          <w:rFonts w:ascii="宋体" w:hAnsi="宋体"/>
        </w:rPr>
        <w:t>）进行电子对账单等邮件服务、净值短信等短信服务的订制</w:t>
      </w:r>
      <w:r w:rsidR="008D3970" w:rsidRPr="00973C8D">
        <w:rPr>
          <w:rFonts w:ascii="宋体" w:hAnsi="宋体"/>
        </w:rPr>
        <w:t>。</w:t>
      </w:r>
    </w:p>
    <w:p w:rsidR="0083773D" w:rsidRPr="00973C8D" w:rsidRDefault="00600A3C" w:rsidP="00AB048A">
      <w:pPr>
        <w:wordWrap w:val="0"/>
        <w:ind w:firstLine="560"/>
        <w:rPr>
          <w:rFonts w:ascii="宋体" w:hAnsi="宋体"/>
        </w:rPr>
      </w:pPr>
      <w:r w:rsidRPr="00973C8D">
        <w:rPr>
          <w:rFonts w:ascii="宋体" w:hAnsi="宋体"/>
        </w:rPr>
        <w:t>11</w:t>
      </w:r>
      <w:r w:rsidR="00B97A7D" w:rsidRPr="00973C8D">
        <w:rPr>
          <w:rFonts w:ascii="宋体" w:hAnsi="宋体" w:hint="eastAsia"/>
        </w:rPr>
        <w:t>、本公告于</w:t>
      </w:r>
      <w:r w:rsidR="00C67EC8" w:rsidRPr="00973C8D">
        <w:rPr>
          <w:rFonts w:ascii="宋体" w:hAnsi="宋体" w:hint="eastAsia"/>
        </w:rPr>
        <w:t>202</w:t>
      </w:r>
      <w:r w:rsidR="00C67EC8">
        <w:rPr>
          <w:rFonts w:ascii="宋体" w:hAnsi="宋体"/>
        </w:rPr>
        <w:t>6</w:t>
      </w:r>
      <w:r w:rsidR="00280917" w:rsidRPr="00973C8D">
        <w:rPr>
          <w:rFonts w:ascii="宋体" w:hAnsi="宋体" w:hint="eastAsia"/>
        </w:rPr>
        <w:t>年</w:t>
      </w:r>
      <w:r w:rsidR="00AA3C1C">
        <w:rPr>
          <w:rFonts w:ascii="宋体" w:hAnsi="宋体"/>
        </w:rPr>
        <w:t>3</w:t>
      </w:r>
      <w:r w:rsidR="001532C8">
        <w:rPr>
          <w:rFonts w:ascii="宋体" w:hAnsi="宋体" w:hint="eastAsia"/>
        </w:rPr>
        <w:t>月</w:t>
      </w:r>
      <w:r w:rsidR="00500BFA">
        <w:rPr>
          <w:rFonts w:ascii="宋体" w:hAnsi="宋体"/>
        </w:rPr>
        <w:t>13</w:t>
      </w:r>
      <w:r w:rsidR="001532C8">
        <w:rPr>
          <w:rFonts w:ascii="宋体" w:hAnsi="宋体" w:hint="eastAsia"/>
        </w:rPr>
        <w:t>日</w:t>
      </w:r>
      <w:r w:rsidR="00DF558D" w:rsidRPr="00973C8D">
        <w:rPr>
          <w:rFonts w:ascii="宋体" w:hAnsi="宋体" w:hint="eastAsia"/>
        </w:rPr>
        <w:t>在</w:t>
      </w:r>
      <w:r w:rsidR="00C67EC8" w:rsidRPr="00973C8D">
        <w:rPr>
          <w:rFonts w:ascii="宋体" w:hAnsi="宋体" w:hint="eastAsia"/>
        </w:rPr>
        <w:t>《</w:t>
      </w:r>
      <w:r w:rsidR="001634B4">
        <w:rPr>
          <w:rFonts w:ascii="宋体" w:hAnsi="宋体" w:hint="eastAsia"/>
        </w:rPr>
        <w:t>上海证券报</w:t>
      </w:r>
      <w:r w:rsidR="00C67EC8" w:rsidRPr="00973C8D">
        <w:rPr>
          <w:rFonts w:ascii="宋体" w:hAnsi="宋体" w:hint="eastAsia"/>
        </w:rPr>
        <w:t>》</w:t>
      </w:r>
      <w:r w:rsidR="00DF558D" w:rsidRPr="00973C8D">
        <w:rPr>
          <w:rFonts w:ascii="宋体" w:hAnsi="宋体" w:hint="eastAsia"/>
        </w:rPr>
        <w:t>刊登，其仅对本基金基金份额发售的有关事项和规定予以说明。投资者欲了解本基金的详细情况，请详细阅读刊登在本公司官网（网址：</w:t>
      </w:r>
      <w:r w:rsidR="00DF558D" w:rsidRPr="00973C8D">
        <w:rPr>
          <w:rFonts w:ascii="宋体" w:hAnsi="宋体"/>
        </w:rPr>
        <w:t>www.springsfund.com）</w:t>
      </w:r>
      <w:r w:rsidR="00C45B48" w:rsidRPr="00973C8D">
        <w:rPr>
          <w:rFonts w:ascii="宋体" w:hAnsi="宋体" w:hint="eastAsia"/>
        </w:rPr>
        <w:t>和</w:t>
      </w:r>
      <w:r w:rsidR="00DF558D" w:rsidRPr="00973C8D">
        <w:rPr>
          <w:rFonts w:ascii="宋体" w:hAnsi="宋体" w:hint="eastAsia"/>
        </w:rPr>
        <w:t>中国证监会基金电子披露网站（</w:t>
      </w:r>
      <w:r w:rsidR="00DF558D" w:rsidRPr="00973C8D">
        <w:rPr>
          <w:rFonts w:ascii="宋体" w:hAnsi="宋体"/>
        </w:rPr>
        <w:t>http://eid.csrc.gov.cn/fund</w:t>
      </w:r>
      <w:r w:rsidR="00DF558D" w:rsidRPr="00973C8D">
        <w:rPr>
          <w:rFonts w:ascii="宋体" w:hAnsi="宋体" w:hint="eastAsia"/>
        </w:rPr>
        <w:t>）</w:t>
      </w:r>
      <w:r w:rsidR="00DF558D" w:rsidRPr="00973C8D">
        <w:rPr>
          <w:rFonts w:ascii="宋体" w:hAnsi="宋体"/>
        </w:rPr>
        <w:t>上的基金合同、托管协议、招募说明书和基金产品资料概要。投资人亦可通过本公司网站下载基金申请表格和了解基金募集相关事宜。</w:t>
      </w:r>
    </w:p>
    <w:p w:rsidR="00055561" w:rsidRPr="00973C8D" w:rsidRDefault="00600A3C" w:rsidP="00DF558D">
      <w:pPr>
        <w:ind w:firstLine="560"/>
        <w:rPr>
          <w:rFonts w:ascii="宋体" w:hAnsi="宋体"/>
        </w:rPr>
      </w:pPr>
      <w:r w:rsidRPr="00973C8D">
        <w:rPr>
          <w:rFonts w:ascii="宋体" w:hAnsi="宋体"/>
        </w:rPr>
        <w:t>12</w:t>
      </w:r>
      <w:r w:rsidR="00CE16DA" w:rsidRPr="00973C8D">
        <w:rPr>
          <w:rFonts w:ascii="宋体" w:hAnsi="宋体" w:hint="eastAsia"/>
        </w:rPr>
        <w:t>、销售机构的销售网点以及开户认购等事项的详细情况请向各销售机构咨询。</w:t>
      </w:r>
    </w:p>
    <w:p w:rsidR="00CE16DA" w:rsidRPr="00973C8D" w:rsidRDefault="00600A3C" w:rsidP="00DF558D">
      <w:pPr>
        <w:ind w:firstLine="560"/>
        <w:rPr>
          <w:rFonts w:ascii="宋体" w:hAnsi="宋体"/>
        </w:rPr>
      </w:pPr>
      <w:r w:rsidRPr="00973C8D">
        <w:rPr>
          <w:rFonts w:ascii="宋体" w:hAnsi="宋体"/>
        </w:rPr>
        <w:t>13</w:t>
      </w:r>
      <w:r w:rsidR="00CE16DA" w:rsidRPr="00973C8D">
        <w:rPr>
          <w:rFonts w:ascii="宋体" w:hAnsi="宋体" w:hint="eastAsia"/>
        </w:rPr>
        <w:t>、如所在区域未开设销售网点，投资人可拨打本公司的客户服务电话</w:t>
      </w:r>
      <w:r w:rsidR="006A3584" w:rsidRPr="00973C8D">
        <w:rPr>
          <w:rFonts w:ascii="宋体" w:hAnsi="宋体"/>
        </w:rPr>
        <w:t>400-001-5252、</w:t>
      </w:r>
      <w:r w:rsidR="00CE16DA" w:rsidRPr="00973C8D">
        <w:rPr>
          <w:rFonts w:ascii="宋体" w:hAnsi="宋体"/>
        </w:rPr>
        <w:t>010-819252</w:t>
      </w:r>
      <w:r w:rsidR="003A4B0A" w:rsidRPr="00973C8D">
        <w:rPr>
          <w:rFonts w:ascii="宋体" w:hAnsi="宋体"/>
        </w:rPr>
        <w:t>52</w:t>
      </w:r>
      <w:r w:rsidR="00CE16DA" w:rsidRPr="00973C8D">
        <w:rPr>
          <w:rFonts w:ascii="宋体" w:hAnsi="宋体"/>
        </w:rPr>
        <w:t>咨询基金认购事宜。</w:t>
      </w:r>
    </w:p>
    <w:p w:rsidR="00CE16DA" w:rsidRPr="00973C8D" w:rsidRDefault="00600A3C" w:rsidP="00DF558D">
      <w:pPr>
        <w:ind w:firstLine="560"/>
        <w:rPr>
          <w:rFonts w:ascii="宋体" w:hAnsi="宋体"/>
        </w:rPr>
      </w:pPr>
      <w:r w:rsidRPr="00973C8D">
        <w:rPr>
          <w:rFonts w:ascii="宋体" w:hAnsi="宋体"/>
        </w:rPr>
        <w:t>14</w:t>
      </w:r>
      <w:r w:rsidR="00CE16DA" w:rsidRPr="00973C8D">
        <w:rPr>
          <w:rFonts w:ascii="宋体" w:hAnsi="宋体" w:hint="eastAsia"/>
        </w:rPr>
        <w:t>、由于各基金销售机构系统及业务安排等原因，工作日的具体业务办理时间可能有所不同，投资人应参照各基金销售机构的具体规定。</w:t>
      </w:r>
    </w:p>
    <w:p w:rsidR="00CE16DA" w:rsidRPr="00973C8D" w:rsidRDefault="00600A3C" w:rsidP="00DF558D">
      <w:pPr>
        <w:ind w:firstLine="560"/>
        <w:rPr>
          <w:rFonts w:ascii="宋体" w:hAnsi="宋体"/>
        </w:rPr>
      </w:pPr>
      <w:r w:rsidRPr="00973C8D">
        <w:rPr>
          <w:rFonts w:ascii="宋体" w:hAnsi="宋体"/>
        </w:rPr>
        <w:t>15</w:t>
      </w:r>
      <w:r w:rsidR="00CE16DA" w:rsidRPr="00973C8D">
        <w:rPr>
          <w:rFonts w:ascii="宋体" w:hAnsi="宋体" w:hint="eastAsia"/>
        </w:rPr>
        <w:t>、本公司可综合各种情况对募集安排做适当调整。</w:t>
      </w:r>
    </w:p>
    <w:p w:rsidR="00CE16DA" w:rsidRPr="00973C8D" w:rsidRDefault="00600A3C" w:rsidP="00DF558D">
      <w:pPr>
        <w:ind w:firstLine="560"/>
        <w:rPr>
          <w:rFonts w:ascii="宋体" w:hAnsi="宋体"/>
        </w:rPr>
      </w:pPr>
      <w:r w:rsidRPr="00973C8D">
        <w:rPr>
          <w:rFonts w:ascii="宋体" w:hAnsi="宋体"/>
        </w:rPr>
        <w:t>16</w:t>
      </w:r>
      <w:r w:rsidR="00CE16DA" w:rsidRPr="00973C8D">
        <w:rPr>
          <w:rFonts w:ascii="宋体" w:hAnsi="宋体" w:hint="eastAsia"/>
        </w:rPr>
        <w:t>、风险提示</w:t>
      </w:r>
    </w:p>
    <w:p w:rsidR="00402729" w:rsidRPr="00973C8D" w:rsidRDefault="00402729" w:rsidP="00402729">
      <w:pPr>
        <w:ind w:firstLine="560"/>
        <w:rPr>
          <w:rFonts w:ascii="宋体" w:hAnsi="宋体"/>
        </w:rPr>
      </w:pPr>
      <w:r w:rsidRPr="00973C8D">
        <w:rPr>
          <w:rFonts w:ascii="宋体" w:hAnsi="宋体" w:hint="eastAsia"/>
        </w:rPr>
        <w:t>投资有风险，投资需谨慎。公开募集证券投资基金（以下简称“基金”）是一种长期投资工具，其主要</w:t>
      </w:r>
      <w:bookmarkStart w:id="4" w:name="_Hlk166679727"/>
      <w:r w:rsidRPr="00973C8D">
        <w:rPr>
          <w:rFonts w:ascii="宋体" w:hAnsi="宋体" w:hint="eastAsia"/>
        </w:rPr>
        <w:t>功能是分散投资，降低投资单一证券所带来的个别风险。基金不同于银行储蓄等能够提供固定收益预期的金融工具，当投资人购买基</w:t>
      </w:r>
      <w:bookmarkEnd w:id="4"/>
      <w:r w:rsidRPr="00973C8D">
        <w:rPr>
          <w:rFonts w:ascii="宋体" w:hAnsi="宋体" w:hint="eastAsia"/>
        </w:rPr>
        <w:t>金产品时，既可能按持有份额分享基金投资所产生的收益，也可能承担基金投资所带来的损失。</w:t>
      </w:r>
    </w:p>
    <w:p w:rsidR="00402729" w:rsidRPr="00973C8D" w:rsidRDefault="00402729" w:rsidP="00402729">
      <w:pPr>
        <w:ind w:firstLine="560"/>
        <w:rPr>
          <w:rFonts w:ascii="宋体" w:hAnsi="宋体"/>
        </w:rPr>
      </w:pPr>
      <w:r w:rsidRPr="00973C8D">
        <w:rPr>
          <w:rFonts w:ascii="宋体" w:hAnsi="宋体" w:hint="eastAsia"/>
        </w:rPr>
        <w:t>投资人在做出投资决策之前，应当仔细阅读基金合同、基金招募说明书和基金产品资料概要等产品法律文件和本部分的风险揭示，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402729" w:rsidRPr="00973C8D" w:rsidRDefault="00402729" w:rsidP="00402729">
      <w:pPr>
        <w:ind w:firstLine="560"/>
        <w:rPr>
          <w:rFonts w:ascii="宋体" w:hAnsi="宋体"/>
        </w:rPr>
      </w:pPr>
      <w:r w:rsidRPr="00973C8D">
        <w:rPr>
          <w:rFonts w:ascii="宋体" w:hAnsi="宋体" w:hint="eastAsia"/>
        </w:rPr>
        <w:t>根据有关法律法规，基金管理人做出如下风险揭示：</w:t>
      </w:r>
    </w:p>
    <w:p w:rsidR="00402729" w:rsidRPr="00973C8D" w:rsidRDefault="00402729" w:rsidP="00402729">
      <w:pPr>
        <w:ind w:firstLine="560"/>
        <w:rPr>
          <w:rFonts w:ascii="宋体" w:hAnsi="宋体"/>
        </w:rPr>
      </w:pPr>
      <w:r w:rsidRPr="00973C8D">
        <w:rPr>
          <w:rFonts w:ascii="宋体" w:hAnsi="宋体" w:hint="eastAsia"/>
        </w:rPr>
        <w:t>（1）依据投资对象的不同</w:t>
      </w:r>
      <w:r w:rsidRPr="00973C8D">
        <w:rPr>
          <w:rFonts w:ascii="宋体" w:hAnsi="宋体"/>
        </w:rPr>
        <w:t>,基金分为股票型基金、混合型基金、债券型基金、货币市场基金、基金中基金、商品基金等不同类型，投资人投资不同类型的基金将获得不同的收益预期，也将承担不同程度的风险。一般来说，基金的收益预期越高，投资人承担的风险也越大。</w:t>
      </w:r>
    </w:p>
    <w:p w:rsidR="00C11F6E" w:rsidRPr="00973C8D" w:rsidRDefault="00402729" w:rsidP="00250F21">
      <w:pPr>
        <w:ind w:firstLine="560"/>
        <w:rPr>
          <w:rFonts w:ascii="宋体" w:hAnsi="宋体"/>
        </w:rPr>
      </w:pPr>
      <w:r w:rsidRPr="00973C8D">
        <w:rPr>
          <w:rFonts w:ascii="宋体" w:hAnsi="宋体" w:hint="eastAsia"/>
        </w:rPr>
        <w:t>（2）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w:t>
      </w:r>
      <w:r w:rsidR="00273A84" w:rsidRPr="00973C8D">
        <w:rPr>
          <w:rFonts w:ascii="宋体" w:hAnsi="宋体" w:hint="eastAsia"/>
        </w:rPr>
        <w:t>（开放式基金为百分之十）</w:t>
      </w:r>
      <w:r w:rsidRPr="00973C8D">
        <w:rPr>
          <w:rFonts w:ascii="宋体" w:hAnsi="宋体" w:hint="eastAsia"/>
        </w:rPr>
        <w:t>时，投资人将可能无法及时赎回申请的全部基金份额，或投资人赎回的款项可能延缓支付。</w:t>
      </w:r>
    </w:p>
    <w:p w:rsidR="00402729" w:rsidRPr="00973C8D" w:rsidRDefault="001603C8" w:rsidP="00402729">
      <w:pPr>
        <w:ind w:firstLine="560"/>
        <w:rPr>
          <w:rFonts w:ascii="宋体" w:hAnsi="宋体"/>
        </w:rPr>
      </w:pPr>
      <w:r w:rsidRPr="00973C8D">
        <w:rPr>
          <w:rFonts w:ascii="宋体" w:hAnsi="宋体" w:hint="eastAsia"/>
        </w:rPr>
        <w:t>（</w:t>
      </w:r>
      <w:r w:rsidR="00A334AF" w:rsidRPr="00973C8D">
        <w:rPr>
          <w:rFonts w:ascii="宋体" w:hAnsi="宋体"/>
        </w:rPr>
        <w:t>3</w:t>
      </w:r>
      <w:r w:rsidRPr="00973C8D">
        <w:rPr>
          <w:rFonts w:ascii="宋体" w:hAnsi="宋体" w:hint="eastAsia"/>
        </w:rPr>
        <w:t>）</w:t>
      </w:r>
      <w:r w:rsidR="00402729" w:rsidRPr="00973C8D">
        <w:rPr>
          <w:rFonts w:ascii="宋体" w:hAnsi="宋体" w:hint="eastAsia"/>
        </w:rPr>
        <w:t>投资人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402729" w:rsidRPr="00973C8D" w:rsidRDefault="00402729" w:rsidP="00402729">
      <w:pPr>
        <w:ind w:firstLine="560"/>
        <w:rPr>
          <w:rFonts w:ascii="宋体" w:hAnsi="宋体"/>
        </w:rPr>
      </w:pPr>
      <w:r w:rsidRPr="00973C8D">
        <w:rPr>
          <w:rFonts w:ascii="宋体" w:hAnsi="宋体" w:hint="eastAsia"/>
        </w:rPr>
        <w:t>（</w:t>
      </w:r>
      <w:r w:rsidR="00A334AF" w:rsidRPr="00973C8D">
        <w:rPr>
          <w:rFonts w:ascii="宋体" w:hAnsi="宋体"/>
        </w:rPr>
        <w:t>4</w:t>
      </w:r>
      <w:r w:rsidRPr="00973C8D">
        <w:rPr>
          <w:rFonts w:ascii="宋体" w:hAnsi="宋体" w:hint="eastAsia"/>
        </w:rPr>
        <w:t>）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基金管理人提醒投资人基金投资的“买者自负”原则，在做出投资决策后，基金运营状况与基金净值变化引致的投资风险，由投资人自行负担。基金管理人、基金托管人、基金销售机构及相关机构不对基金投资收益做出任何承诺或保证。</w:t>
      </w:r>
    </w:p>
    <w:p w:rsidR="00402729" w:rsidRPr="00973C8D" w:rsidRDefault="00402729" w:rsidP="00AB048A">
      <w:pPr>
        <w:wordWrap w:val="0"/>
        <w:ind w:firstLine="560"/>
        <w:rPr>
          <w:rFonts w:ascii="宋体" w:hAnsi="宋体"/>
        </w:rPr>
      </w:pPr>
      <w:r w:rsidRPr="00973C8D">
        <w:rPr>
          <w:rFonts w:ascii="宋体" w:hAnsi="宋体" w:hint="eastAsia"/>
        </w:rPr>
        <w:t>（</w:t>
      </w:r>
      <w:r w:rsidR="00A334AF" w:rsidRPr="00973C8D">
        <w:rPr>
          <w:rFonts w:ascii="宋体" w:hAnsi="宋体"/>
        </w:rPr>
        <w:t>5</w:t>
      </w:r>
      <w:r w:rsidRPr="00973C8D">
        <w:rPr>
          <w:rFonts w:ascii="宋体" w:hAnsi="宋体" w:hint="eastAsia"/>
        </w:rPr>
        <w:t>）</w:t>
      </w:r>
      <w:r w:rsidR="00573A66">
        <w:rPr>
          <w:rFonts w:ascii="宋体" w:hAnsi="宋体" w:hint="eastAsia"/>
        </w:rPr>
        <w:t>汇泉科创创业量化选股混合型证券投资基金</w:t>
      </w:r>
      <w:r w:rsidRPr="00973C8D">
        <w:rPr>
          <w:rFonts w:ascii="宋体" w:hAnsi="宋体" w:hint="eastAsia"/>
        </w:rPr>
        <w:t>由基金管理人依照有关法律法规及约定申请募集，并经中国证券监督管理委员会（以下简称“中国证监会”）许可注册。本基金的基金合同、基金招募说明书和基金产品资料概要已通过中国证监会基金电子披露网站（</w:t>
      </w:r>
      <w:r w:rsidRPr="0051085F">
        <w:rPr>
          <w:rFonts w:ascii="Times New Roman" w:hAnsi="Times New Roman" w:cs="Times New Roman"/>
        </w:rPr>
        <w:t>http://eid.csrc.gov.cn/fund</w:t>
      </w:r>
      <w:r w:rsidRPr="00973C8D">
        <w:rPr>
          <w:rFonts w:ascii="宋体" w:hAnsi="宋体"/>
        </w:rPr>
        <w:t>）和基金管理人网站</w:t>
      </w:r>
      <w:r w:rsidR="00280917">
        <w:rPr>
          <w:rFonts w:ascii="宋体" w:hAnsi="宋体" w:hint="eastAsia"/>
        </w:rPr>
        <w:t>(</w:t>
      </w:r>
      <w:r w:rsidR="00280917" w:rsidRPr="0051085F">
        <w:rPr>
          <w:rFonts w:ascii="Times New Roman" w:hAnsi="Times New Roman" w:cs="Times New Roman"/>
        </w:rPr>
        <w:t>http://www.springsfund.com</w:t>
      </w:r>
      <w:r w:rsidR="00280917">
        <w:rPr>
          <w:rFonts w:ascii="宋体" w:hAnsi="宋体" w:hint="eastAsia"/>
        </w:rPr>
        <w:t>)</w:t>
      </w:r>
      <w:r w:rsidRPr="00973C8D">
        <w:rPr>
          <w:rFonts w:ascii="宋体" w:hAnsi="宋体"/>
        </w:rPr>
        <w:t>进行了公开披露。中国证监会对本基金的注册，并不表明其对本基金的投资价值、市场前景和收益作出实质性判断或保证，也不表明投资于本基金没有风险。</w:t>
      </w:r>
    </w:p>
    <w:p w:rsidR="00745155" w:rsidRPr="00973C8D" w:rsidRDefault="00402729" w:rsidP="00CE16DA">
      <w:pPr>
        <w:ind w:firstLine="560"/>
        <w:rPr>
          <w:rFonts w:ascii="宋体" w:hAnsi="宋体"/>
        </w:rPr>
      </w:pPr>
      <w:r w:rsidRPr="00973C8D">
        <w:rPr>
          <w:rFonts w:ascii="宋体" w:hAnsi="宋体" w:hint="eastAsia"/>
        </w:rPr>
        <w:t>本基金投资过程中面临的主要风险有：</w:t>
      </w:r>
      <w:r w:rsidR="00E32F89" w:rsidRPr="00973C8D">
        <w:rPr>
          <w:rFonts w:ascii="宋体" w:hAnsi="宋体" w:hint="eastAsia"/>
        </w:rPr>
        <w:t>投资组合的风险、管理风险、合规性风险、操作风险、本基金特有风险、启用侧袋机制的风险、本基金法律文件风险收益特征表述与销售机构基金风险评价可能不一致的风险及其他风险。本基金还将采用多种方法管理、控制流动性风险。</w:t>
      </w:r>
    </w:p>
    <w:p w:rsidR="00D74F4E" w:rsidRPr="00973C8D" w:rsidRDefault="00CE16DA" w:rsidP="00CE16DA">
      <w:pPr>
        <w:ind w:firstLine="560"/>
        <w:rPr>
          <w:rFonts w:ascii="宋体" w:hAnsi="宋体"/>
        </w:rPr>
      </w:pPr>
      <w:r w:rsidRPr="00973C8D">
        <w:rPr>
          <w:rFonts w:ascii="宋体" w:hAnsi="宋体" w:hint="eastAsia"/>
        </w:rPr>
        <w:t>投资人应当通过基金管理人或基金管理人指定的具有基金销售业务资格的其他机构认购、申购和赎回基金，基金销售机构名单</w:t>
      </w:r>
      <w:r w:rsidR="00B11333" w:rsidRPr="00973C8D">
        <w:rPr>
          <w:rFonts w:ascii="宋体" w:hAnsi="宋体" w:hint="eastAsia"/>
        </w:rPr>
        <w:t>请参阅</w:t>
      </w:r>
      <w:r w:rsidRPr="00973C8D">
        <w:rPr>
          <w:rFonts w:ascii="宋体" w:hAnsi="宋体" w:hint="eastAsia"/>
        </w:rPr>
        <w:t>基金管理人网站披露的基金销售机构名录。</w:t>
      </w:r>
    </w:p>
    <w:p w:rsidR="0097472D" w:rsidRPr="00621C00" w:rsidRDefault="0097472D" w:rsidP="00E91F53">
      <w:pPr>
        <w:pStyle w:val="1"/>
        <w:ind w:firstLineChars="0" w:firstLine="0"/>
        <w:rPr>
          <w:rFonts w:ascii="宋体" w:hAnsi="宋体"/>
        </w:rPr>
      </w:pPr>
      <w:bookmarkStart w:id="5" w:name="_Toc160456690"/>
      <w:r w:rsidRPr="00621C00">
        <w:rPr>
          <w:rFonts w:ascii="宋体" w:hAnsi="宋体" w:hint="eastAsia"/>
        </w:rPr>
        <w:t>一、本次募集基本情况</w:t>
      </w:r>
      <w:bookmarkEnd w:id="5"/>
    </w:p>
    <w:p w:rsidR="0097472D" w:rsidRPr="00973C8D" w:rsidRDefault="00105D16" w:rsidP="00105D16">
      <w:pPr>
        <w:pStyle w:val="2"/>
        <w:ind w:firstLine="562"/>
        <w:rPr>
          <w:rFonts w:ascii="宋体" w:hAnsi="宋体"/>
        </w:rPr>
      </w:pPr>
      <w:r w:rsidRPr="00973C8D">
        <w:rPr>
          <w:rFonts w:ascii="宋体" w:hAnsi="宋体" w:hint="eastAsia"/>
        </w:rPr>
        <w:t>1、基金名称</w:t>
      </w:r>
    </w:p>
    <w:p w:rsidR="00105D16" w:rsidRPr="00973C8D" w:rsidRDefault="00573A66" w:rsidP="00105D16">
      <w:pPr>
        <w:ind w:firstLine="560"/>
        <w:rPr>
          <w:rFonts w:ascii="宋体" w:hAnsi="宋体"/>
        </w:rPr>
      </w:pPr>
      <w:r>
        <w:rPr>
          <w:rFonts w:ascii="宋体" w:hAnsi="宋体" w:hint="eastAsia"/>
        </w:rPr>
        <w:t>汇泉科创创业量化选股混合型证券投资基金</w:t>
      </w:r>
    </w:p>
    <w:p w:rsidR="00D53D92" w:rsidRPr="00973C8D" w:rsidRDefault="00D53D92" w:rsidP="00D53D92">
      <w:pPr>
        <w:ind w:firstLine="560"/>
        <w:rPr>
          <w:rFonts w:ascii="宋体" w:hAnsi="宋体"/>
        </w:rPr>
      </w:pPr>
      <w:r w:rsidRPr="00973C8D">
        <w:rPr>
          <w:rFonts w:ascii="宋体" w:hAnsi="宋体"/>
        </w:rPr>
        <w:t>A类基金份额基金简称：</w:t>
      </w:r>
      <w:r w:rsidR="00B4348B">
        <w:rPr>
          <w:rFonts w:ascii="宋体" w:hAnsi="宋体" w:hint="eastAsia"/>
        </w:rPr>
        <w:t>汇泉科创创业量化选股混合</w:t>
      </w:r>
      <w:r w:rsidR="00C75CE3" w:rsidRPr="00973C8D">
        <w:rPr>
          <w:rFonts w:ascii="宋体" w:hAnsi="宋体" w:hint="eastAsia"/>
        </w:rPr>
        <w:t>A</w:t>
      </w:r>
    </w:p>
    <w:p w:rsidR="00D53D92" w:rsidRPr="00973C8D" w:rsidRDefault="00D53D92" w:rsidP="00D53D92">
      <w:pPr>
        <w:ind w:firstLine="560"/>
        <w:rPr>
          <w:rFonts w:ascii="宋体" w:hAnsi="宋体"/>
        </w:rPr>
      </w:pPr>
      <w:r w:rsidRPr="00973C8D">
        <w:rPr>
          <w:rFonts w:ascii="宋体" w:hAnsi="宋体"/>
        </w:rPr>
        <w:t>A类基金份额基金代码：</w:t>
      </w:r>
      <w:r w:rsidR="00500BFA">
        <w:rPr>
          <w:rFonts w:ascii="宋体" w:hAnsi="宋体"/>
        </w:rPr>
        <w:t>026986</w:t>
      </w:r>
    </w:p>
    <w:p w:rsidR="00D53D92" w:rsidRPr="00973C8D" w:rsidRDefault="00D53D92" w:rsidP="00D53D92">
      <w:pPr>
        <w:ind w:firstLine="560"/>
        <w:rPr>
          <w:rFonts w:ascii="宋体" w:hAnsi="宋体"/>
        </w:rPr>
      </w:pPr>
      <w:r w:rsidRPr="00973C8D">
        <w:rPr>
          <w:rFonts w:ascii="宋体" w:hAnsi="宋体"/>
        </w:rPr>
        <w:t>C类基金份额基金简称：</w:t>
      </w:r>
      <w:r w:rsidR="00B4348B">
        <w:rPr>
          <w:rFonts w:ascii="宋体" w:hAnsi="宋体" w:hint="eastAsia"/>
        </w:rPr>
        <w:t>汇泉科创创业量化选股混合</w:t>
      </w:r>
      <w:r w:rsidR="005B488E" w:rsidRPr="00973C8D">
        <w:rPr>
          <w:rFonts w:ascii="宋体" w:hAnsi="宋体"/>
        </w:rPr>
        <w:t>C</w:t>
      </w:r>
    </w:p>
    <w:p w:rsidR="00D033F8" w:rsidRPr="00973C8D" w:rsidRDefault="00D53D92" w:rsidP="00105D16">
      <w:pPr>
        <w:ind w:firstLine="560"/>
        <w:rPr>
          <w:rFonts w:ascii="宋体" w:hAnsi="宋体"/>
        </w:rPr>
      </w:pPr>
      <w:r w:rsidRPr="00973C8D">
        <w:rPr>
          <w:rFonts w:ascii="宋体" w:hAnsi="宋体"/>
        </w:rPr>
        <w:t>C类基金份额基金代码：</w:t>
      </w:r>
      <w:r w:rsidR="00500BFA">
        <w:rPr>
          <w:rFonts w:ascii="宋体" w:hAnsi="宋体"/>
        </w:rPr>
        <w:t>026987</w:t>
      </w:r>
    </w:p>
    <w:p w:rsidR="00105D16" w:rsidRPr="00973C8D" w:rsidRDefault="00105D16" w:rsidP="00105D16">
      <w:pPr>
        <w:pStyle w:val="2"/>
        <w:ind w:firstLine="562"/>
        <w:rPr>
          <w:rFonts w:ascii="宋体" w:hAnsi="宋体"/>
        </w:rPr>
      </w:pPr>
      <w:r w:rsidRPr="00973C8D">
        <w:rPr>
          <w:rFonts w:ascii="宋体" w:hAnsi="宋体" w:hint="eastAsia"/>
        </w:rPr>
        <w:t>2、基金类型</w:t>
      </w:r>
    </w:p>
    <w:p w:rsidR="00105D16" w:rsidRPr="00973C8D" w:rsidRDefault="00B4348B" w:rsidP="00105D16">
      <w:pPr>
        <w:ind w:firstLine="560"/>
        <w:rPr>
          <w:rFonts w:ascii="宋体" w:hAnsi="宋体"/>
        </w:rPr>
      </w:pPr>
      <w:r>
        <w:rPr>
          <w:rFonts w:ascii="宋体" w:hAnsi="宋体" w:hint="eastAsia"/>
        </w:rPr>
        <w:t>混合</w:t>
      </w:r>
      <w:r w:rsidR="00105D16" w:rsidRPr="00973C8D">
        <w:rPr>
          <w:rFonts w:ascii="宋体" w:hAnsi="宋体" w:hint="eastAsia"/>
        </w:rPr>
        <w:t>型证券投资基金</w:t>
      </w:r>
    </w:p>
    <w:p w:rsidR="00105D16" w:rsidRPr="00973C8D" w:rsidRDefault="00105D16" w:rsidP="00105D16">
      <w:pPr>
        <w:pStyle w:val="2"/>
        <w:ind w:firstLine="562"/>
        <w:rPr>
          <w:rFonts w:ascii="宋体" w:hAnsi="宋体"/>
        </w:rPr>
      </w:pPr>
      <w:r w:rsidRPr="00973C8D">
        <w:rPr>
          <w:rFonts w:ascii="宋体" w:hAnsi="宋体" w:hint="eastAsia"/>
        </w:rPr>
        <w:t>3、运作方式</w:t>
      </w:r>
    </w:p>
    <w:p w:rsidR="00202A9F" w:rsidRPr="00202A9F" w:rsidRDefault="00105D16">
      <w:pPr>
        <w:ind w:firstLine="560"/>
        <w:rPr>
          <w:rFonts w:ascii="宋体" w:hAnsi="宋体"/>
        </w:rPr>
      </w:pPr>
      <w:r w:rsidRPr="00973C8D">
        <w:rPr>
          <w:rFonts w:ascii="宋体" w:hAnsi="宋体" w:hint="eastAsia"/>
        </w:rPr>
        <w:t>契约型开放式</w:t>
      </w:r>
    </w:p>
    <w:p w:rsidR="00105D16" w:rsidRPr="00973C8D" w:rsidRDefault="00105D16" w:rsidP="00105D16">
      <w:pPr>
        <w:pStyle w:val="2"/>
        <w:ind w:firstLine="562"/>
        <w:rPr>
          <w:rFonts w:ascii="宋体" w:hAnsi="宋体"/>
        </w:rPr>
      </w:pPr>
      <w:r w:rsidRPr="00973C8D">
        <w:rPr>
          <w:rFonts w:ascii="宋体" w:hAnsi="宋体"/>
        </w:rPr>
        <w:t>4</w:t>
      </w:r>
      <w:r w:rsidRPr="00973C8D">
        <w:rPr>
          <w:rFonts w:ascii="宋体" w:hAnsi="宋体" w:hint="eastAsia"/>
        </w:rPr>
        <w:t>、基金存续期限</w:t>
      </w:r>
    </w:p>
    <w:p w:rsidR="00105D16" w:rsidRPr="00973C8D" w:rsidRDefault="00105D16" w:rsidP="00105D16">
      <w:pPr>
        <w:ind w:firstLine="560"/>
        <w:rPr>
          <w:rFonts w:ascii="宋体" w:hAnsi="宋体"/>
        </w:rPr>
      </w:pPr>
      <w:r w:rsidRPr="00973C8D">
        <w:rPr>
          <w:rFonts w:ascii="宋体" w:hAnsi="宋体" w:hint="eastAsia"/>
        </w:rPr>
        <w:t>不定期</w:t>
      </w:r>
    </w:p>
    <w:p w:rsidR="00105D16" w:rsidRPr="00973C8D" w:rsidRDefault="00D53D92" w:rsidP="00105D16">
      <w:pPr>
        <w:pStyle w:val="2"/>
        <w:ind w:firstLine="562"/>
        <w:rPr>
          <w:rFonts w:ascii="宋体" w:hAnsi="宋体"/>
        </w:rPr>
      </w:pPr>
      <w:r w:rsidRPr="00973C8D">
        <w:rPr>
          <w:rFonts w:ascii="宋体" w:hAnsi="宋体" w:hint="eastAsia"/>
        </w:rPr>
        <w:t>5</w:t>
      </w:r>
      <w:r w:rsidR="00105D16" w:rsidRPr="00973C8D">
        <w:rPr>
          <w:rFonts w:ascii="宋体" w:hAnsi="宋体" w:hint="eastAsia"/>
        </w:rPr>
        <w:t>、基金份额发售面值和认购费用</w:t>
      </w:r>
    </w:p>
    <w:p w:rsidR="00105D16" w:rsidRPr="00973C8D" w:rsidRDefault="00105D16" w:rsidP="00105D16">
      <w:pPr>
        <w:ind w:firstLine="560"/>
        <w:rPr>
          <w:rFonts w:ascii="宋体" w:hAnsi="宋体"/>
        </w:rPr>
      </w:pPr>
      <w:r w:rsidRPr="00973C8D">
        <w:rPr>
          <w:rFonts w:ascii="宋体" w:hAnsi="宋体" w:hint="eastAsia"/>
        </w:rPr>
        <w:t>本基金基金份额发售面值为人民币</w:t>
      </w:r>
      <w:r w:rsidRPr="00973C8D">
        <w:rPr>
          <w:rFonts w:ascii="宋体" w:hAnsi="宋体"/>
        </w:rPr>
        <w:t>1.00元。</w:t>
      </w:r>
    </w:p>
    <w:p w:rsidR="00105D16" w:rsidRPr="00973C8D" w:rsidRDefault="00105D16" w:rsidP="00105D16">
      <w:pPr>
        <w:ind w:firstLine="560"/>
        <w:rPr>
          <w:rFonts w:ascii="宋体" w:hAnsi="宋体"/>
        </w:rPr>
      </w:pPr>
      <w:r w:rsidRPr="00973C8D">
        <w:rPr>
          <w:rFonts w:ascii="宋体" w:hAnsi="宋体" w:hint="eastAsia"/>
        </w:rPr>
        <w:t>本基金的具体认购费率按招募说明书及基金产品资料概要的规定执行。</w:t>
      </w:r>
    </w:p>
    <w:p w:rsidR="00105D16" w:rsidRPr="00973C8D" w:rsidRDefault="00D53D92" w:rsidP="00E37090">
      <w:pPr>
        <w:pStyle w:val="2"/>
        <w:ind w:firstLine="562"/>
        <w:rPr>
          <w:rFonts w:ascii="宋体" w:hAnsi="宋体"/>
        </w:rPr>
      </w:pPr>
      <w:r w:rsidRPr="00973C8D">
        <w:rPr>
          <w:rFonts w:ascii="宋体" w:hAnsi="宋体" w:hint="eastAsia"/>
        </w:rPr>
        <w:t>6</w:t>
      </w:r>
      <w:r w:rsidR="00105D16" w:rsidRPr="00973C8D">
        <w:rPr>
          <w:rFonts w:ascii="宋体" w:hAnsi="宋体" w:hint="eastAsia"/>
        </w:rPr>
        <w:t>、基金份额类别</w:t>
      </w:r>
    </w:p>
    <w:p w:rsidR="00D53D92" w:rsidRPr="00973C8D" w:rsidRDefault="00D53D92" w:rsidP="009F6987">
      <w:pPr>
        <w:ind w:firstLine="560"/>
        <w:rPr>
          <w:rFonts w:ascii="宋体" w:hAnsi="宋体"/>
        </w:rPr>
      </w:pPr>
      <w:r w:rsidRPr="00973C8D">
        <w:rPr>
          <w:rFonts w:ascii="宋体" w:hAnsi="宋体" w:hint="eastAsia"/>
        </w:rPr>
        <w:t>本基金将基金份额分为不同的类别。在投资人认购</w:t>
      </w:r>
      <w:r w:rsidRPr="00973C8D">
        <w:rPr>
          <w:rFonts w:ascii="宋体" w:hAnsi="宋体"/>
        </w:rPr>
        <w:t>/申购基金时收取认购/申购费用，并不再从本类别基金资产中计提销售服务费的基金份额，称为A类基金份额；从本</w:t>
      </w:r>
      <w:r w:rsidR="003C74C2">
        <w:rPr>
          <w:rFonts w:ascii="宋体" w:hAnsi="宋体" w:hint="eastAsia"/>
        </w:rPr>
        <w:t>类别</w:t>
      </w:r>
      <w:r w:rsidRPr="00973C8D">
        <w:rPr>
          <w:rFonts w:ascii="宋体" w:hAnsi="宋体"/>
        </w:rPr>
        <w:t>基金资产中计提销售服务费，并不收取认购/申购费用的基金份额，称为C类基金份额。</w:t>
      </w:r>
    </w:p>
    <w:p w:rsidR="00D53D92" w:rsidRPr="00973C8D" w:rsidRDefault="00D53D92" w:rsidP="009F6987">
      <w:pPr>
        <w:ind w:firstLine="560"/>
        <w:rPr>
          <w:rFonts w:ascii="宋体" w:hAnsi="宋体"/>
        </w:rPr>
      </w:pPr>
      <w:r w:rsidRPr="00973C8D">
        <w:rPr>
          <w:rFonts w:ascii="宋体" w:hAnsi="宋体" w:hint="eastAsia"/>
        </w:rPr>
        <w:t>本基金两类基金份额分别设置代码，分别计算并公布基金份额净值和基金份额累计净值。</w:t>
      </w:r>
    </w:p>
    <w:p w:rsidR="00D53D92" w:rsidRPr="00973C8D" w:rsidRDefault="00D53D92" w:rsidP="009F6987">
      <w:pPr>
        <w:ind w:firstLine="560"/>
        <w:rPr>
          <w:rFonts w:ascii="宋体" w:hAnsi="宋体"/>
        </w:rPr>
      </w:pPr>
      <w:r w:rsidRPr="00973C8D">
        <w:rPr>
          <w:rFonts w:ascii="宋体" w:hAnsi="宋体" w:hint="eastAsia"/>
        </w:rPr>
        <w:t>本基金不同基金份额类别之间的转换规定请见相关公告。</w:t>
      </w:r>
    </w:p>
    <w:p w:rsidR="00105D16" w:rsidRPr="00973C8D" w:rsidRDefault="00D53D92" w:rsidP="009F6987">
      <w:pPr>
        <w:ind w:firstLine="560"/>
        <w:rPr>
          <w:rFonts w:ascii="宋体" w:hAnsi="宋体"/>
        </w:rPr>
      </w:pPr>
      <w:r w:rsidRPr="00973C8D">
        <w:rPr>
          <w:rFonts w:ascii="宋体" w:hAnsi="宋体" w:hint="eastAsia"/>
        </w:rPr>
        <w:t>在不违反法律法规、基金合同的规定以及对基金份额持有人利益无实质性不利影响的情况下，基金管理人可根据基金实际运作情况，经与基金托管人协商一致，在履行适当程序后调整基金份额类别设置、调整基金份额类别规则或者停止某类基金份额类别的销售、变更收费方式等，无需召开基金份额持有人大会，但基金管理人需及时公告。</w:t>
      </w:r>
    </w:p>
    <w:p w:rsidR="00E37090" w:rsidRPr="00973C8D" w:rsidRDefault="00D53D92" w:rsidP="00E37090">
      <w:pPr>
        <w:pStyle w:val="2"/>
        <w:ind w:firstLine="562"/>
        <w:rPr>
          <w:rFonts w:ascii="宋体" w:hAnsi="宋体"/>
        </w:rPr>
      </w:pPr>
      <w:r w:rsidRPr="00973C8D">
        <w:rPr>
          <w:rFonts w:ascii="宋体" w:hAnsi="宋体" w:hint="eastAsia"/>
        </w:rPr>
        <w:t>7</w:t>
      </w:r>
      <w:r w:rsidR="00E37090" w:rsidRPr="00973C8D">
        <w:rPr>
          <w:rFonts w:ascii="宋体" w:hAnsi="宋体" w:hint="eastAsia"/>
        </w:rPr>
        <w:t>、发售对象</w:t>
      </w:r>
    </w:p>
    <w:p w:rsidR="00202A9F" w:rsidRPr="00202A9F" w:rsidRDefault="00D53D92">
      <w:pPr>
        <w:ind w:firstLine="560"/>
        <w:rPr>
          <w:rFonts w:ascii="宋体" w:hAnsi="宋体"/>
        </w:rPr>
      </w:pPr>
      <w:r w:rsidRPr="00973C8D">
        <w:rPr>
          <w:rFonts w:ascii="宋体" w:hAnsi="宋体" w:hint="eastAsia"/>
        </w:rPr>
        <w:t>符合法律法规规定的可投资于证券投资基金的个人投资者、机构投资者、合格境外投资者以及法律法规或中国证监会允许购买证券投资基金的其他投资人。</w:t>
      </w:r>
    </w:p>
    <w:p w:rsidR="00E37090" w:rsidRPr="00973C8D" w:rsidRDefault="00D53D92" w:rsidP="00E37090">
      <w:pPr>
        <w:pStyle w:val="2"/>
        <w:ind w:firstLine="562"/>
        <w:rPr>
          <w:rFonts w:ascii="宋体" w:hAnsi="宋体"/>
        </w:rPr>
      </w:pPr>
      <w:r w:rsidRPr="00973C8D">
        <w:rPr>
          <w:rFonts w:ascii="宋体" w:hAnsi="宋体" w:hint="eastAsia"/>
        </w:rPr>
        <w:t>8</w:t>
      </w:r>
      <w:r w:rsidR="00E37090" w:rsidRPr="00973C8D">
        <w:rPr>
          <w:rFonts w:ascii="宋体" w:hAnsi="宋体" w:hint="eastAsia"/>
        </w:rPr>
        <w:t>、销售机构</w:t>
      </w:r>
    </w:p>
    <w:p w:rsidR="00E37090" w:rsidRPr="00973C8D" w:rsidRDefault="00E37090" w:rsidP="00E37090">
      <w:pPr>
        <w:ind w:firstLine="560"/>
        <w:rPr>
          <w:rFonts w:ascii="宋体" w:hAnsi="宋体"/>
        </w:rPr>
      </w:pPr>
      <w:r w:rsidRPr="00973C8D">
        <w:rPr>
          <w:rFonts w:ascii="宋体" w:hAnsi="宋体" w:hint="eastAsia"/>
        </w:rPr>
        <w:t>（1）</w:t>
      </w:r>
      <w:r w:rsidR="00377164" w:rsidRPr="00973C8D">
        <w:rPr>
          <w:rFonts w:ascii="宋体" w:hAnsi="宋体" w:hint="eastAsia"/>
        </w:rPr>
        <w:t>直销机构：</w:t>
      </w:r>
    </w:p>
    <w:p w:rsidR="00377164" w:rsidRDefault="00377164" w:rsidP="00E37090">
      <w:pPr>
        <w:ind w:firstLine="560"/>
        <w:rPr>
          <w:rFonts w:ascii="宋体" w:hAnsi="宋体"/>
        </w:rPr>
      </w:pPr>
      <w:r w:rsidRPr="00973C8D">
        <w:rPr>
          <w:rFonts w:ascii="宋体" w:hAnsi="宋体" w:hint="eastAsia"/>
        </w:rPr>
        <w:t>本基金直销机构为本公司直销柜台以及本公司的网上直销交易平台（网址：</w:t>
      </w:r>
      <w:r w:rsidRPr="00973C8D">
        <w:rPr>
          <w:rFonts w:ascii="宋体" w:hAnsi="宋体"/>
        </w:rPr>
        <w:t>www.springsfund.com）。募集期间个人投资者可以通过本公司网上直销交易平台办理开户和本基金认购业务。</w:t>
      </w:r>
    </w:p>
    <w:p w:rsidR="00171767" w:rsidRPr="00973C8D" w:rsidRDefault="00171767" w:rsidP="00E37090">
      <w:pPr>
        <w:ind w:firstLine="560"/>
        <w:rPr>
          <w:rFonts w:ascii="宋体" w:hAnsi="宋体"/>
        </w:rPr>
      </w:pPr>
      <w:r>
        <w:rPr>
          <w:rFonts w:ascii="宋体" w:hAnsi="宋体" w:hint="eastAsia"/>
        </w:rPr>
        <w:t>直销机构暂不发售本基金C类份额。</w:t>
      </w:r>
      <w:r w:rsidR="00E51202">
        <w:rPr>
          <w:rFonts w:ascii="宋体" w:hAnsi="宋体" w:hint="eastAsia"/>
        </w:rPr>
        <w:t>若将来</w:t>
      </w:r>
      <w:r>
        <w:rPr>
          <w:rFonts w:ascii="宋体" w:hAnsi="宋体" w:hint="eastAsia"/>
        </w:rPr>
        <w:t>直销机构发售本基金C类份额</w:t>
      </w:r>
      <w:r w:rsidR="00E51202">
        <w:rPr>
          <w:rFonts w:ascii="宋体" w:hAnsi="宋体" w:hint="eastAsia"/>
        </w:rPr>
        <w:t>，本公司不再另行公告，请</w:t>
      </w:r>
      <w:r>
        <w:rPr>
          <w:rFonts w:ascii="宋体" w:hAnsi="宋体" w:hint="eastAsia"/>
        </w:rPr>
        <w:t>参阅</w:t>
      </w:r>
      <w:r w:rsidRPr="00171767">
        <w:rPr>
          <w:rFonts w:ascii="宋体" w:hAnsi="宋体" w:hint="eastAsia"/>
        </w:rPr>
        <w:t>基金管理人网站披露的基金销售机构名录</w:t>
      </w:r>
      <w:r>
        <w:rPr>
          <w:rFonts w:ascii="宋体" w:hAnsi="宋体" w:hint="eastAsia"/>
        </w:rPr>
        <w:t>。</w:t>
      </w:r>
    </w:p>
    <w:p w:rsidR="00377164" w:rsidRPr="00973C8D" w:rsidRDefault="00377164" w:rsidP="00E37090">
      <w:pPr>
        <w:ind w:firstLine="560"/>
        <w:rPr>
          <w:rFonts w:ascii="宋体" w:hAnsi="宋体"/>
        </w:rPr>
      </w:pPr>
      <w:r w:rsidRPr="00973C8D">
        <w:rPr>
          <w:rFonts w:ascii="宋体" w:hAnsi="宋体" w:hint="eastAsia"/>
        </w:rPr>
        <w:t>（2）除基金管理人之外的其他销售机构：</w:t>
      </w:r>
    </w:p>
    <w:p w:rsidR="00377164" w:rsidRPr="00973C8D" w:rsidRDefault="00377164" w:rsidP="00E37090">
      <w:pPr>
        <w:ind w:firstLine="560"/>
        <w:rPr>
          <w:rFonts w:ascii="宋体" w:hAnsi="宋体"/>
        </w:rPr>
      </w:pPr>
      <w:r w:rsidRPr="00973C8D">
        <w:rPr>
          <w:rFonts w:ascii="宋体" w:hAnsi="宋体" w:hint="eastAsia"/>
        </w:rPr>
        <w:t>本基金的其他销售机构名单</w:t>
      </w:r>
      <w:r w:rsidR="00761EC2" w:rsidRPr="00973C8D">
        <w:rPr>
          <w:rFonts w:ascii="宋体" w:hAnsi="宋体" w:hint="eastAsia"/>
        </w:rPr>
        <w:t>请参阅</w:t>
      </w:r>
      <w:r w:rsidR="005C66D0" w:rsidRPr="00973C8D">
        <w:rPr>
          <w:rFonts w:ascii="宋体" w:hAnsi="宋体" w:hint="eastAsia"/>
        </w:rPr>
        <w:t>基金管理人网站披露的基金销售机构名录</w:t>
      </w:r>
      <w:r w:rsidR="00D343B6" w:rsidRPr="00973C8D">
        <w:rPr>
          <w:rFonts w:ascii="宋体" w:hAnsi="宋体" w:hint="eastAsia"/>
        </w:rPr>
        <w:t>。</w:t>
      </w:r>
    </w:p>
    <w:p w:rsidR="00E37090" w:rsidRPr="00973C8D" w:rsidRDefault="00D53D92" w:rsidP="00377164">
      <w:pPr>
        <w:pStyle w:val="2"/>
        <w:ind w:firstLine="562"/>
        <w:rPr>
          <w:rFonts w:ascii="宋体" w:hAnsi="宋体"/>
        </w:rPr>
      </w:pPr>
      <w:r w:rsidRPr="00973C8D">
        <w:rPr>
          <w:rFonts w:ascii="宋体" w:hAnsi="宋体" w:hint="eastAsia"/>
        </w:rPr>
        <w:t>9</w:t>
      </w:r>
      <w:r w:rsidR="00E37090" w:rsidRPr="00973C8D">
        <w:rPr>
          <w:rFonts w:ascii="宋体" w:hAnsi="宋体" w:hint="eastAsia"/>
        </w:rPr>
        <w:t>、募集时间安排与基金合同生效</w:t>
      </w:r>
    </w:p>
    <w:p w:rsidR="0036698A" w:rsidRDefault="004313EB" w:rsidP="004313EB">
      <w:pPr>
        <w:ind w:firstLine="560"/>
        <w:rPr>
          <w:rFonts w:ascii="宋体" w:hAnsi="宋体"/>
        </w:rPr>
      </w:pPr>
      <w:r w:rsidRPr="00973C8D">
        <w:rPr>
          <w:rFonts w:ascii="宋体" w:hAnsi="宋体" w:hint="eastAsia"/>
        </w:rPr>
        <w:t>根据有关法律法规的规定，基金的募集期为自基金份额发售之日起不超过</w:t>
      </w:r>
      <w:r w:rsidRPr="00973C8D">
        <w:rPr>
          <w:rFonts w:ascii="宋体" w:hAnsi="宋体"/>
        </w:rPr>
        <w:t>3个月。本基金募集期</w:t>
      </w:r>
      <w:r w:rsidR="00191929" w:rsidRPr="00973C8D">
        <w:rPr>
          <w:rFonts w:ascii="宋体" w:hAnsi="宋体" w:hint="eastAsia"/>
        </w:rPr>
        <w:t>自</w:t>
      </w:r>
      <w:r w:rsidR="00B4348B" w:rsidRPr="00973C8D">
        <w:rPr>
          <w:rFonts w:ascii="宋体" w:hAnsi="宋体" w:hint="eastAsia"/>
        </w:rPr>
        <w:t>202</w:t>
      </w:r>
      <w:r w:rsidR="00B4348B">
        <w:rPr>
          <w:rFonts w:ascii="宋体" w:hAnsi="宋体"/>
        </w:rPr>
        <w:t>6</w:t>
      </w:r>
      <w:r w:rsidR="005D3D44" w:rsidRPr="00973C8D">
        <w:rPr>
          <w:rFonts w:ascii="宋体" w:hAnsi="宋体" w:hint="eastAsia"/>
        </w:rPr>
        <w:t>年</w:t>
      </w:r>
      <w:r w:rsidR="00AA3C1C">
        <w:rPr>
          <w:rFonts w:ascii="宋体" w:hAnsi="宋体"/>
          <w:bCs/>
        </w:rPr>
        <w:t>3</w:t>
      </w:r>
      <w:r w:rsidR="003C74C2" w:rsidRPr="00FD0D13">
        <w:rPr>
          <w:rFonts w:ascii="宋体" w:hAnsi="宋体" w:hint="eastAsia"/>
          <w:bCs/>
        </w:rPr>
        <w:t>月</w:t>
      </w:r>
      <w:r w:rsidR="00500BFA">
        <w:rPr>
          <w:rFonts w:ascii="宋体" w:hAnsi="宋体"/>
          <w:bCs/>
        </w:rPr>
        <w:t>16</w:t>
      </w:r>
      <w:r w:rsidR="003C74C2" w:rsidRPr="00FD0D13">
        <w:rPr>
          <w:rFonts w:ascii="宋体" w:hAnsi="宋体" w:hint="eastAsia"/>
          <w:bCs/>
        </w:rPr>
        <w:t>日</w:t>
      </w:r>
      <w:r w:rsidR="003C74C2" w:rsidRPr="00973C8D">
        <w:rPr>
          <w:rFonts w:ascii="宋体" w:hAnsi="宋体" w:hint="eastAsia"/>
        </w:rPr>
        <w:t>起至</w:t>
      </w:r>
      <w:r w:rsidR="00B4348B" w:rsidRPr="00973C8D">
        <w:rPr>
          <w:rFonts w:ascii="宋体" w:hAnsi="宋体" w:hint="eastAsia"/>
        </w:rPr>
        <w:t>202</w:t>
      </w:r>
      <w:r w:rsidR="00B4348B">
        <w:rPr>
          <w:rFonts w:ascii="宋体" w:hAnsi="宋体"/>
        </w:rPr>
        <w:t>6</w:t>
      </w:r>
      <w:r w:rsidR="005D3D44" w:rsidRPr="00973C8D">
        <w:rPr>
          <w:rFonts w:ascii="宋体" w:hAnsi="宋体" w:hint="eastAsia"/>
        </w:rPr>
        <w:t>年</w:t>
      </w:r>
      <w:r w:rsidR="00AA3C1C">
        <w:rPr>
          <w:rFonts w:ascii="宋体" w:hAnsi="宋体"/>
        </w:rPr>
        <w:t>3</w:t>
      </w:r>
      <w:r w:rsidR="003C74C2" w:rsidRPr="00FD0D13">
        <w:rPr>
          <w:rFonts w:ascii="宋体" w:hAnsi="宋体" w:hint="eastAsia"/>
        </w:rPr>
        <w:t>月</w:t>
      </w:r>
      <w:r w:rsidR="00500BFA">
        <w:rPr>
          <w:rFonts w:ascii="宋体" w:hAnsi="宋体"/>
        </w:rPr>
        <w:t>23</w:t>
      </w:r>
      <w:r w:rsidR="003C74C2" w:rsidRPr="00FD0D13">
        <w:rPr>
          <w:rFonts w:ascii="宋体" w:hAnsi="宋体" w:hint="eastAsia"/>
        </w:rPr>
        <w:t>日</w:t>
      </w:r>
      <w:r w:rsidR="00191929" w:rsidRPr="00973C8D">
        <w:rPr>
          <w:rFonts w:ascii="宋体" w:hAnsi="宋体" w:hint="eastAsia"/>
        </w:rPr>
        <w:t>止</w:t>
      </w:r>
      <w:r w:rsidRPr="00973C8D">
        <w:rPr>
          <w:rFonts w:ascii="宋体" w:hAnsi="宋体"/>
        </w:rPr>
        <w:t>，期间面向</w:t>
      </w:r>
      <w:r w:rsidR="00D53D92" w:rsidRPr="00973C8D">
        <w:rPr>
          <w:rFonts w:ascii="宋体" w:hAnsi="宋体" w:hint="eastAsia"/>
        </w:rPr>
        <w:t>个人投资者、机构投资者、合格境外投资者以及法律法规或中国证监会允许购买证券投资基金的其他投资人</w:t>
      </w:r>
      <w:r w:rsidRPr="00973C8D">
        <w:rPr>
          <w:rFonts w:ascii="宋体" w:hAnsi="宋体"/>
        </w:rPr>
        <w:t>同时发售（具体业务办理时间见各销售机构的相关业务公告或拨打客户服务电话咨询）。</w:t>
      </w:r>
    </w:p>
    <w:p w:rsidR="003078E1" w:rsidRPr="00973C8D" w:rsidRDefault="004313EB" w:rsidP="004313EB">
      <w:pPr>
        <w:ind w:firstLine="560"/>
        <w:rPr>
          <w:rFonts w:ascii="宋体" w:hAnsi="宋体"/>
        </w:rPr>
      </w:pPr>
      <w:r w:rsidRPr="00973C8D">
        <w:rPr>
          <w:rFonts w:ascii="宋体" w:hAnsi="宋体"/>
        </w:rPr>
        <w:t>基金管理人根据认购的情况可适当延长发行时间，但最长不超过法定募集期限；同时也可根据认购和市场情况提前结束发行。</w:t>
      </w:r>
    </w:p>
    <w:p w:rsidR="004313EB" w:rsidRPr="00973C8D" w:rsidRDefault="0066468D" w:rsidP="00884B3B">
      <w:pPr>
        <w:ind w:firstLine="560"/>
        <w:rPr>
          <w:rFonts w:ascii="宋体" w:hAnsi="宋体"/>
        </w:rPr>
      </w:pPr>
      <w:r w:rsidRPr="00973C8D">
        <w:rPr>
          <w:rFonts w:ascii="宋体" w:hAnsi="宋体" w:hint="eastAsia"/>
        </w:rPr>
        <w:t>本基金在募集期间达到基金合同的备案条件，基金管理人应当在基金募集结束之日起</w:t>
      </w:r>
      <w:r w:rsidRPr="00973C8D">
        <w:rPr>
          <w:rFonts w:ascii="宋体" w:hAnsi="宋体"/>
        </w:rPr>
        <w:t>10日内聘请</w:t>
      </w:r>
      <w:r w:rsidRPr="00973C8D">
        <w:rPr>
          <w:rFonts w:ascii="宋体" w:hAnsi="宋体" w:hint="eastAsia"/>
        </w:rPr>
        <w:t>符合《证券法》规定的</w:t>
      </w:r>
      <w:r w:rsidRPr="00973C8D">
        <w:rPr>
          <w:rFonts w:ascii="宋体" w:hAnsi="宋体"/>
        </w:rPr>
        <w:t>验资机构验资，并在收到验资报告之日起10日内，向中国证监会提交验资报告，办理基金备案手续。自基金管理人办理完毕基金备案手续并取得中国证监会书面确认之日起，基金合同生效。</w:t>
      </w:r>
    </w:p>
    <w:p w:rsidR="004313EB" w:rsidRPr="00973C8D" w:rsidRDefault="004313EB" w:rsidP="004313EB">
      <w:pPr>
        <w:ind w:firstLine="560"/>
        <w:rPr>
          <w:rFonts w:ascii="宋体" w:hAnsi="宋体"/>
        </w:rPr>
      </w:pPr>
      <w:r w:rsidRPr="00973C8D">
        <w:rPr>
          <w:rFonts w:ascii="宋体" w:hAnsi="宋体" w:hint="eastAsia"/>
        </w:rPr>
        <w:t>若募集期届满，未满足募集生效条件，基金管理人将以其固有财产承担因募集行为而产生的债务和费用，在基金募集期限届满后</w:t>
      </w:r>
      <w:r w:rsidRPr="00973C8D">
        <w:rPr>
          <w:rFonts w:ascii="宋体" w:hAnsi="宋体"/>
        </w:rPr>
        <w:t>30日内返还基金投资人已缴纳的款项，并加计银行同期活期存款利息。</w:t>
      </w:r>
    </w:p>
    <w:p w:rsidR="004313EB" w:rsidRPr="00973C8D" w:rsidRDefault="009F6987" w:rsidP="004A2E8A">
      <w:pPr>
        <w:pStyle w:val="2"/>
        <w:ind w:firstLine="562"/>
        <w:rPr>
          <w:rFonts w:ascii="宋体" w:hAnsi="宋体"/>
        </w:rPr>
      </w:pPr>
      <w:r w:rsidRPr="00973C8D">
        <w:rPr>
          <w:rFonts w:ascii="宋体" w:hAnsi="宋体" w:hint="eastAsia"/>
        </w:rPr>
        <w:t>10</w:t>
      </w:r>
      <w:r w:rsidR="004313EB" w:rsidRPr="00973C8D">
        <w:rPr>
          <w:rFonts w:ascii="宋体" w:hAnsi="宋体" w:hint="eastAsia"/>
        </w:rPr>
        <w:t>、认购期利息的处理方式</w:t>
      </w:r>
    </w:p>
    <w:p w:rsidR="004313EB" w:rsidRPr="00973C8D" w:rsidRDefault="004313EB" w:rsidP="004A2E8A">
      <w:pPr>
        <w:ind w:firstLine="560"/>
        <w:rPr>
          <w:rFonts w:ascii="宋体" w:hAnsi="宋体"/>
        </w:rPr>
      </w:pPr>
      <w:r w:rsidRPr="00973C8D">
        <w:rPr>
          <w:rFonts w:ascii="宋体" w:hAnsi="宋体" w:hint="eastAsia"/>
        </w:rPr>
        <w:t>本基金基金合同生效前，投资人的有效认购款项只能存入专门账户，任何人不得动用。有效认购款项在募集期间产生的利息将折算为基金份额归基金份额持有人所有。</w:t>
      </w:r>
    </w:p>
    <w:p w:rsidR="004313EB" w:rsidRPr="00973C8D" w:rsidRDefault="004313EB" w:rsidP="004A2E8A">
      <w:pPr>
        <w:ind w:firstLine="560"/>
        <w:rPr>
          <w:rFonts w:ascii="宋体" w:hAnsi="宋体"/>
        </w:rPr>
      </w:pPr>
      <w:r w:rsidRPr="00973C8D">
        <w:rPr>
          <w:rFonts w:ascii="宋体" w:hAnsi="宋体" w:hint="eastAsia"/>
        </w:rPr>
        <w:t>认购利息折算的基金份额精确到小数点后两位，小数点两位以后的部分截位，由此产生的收益或损失由基金财产承担，其中有效认购资金的利息及利息折算的基金份额以登记机构的记录为准。</w:t>
      </w:r>
    </w:p>
    <w:p w:rsidR="004313EB" w:rsidRPr="00973C8D" w:rsidRDefault="009F6987" w:rsidP="004A2E8A">
      <w:pPr>
        <w:pStyle w:val="2"/>
        <w:ind w:firstLine="562"/>
        <w:rPr>
          <w:rFonts w:ascii="宋体" w:hAnsi="宋体"/>
        </w:rPr>
      </w:pPr>
      <w:r w:rsidRPr="00973C8D">
        <w:rPr>
          <w:rFonts w:ascii="宋体" w:hAnsi="宋体"/>
        </w:rPr>
        <w:t>1</w:t>
      </w:r>
      <w:r w:rsidRPr="00973C8D">
        <w:rPr>
          <w:rFonts w:ascii="宋体" w:hAnsi="宋体" w:hint="eastAsia"/>
        </w:rPr>
        <w:t>1</w:t>
      </w:r>
      <w:r w:rsidR="004313EB" w:rsidRPr="00973C8D">
        <w:rPr>
          <w:rFonts w:ascii="宋体" w:hAnsi="宋体" w:hint="eastAsia"/>
        </w:rPr>
        <w:t>、基金份额的认购费用、认购价格及认购份额的计算公式</w:t>
      </w:r>
    </w:p>
    <w:p w:rsidR="004313EB" w:rsidRPr="00973C8D" w:rsidRDefault="004313EB" w:rsidP="004A2E8A">
      <w:pPr>
        <w:ind w:firstLine="560"/>
        <w:rPr>
          <w:rFonts w:ascii="宋体" w:hAnsi="宋体"/>
        </w:rPr>
      </w:pPr>
      <w:r w:rsidRPr="00973C8D">
        <w:rPr>
          <w:rFonts w:ascii="宋体" w:hAnsi="宋体" w:hint="eastAsia"/>
        </w:rPr>
        <w:t>（</w:t>
      </w:r>
      <w:r w:rsidRPr="00973C8D">
        <w:rPr>
          <w:rFonts w:ascii="宋体" w:hAnsi="宋体"/>
        </w:rPr>
        <w:t>1）认购价格：</w:t>
      </w:r>
      <w:r w:rsidR="00927191" w:rsidRPr="00973C8D">
        <w:rPr>
          <w:rFonts w:ascii="宋体" w:hAnsi="宋体" w:hint="eastAsia"/>
        </w:rPr>
        <w:t>本基金基金份额初始面值为人民币</w:t>
      </w:r>
      <w:r w:rsidR="00927191" w:rsidRPr="00973C8D">
        <w:rPr>
          <w:rFonts w:ascii="宋体" w:hAnsi="宋体"/>
        </w:rPr>
        <w:t>1.00元，按初始面值发售。</w:t>
      </w:r>
    </w:p>
    <w:p w:rsidR="004313EB" w:rsidRPr="00973C8D" w:rsidRDefault="004313EB" w:rsidP="004A2E8A">
      <w:pPr>
        <w:ind w:firstLine="560"/>
        <w:rPr>
          <w:rFonts w:ascii="宋体" w:hAnsi="宋体"/>
        </w:rPr>
      </w:pPr>
      <w:r w:rsidRPr="00973C8D">
        <w:rPr>
          <w:rFonts w:ascii="宋体" w:hAnsi="宋体" w:hint="eastAsia"/>
        </w:rPr>
        <w:t>（2）认购费率：</w:t>
      </w:r>
    </w:p>
    <w:p w:rsidR="00771D3E" w:rsidRPr="00973C8D" w:rsidRDefault="00771D3E" w:rsidP="004A2E8A">
      <w:pPr>
        <w:ind w:firstLine="560"/>
        <w:rPr>
          <w:rFonts w:ascii="宋体" w:hAnsi="宋体" w:cs="Times New Roman"/>
          <w:kern w:val="0"/>
          <w:szCs w:val="28"/>
        </w:rPr>
      </w:pPr>
      <w:r w:rsidRPr="00973C8D">
        <w:rPr>
          <w:rFonts w:ascii="宋体" w:hAnsi="宋体" w:cs="Times New Roman" w:hint="eastAsia"/>
          <w:kern w:val="0"/>
          <w:szCs w:val="28"/>
        </w:rPr>
        <w:t>本基金A类基金份额在投资者认购时收取认购费，C类基金份额不收取认购费。</w:t>
      </w:r>
    </w:p>
    <w:p w:rsidR="00EE0E2D" w:rsidRDefault="00771D3E" w:rsidP="00771D3E">
      <w:pPr>
        <w:spacing w:line="240" w:lineRule="auto"/>
        <w:ind w:firstLine="560"/>
        <w:rPr>
          <w:rFonts w:ascii="宋体" w:hAnsi="宋体" w:cs="Times New Roman"/>
          <w:szCs w:val="28"/>
        </w:rPr>
      </w:pPr>
      <w:r w:rsidRPr="00973C8D">
        <w:rPr>
          <w:rFonts w:ascii="宋体" w:hAnsi="宋体" w:cs="Times New Roman" w:hint="eastAsia"/>
          <w:szCs w:val="28"/>
        </w:rPr>
        <w:t>本基金的认购费率如下：</w:t>
      </w:r>
    </w:p>
    <w:tbl>
      <w:tblPr>
        <w:tblW w:w="49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62"/>
        <w:gridCol w:w="3640"/>
        <w:gridCol w:w="2040"/>
      </w:tblGrid>
      <w:tr w:rsidR="00071967" w:rsidRPr="00071967" w:rsidTr="0051085F">
        <w:trPr>
          <w:trHeight w:val="397"/>
          <w:jc w:val="center"/>
        </w:trPr>
        <w:tc>
          <w:tcPr>
            <w:tcW w:w="1636"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071967">
            <w:pPr>
              <w:spacing w:before="120"/>
              <w:ind w:firstLine="562"/>
              <w:rPr>
                <w:rFonts w:ascii="宋体" w:hAnsi="宋体" w:cs="Times New Roman"/>
                <w:b/>
                <w:szCs w:val="24"/>
              </w:rPr>
            </w:pPr>
            <w:r w:rsidRPr="0051085F">
              <w:rPr>
                <w:rFonts w:ascii="宋体" w:hAnsi="宋体" w:cs="Times New Roman" w:hint="eastAsia"/>
                <w:b/>
                <w:szCs w:val="24"/>
              </w:rPr>
              <w:t>份额类型</w:t>
            </w:r>
          </w:p>
        </w:tc>
        <w:tc>
          <w:tcPr>
            <w:tcW w:w="2156"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51085F">
            <w:pPr>
              <w:spacing w:before="120"/>
              <w:ind w:firstLineChars="13" w:firstLine="37"/>
              <w:jc w:val="center"/>
              <w:rPr>
                <w:rFonts w:ascii="宋体" w:hAnsi="宋体" w:cs="Times New Roman"/>
                <w:b/>
                <w:szCs w:val="24"/>
              </w:rPr>
            </w:pPr>
            <w:r w:rsidRPr="0051085F">
              <w:rPr>
                <w:rFonts w:ascii="宋体" w:hAnsi="宋体" w:cs="Times New Roman" w:hint="eastAsia"/>
                <w:b/>
                <w:szCs w:val="24"/>
              </w:rPr>
              <w:t>认购金额（</w:t>
            </w:r>
            <w:r w:rsidRPr="0051085F">
              <w:rPr>
                <w:rFonts w:ascii="宋体" w:hAnsi="宋体" w:cs="Times New Roman"/>
                <w:b/>
                <w:szCs w:val="24"/>
              </w:rPr>
              <w:t>M</w:t>
            </w:r>
            <w:r w:rsidRPr="0051085F">
              <w:rPr>
                <w:rFonts w:ascii="宋体" w:hAnsi="宋体" w:cs="Times New Roman" w:hint="eastAsia"/>
                <w:b/>
                <w:szCs w:val="24"/>
              </w:rPr>
              <w:t>）</w:t>
            </w:r>
          </w:p>
        </w:tc>
        <w:tc>
          <w:tcPr>
            <w:tcW w:w="1208"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51085F">
            <w:pPr>
              <w:spacing w:before="120"/>
              <w:ind w:firstLineChars="0" w:firstLine="0"/>
              <w:jc w:val="center"/>
              <w:rPr>
                <w:rFonts w:ascii="宋体" w:hAnsi="宋体" w:cs="Times New Roman"/>
                <w:b/>
                <w:szCs w:val="24"/>
              </w:rPr>
            </w:pPr>
            <w:r w:rsidRPr="0051085F">
              <w:rPr>
                <w:rFonts w:ascii="宋体" w:hAnsi="宋体" w:cs="Times New Roman" w:hint="eastAsia"/>
                <w:b/>
                <w:szCs w:val="24"/>
              </w:rPr>
              <w:t>认购费率</w:t>
            </w:r>
          </w:p>
        </w:tc>
      </w:tr>
      <w:tr w:rsidR="00071967" w:rsidRPr="00071967" w:rsidTr="0051085F">
        <w:trPr>
          <w:trHeight w:val="397"/>
          <w:jc w:val="center"/>
        </w:trPr>
        <w:tc>
          <w:tcPr>
            <w:tcW w:w="1636" w:type="pct"/>
            <w:vMerge w:val="restart"/>
            <w:tcBorders>
              <w:top w:val="single" w:sz="4" w:space="0" w:color="000000"/>
              <w:left w:val="single" w:sz="4" w:space="0" w:color="000000"/>
              <w:right w:val="single" w:sz="4" w:space="0" w:color="000000"/>
            </w:tcBorders>
            <w:vAlign w:val="center"/>
          </w:tcPr>
          <w:p w:rsidR="00071967" w:rsidRPr="0051085F" w:rsidRDefault="00071967" w:rsidP="00071967">
            <w:pPr>
              <w:spacing w:before="120"/>
              <w:ind w:firstLine="560"/>
              <w:rPr>
                <w:rFonts w:ascii="宋体" w:hAnsi="宋体" w:cs="Times New Roman"/>
                <w:szCs w:val="24"/>
              </w:rPr>
            </w:pPr>
            <w:r w:rsidRPr="0051085F">
              <w:rPr>
                <w:rFonts w:ascii="宋体" w:hAnsi="宋体" w:cs="Times New Roman"/>
                <w:szCs w:val="24"/>
              </w:rPr>
              <w:t>A</w:t>
            </w:r>
            <w:r w:rsidRPr="0051085F">
              <w:rPr>
                <w:rFonts w:ascii="宋体" w:hAnsi="宋体" w:cs="Times New Roman" w:hint="eastAsia"/>
                <w:szCs w:val="24"/>
              </w:rPr>
              <w:t>类基金份额</w:t>
            </w:r>
          </w:p>
        </w:tc>
        <w:tc>
          <w:tcPr>
            <w:tcW w:w="2156"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51085F">
            <w:pPr>
              <w:spacing w:before="120"/>
              <w:ind w:firstLineChars="13" w:firstLine="36"/>
              <w:jc w:val="center"/>
              <w:rPr>
                <w:rFonts w:ascii="宋体" w:hAnsi="宋体" w:cs="Times New Roman"/>
                <w:szCs w:val="24"/>
              </w:rPr>
            </w:pPr>
            <w:r w:rsidRPr="0051085F">
              <w:rPr>
                <w:rFonts w:ascii="宋体" w:hAnsi="宋体" w:cs="Times New Roman"/>
                <w:szCs w:val="24"/>
              </w:rPr>
              <w:t>M</w:t>
            </w:r>
            <w:r w:rsidRPr="0051085F">
              <w:rPr>
                <w:rFonts w:ascii="宋体" w:hAnsi="宋体" w:cs="Times New Roman" w:hint="eastAsia"/>
                <w:szCs w:val="24"/>
              </w:rPr>
              <w:t>＜</w:t>
            </w:r>
            <w:r w:rsidR="00174FFE">
              <w:rPr>
                <w:rFonts w:ascii="宋体" w:hAnsi="宋体" w:cs="Times New Roman"/>
                <w:szCs w:val="24"/>
              </w:rPr>
              <w:t>5</w:t>
            </w:r>
            <w:r w:rsidR="00174FFE" w:rsidRPr="0051085F">
              <w:rPr>
                <w:rFonts w:ascii="宋体" w:hAnsi="宋体" w:cs="Times New Roman"/>
                <w:szCs w:val="24"/>
              </w:rPr>
              <w:t>00</w:t>
            </w:r>
            <w:r w:rsidRPr="0051085F">
              <w:rPr>
                <w:rFonts w:ascii="宋体" w:hAnsi="宋体" w:cs="Times New Roman" w:hint="eastAsia"/>
                <w:szCs w:val="24"/>
              </w:rPr>
              <w:t>万元</w:t>
            </w:r>
          </w:p>
        </w:tc>
        <w:tc>
          <w:tcPr>
            <w:tcW w:w="1208"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51085F">
            <w:pPr>
              <w:spacing w:before="120"/>
              <w:ind w:firstLineChars="0" w:firstLine="0"/>
              <w:jc w:val="center"/>
              <w:rPr>
                <w:rFonts w:ascii="宋体" w:hAnsi="宋体" w:cs="Times New Roman"/>
                <w:szCs w:val="24"/>
              </w:rPr>
            </w:pPr>
            <w:r w:rsidRPr="0051085F">
              <w:rPr>
                <w:rFonts w:ascii="宋体" w:hAnsi="宋体" w:cs="Times New Roman"/>
                <w:szCs w:val="24"/>
              </w:rPr>
              <w:t>0.</w:t>
            </w:r>
            <w:r w:rsidR="00174FFE">
              <w:rPr>
                <w:rFonts w:ascii="宋体" w:hAnsi="宋体" w:cs="Times New Roman"/>
                <w:szCs w:val="24"/>
              </w:rPr>
              <w:t>8</w:t>
            </w:r>
            <w:r w:rsidR="00174FFE" w:rsidRPr="0051085F">
              <w:rPr>
                <w:rFonts w:ascii="宋体" w:hAnsi="宋体" w:cs="Times New Roman"/>
                <w:szCs w:val="24"/>
              </w:rPr>
              <w:t>0</w:t>
            </w:r>
            <w:r w:rsidRPr="0051085F">
              <w:rPr>
                <w:rFonts w:ascii="宋体" w:hAnsi="宋体" w:cs="Times New Roman"/>
                <w:szCs w:val="24"/>
              </w:rPr>
              <w:t>%</w:t>
            </w:r>
          </w:p>
        </w:tc>
      </w:tr>
      <w:tr w:rsidR="00071967" w:rsidRPr="00071967" w:rsidTr="0051085F">
        <w:trPr>
          <w:trHeight w:val="397"/>
          <w:jc w:val="center"/>
        </w:trPr>
        <w:tc>
          <w:tcPr>
            <w:tcW w:w="1636" w:type="pct"/>
            <w:vMerge/>
            <w:tcBorders>
              <w:left w:val="single" w:sz="4" w:space="0" w:color="000000"/>
              <w:bottom w:val="single" w:sz="4" w:space="0" w:color="000000"/>
              <w:right w:val="single" w:sz="4" w:space="0" w:color="000000"/>
            </w:tcBorders>
            <w:vAlign w:val="center"/>
          </w:tcPr>
          <w:p w:rsidR="00071967" w:rsidRPr="0051085F" w:rsidRDefault="00071967" w:rsidP="00071967">
            <w:pPr>
              <w:spacing w:before="120"/>
              <w:ind w:firstLine="560"/>
              <w:rPr>
                <w:rFonts w:ascii="宋体" w:hAnsi="宋体" w:cs="Times New Roman"/>
                <w:szCs w:val="24"/>
              </w:rPr>
            </w:pPr>
          </w:p>
        </w:tc>
        <w:tc>
          <w:tcPr>
            <w:tcW w:w="2156"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51085F">
            <w:pPr>
              <w:spacing w:before="120"/>
              <w:ind w:firstLineChars="13" w:firstLine="36"/>
              <w:jc w:val="center"/>
              <w:rPr>
                <w:rFonts w:ascii="宋体" w:hAnsi="宋体" w:cs="Times New Roman"/>
                <w:szCs w:val="24"/>
              </w:rPr>
            </w:pPr>
            <w:r w:rsidRPr="0051085F">
              <w:rPr>
                <w:rFonts w:ascii="宋体" w:hAnsi="宋体" w:cs="Times New Roman"/>
                <w:szCs w:val="24"/>
              </w:rPr>
              <w:t>500</w:t>
            </w:r>
            <w:r w:rsidRPr="0051085F">
              <w:rPr>
                <w:rFonts w:ascii="宋体" w:hAnsi="宋体" w:cs="Times New Roman" w:hint="eastAsia"/>
                <w:szCs w:val="24"/>
              </w:rPr>
              <w:t>万元≤</w:t>
            </w:r>
            <w:r w:rsidRPr="0051085F">
              <w:rPr>
                <w:rFonts w:ascii="宋体" w:hAnsi="宋体" w:cs="Times New Roman"/>
                <w:szCs w:val="24"/>
              </w:rPr>
              <w:t>M</w:t>
            </w:r>
          </w:p>
        </w:tc>
        <w:tc>
          <w:tcPr>
            <w:tcW w:w="1208" w:type="pct"/>
            <w:tcBorders>
              <w:top w:val="single" w:sz="4" w:space="0" w:color="000000"/>
              <w:left w:val="single" w:sz="4" w:space="0" w:color="000000"/>
              <w:bottom w:val="single" w:sz="4" w:space="0" w:color="000000"/>
              <w:right w:val="single" w:sz="4" w:space="0" w:color="000000"/>
            </w:tcBorders>
            <w:vAlign w:val="center"/>
          </w:tcPr>
          <w:p w:rsidR="00071967" w:rsidRPr="0051085F" w:rsidRDefault="00071967" w:rsidP="0051085F">
            <w:pPr>
              <w:spacing w:before="120"/>
              <w:ind w:firstLineChars="0" w:firstLine="0"/>
              <w:jc w:val="center"/>
              <w:rPr>
                <w:rFonts w:ascii="宋体" w:hAnsi="宋体" w:cs="Times New Roman"/>
                <w:szCs w:val="24"/>
              </w:rPr>
            </w:pPr>
            <w:r w:rsidRPr="0051085F">
              <w:rPr>
                <w:rFonts w:ascii="宋体" w:hAnsi="宋体" w:cs="Times New Roman"/>
                <w:szCs w:val="24"/>
              </w:rPr>
              <w:t>1000</w:t>
            </w:r>
            <w:r w:rsidRPr="0051085F">
              <w:rPr>
                <w:rFonts w:ascii="宋体" w:hAnsi="宋体" w:cs="Times New Roman" w:hint="eastAsia"/>
                <w:szCs w:val="24"/>
              </w:rPr>
              <w:t>元</w:t>
            </w:r>
            <w:r w:rsidRPr="0051085F">
              <w:rPr>
                <w:rFonts w:ascii="宋体" w:hAnsi="宋体" w:cs="Times New Roman"/>
                <w:szCs w:val="24"/>
              </w:rPr>
              <w:t>/</w:t>
            </w:r>
            <w:r w:rsidRPr="0051085F">
              <w:rPr>
                <w:rFonts w:ascii="宋体" w:hAnsi="宋体" w:cs="Times New Roman" w:hint="eastAsia"/>
                <w:szCs w:val="24"/>
              </w:rPr>
              <w:t>笔</w:t>
            </w:r>
          </w:p>
        </w:tc>
      </w:tr>
      <w:tr w:rsidR="00071967" w:rsidRPr="00371010" w:rsidTr="00071967">
        <w:trPr>
          <w:trHeight w:val="454"/>
          <w:jc w:val="center"/>
        </w:trPr>
        <w:tc>
          <w:tcPr>
            <w:tcW w:w="1636" w:type="pct"/>
            <w:vAlign w:val="center"/>
          </w:tcPr>
          <w:p w:rsidR="00071967" w:rsidRPr="0051085F" w:rsidRDefault="00071967" w:rsidP="006A15B9">
            <w:pPr>
              <w:ind w:firstLine="560"/>
              <w:jc w:val="center"/>
              <w:rPr>
                <w:rFonts w:ascii="宋体" w:hAnsi="宋体"/>
              </w:rPr>
            </w:pPr>
            <w:r w:rsidRPr="0051085F">
              <w:rPr>
                <w:rFonts w:ascii="宋体" w:hAnsi="宋体"/>
              </w:rPr>
              <w:t>C</w:t>
            </w:r>
            <w:r w:rsidRPr="0051085F">
              <w:rPr>
                <w:rFonts w:ascii="宋体" w:hAnsi="宋体" w:hint="eastAsia"/>
              </w:rPr>
              <w:t>类基金份额</w:t>
            </w:r>
          </w:p>
        </w:tc>
        <w:tc>
          <w:tcPr>
            <w:tcW w:w="3364" w:type="pct"/>
            <w:gridSpan w:val="2"/>
            <w:vAlign w:val="center"/>
          </w:tcPr>
          <w:p w:rsidR="00071967" w:rsidRPr="0051085F" w:rsidRDefault="00071967" w:rsidP="006A15B9">
            <w:pPr>
              <w:ind w:firstLine="560"/>
              <w:jc w:val="center"/>
              <w:rPr>
                <w:rFonts w:ascii="宋体" w:hAnsi="宋体"/>
              </w:rPr>
            </w:pPr>
            <w:r w:rsidRPr="0051085F">
              <w:rPr>
                <w:rFonts w:ascii="宋体" w:hAnsi="宋体"/>
              </w:rPr>
              <w:t>0</w:t>
            </w:r>
          </w:p>
        </w:tc>
      </w:tr>
    </w:tbl>
    <w:p w:rsidR="00771D3E" w:rsidRPr="00973C8D" w:rsidRDefault="00771D3E" w:rsidP="00696E00">
      <w:pPr>
        <w:spacing w:before="120"/>
        <w:ind w:firstLine="560"/>
        <w:rPr>
          <w:rFonts w:ascii="宋体" w:hAnsi="宋体" w:cs="Times New Roman"/>
          <w:kern w:val="0"/>
          <w:szCs w:val="28"/>
        </w:rPr>
      </w:pPr>
      <w:r w:rsidRPr="00973C8D">
        <w:rPr>
          <w:rFonts w:ascii="宋体" w:hAnsi="宋体" w:cs="Times New Roman" w:hint="eastAsia"/>
          <w:kern w:val="0"/>
          <w:szCs w:val="28"/>
        </w:rPr>
        <w:t>基金认购费用由认购本基金A类基金份额的投资人承担，不列入基金财产，主要用于基金的市场推广、销售等募集期间发生的各项费用。</w:t>
      </w:r>
    </w:p>
    <w:p w:rsidR="00771D3E" w:rsidRPr="00973C8D" w:rsidRDefault="00771D3E" w:rsidP="00771D3E">
      <w:pPr>
        <w:ind w:firstLine="560"/>
        <w:rPr>
          <w:rFonts w:ascii="宋体" w:hAnsi="宋体" w:cs="Times New Roman"/>
          <w:szCs w:val="28"/>
        </w:rPr>
      </w:pPr>
      <w:r w:rsidRPr="00973C8D">
        <w:rPr>
          <w:rFonts w:ascii="宋体" w:hAnsi="宋体" w:cs="Times New Roman" w:hint="eastAsia"/>
          <w:kern w:val="0"/>
          <w:szCs w:val="28"/>
        </w:rPr>
        <w:t>募集期投资人可以多次认购本基金，认购费用按每笔认购申请单独计算。</w:t>
      </w:r>
      <w:r w:rsidRPr="00973C8D">
        <w:rPr>
          <w:rFonts w:ascii="宋体" w:hAnsi="宋体" w:cs="Times New Roman" w:hint="eastAsia"/>
          <w:szCs w:val="28"/>
        </w:rPr>
        <w:t>已受理的认购申请不允许撤销。</w:t>
      </w:r>
    </w:p>
    <w:p w:rsidR="00771D3E" w:rsidRPr="00973C8D" w:rsidRDefault="00771D3E" w:rsidP="00771D3E">
      <w:pPr>
        <w:ind w:firstLine="560"/>
        <w:rPr>
          <w:rFonts w:ascii="宋体" w:hAnsi="宋体"/>
          <w:kern w:val="0"/>
        </w:rPr>
      </w:pPr>
      <w:r w:rsidRPr="00973C8D">
        <w:rPr>
          <w:rFonts w:ascii="宋体" w:hAnsi="宋体" w:cs="Times New Roman" w:hint="eastAsia"/>
          <w:kern w:val="0"/>
          <w:szCs w:val="28"/>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bookmarkStart w:id="6" w:name="_Hlk74141777"/>
    </w:p>
    <w:p w:rsidR="004313EB" w:rsidRPr="00973C8D" w:rsidRDefault="004313EB" w:rsidP="00771D3E">
      <w:pPr>
        <w:ind w:firstLine="560"/>
        <w:rPr>
          <w:rFonts w:ascii="宋体" w:hAnsi="宋体"/>
        </w:rPr>
      </w:pPr>
      <w:r w:rsidRPr="00973C8D">
        <w:rPr>
          <w:rFonts w:ascii="宋体" w:hAnsi="宋体" w:hint="eastAsia"/>
        </w:rPr>
        <w:t>（3）</w:t>
      </w:r>
      <w:r w:rsidR="00F55127" w:rsidRPr="00973C8D">
        <w:rPr>
          <w:rFonts w:ascii="宋体" w:hAnsi="宋体" w:hint="eastAsia"/>
        </w:rPr>
        <w:t>认购份额的计算</w:t>
      </w:r>
    </w:p>
    <w:p w:rsidR="00771D3E" w:rsidRPr="00973C8D" w:rsidRDefault="00771D3E" w:rsidP="00771D3E">
      <w:pPr>
        <w:ind w:firstLine="560"/>
        <w:rPr>
          <w:rFonts w:ascii="宋体" w:hAnsi="宋体" w:cs="Times New Roman"/>
          <w:kern w:val="0"/>
          <w:szCs w:val="28"/>
        </w:rPr>
      </w:pPr>
      <w:r w:rsidRPr="00973C8D">
        <w:rPr>
          <w:rFonts w:ascii="宋体" w:hAnsi="宋体" w:cs="Times New Roman" w:hint="eastAsia"/>
          <w:szCs w:val="28"/>
        </w:rPr>
        <w:t>本基金认购采用“金额认购、份额确认”的方式。认购份额</w:t>
      </w:r>
      <w:bookmarkStart w:id="7" w:name="OLE_LINK1"/>
      <w:r w:rsidRPr="00973C8D">
        <w:rPr>
          <w:rFonts w:ascii="宋体" w:hAnsi="宋体" w:cs="Times New Roman" w:hint="eastAsia"/>
          <w:szCs w:val="28"/>
        </w:rPr>
        <w:t>的计算</w:t>
      </w:r>
      <w:bookmarkEnd w:id="7"/>
      <w:r w:rsidRPr="00973C8D">
        <w:rPr>
          <w:rFonts w:ascii="宋体" w:hAnsi="宋体" w:cs="Times New Roman" w:hint="eastAsia"/>
          <w:szCs w:val="28"/>
        </w:rPr>
        <w:t>保留到小数点后两位，小数点两位以后的部分四舍五入，由此误差产生的收益或损失由基金财产承担。</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w:t>
      </w:r>
      <w:r w:rsidRPr="00973C8D">
        <w:rPr>
          <w:rFonts w:ascii="宋体" w:hAnsi="宋体" w:cs="Times New Roman"/>
          <w:szCs w:val="28"/>
        </w:rPr>
        <w:t>1）对于认购本基金A类基金份额的投资人，认购份额的计算公式为：</w:t>
      </w:r>
    </w:p>
    <w:p w:rsidR="00DA49F4" w:rsidRPr="00973C8D" w:rsidRDefault="00DA49F4" w:rsidP="00DA49F4">
      <w:pPr>
        <w:ind w:firstLine="560"/>
        <w:rPr>
          <w:rFonts w:ascii="宋体" w:hAnsi="宋体" w:cs="Times New Roman"/>
          <w:szCs w:val="28"/>
        </w:rPr>
      </w:pPr>
      <w:r w:rsidRPr="00973C8D">
        <w:rPr>
          <w:rFonts w:ascii="宋体" w:hAnsi="宋体" w:cs="Times New Roman"/>
          <w:szCs w:val="28"/>
        </w:rPr>
        <w:t>1）当认购费用适用比例费率时，认购份额的计算方法如下：</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认购费用＝认购金额×认购费率÷（</w:t>
      </w:r>
      <w:r w:rsidRPr="00973C8D">
        <w:rPr>
          <w:rFonts w:ascii="宋体" w:hAnsi="宋体" w:cs="Times New Roman"/>
          <w:szCs w:val="28"/>
        </w:rPr>
        <w:t>1＋认购费率）</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净认购金额＝认购金额—认购费用</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认购份额＝（净认购金额＋认购资金利息）÷基金份额初始面值</w:t>
      </w:r>
    </w:p>
    <w:p w:rsidR="00DA49F4" w:rsidRPr="00973C8D" w:rsidRDefault="00DA49F4" w:rsidP="00DA49F4">
      <w:pPr>
        <w:ind w:firstLine="560"/>
        <w:rPr>
          <w:rFonts w:ascii="宋体" w:hAnsi="宋体" w:cs="Times New Roman"/>
          <w:szCs w:val="28"/>
        </w:rPr>
      </w:pPr>
      <w:r w:rsidRPr="00973C8D">
        <w:rPr>
          <w:rFonts w:ascii="宋体" w:hAnsi="宋体" w:cs="Times New Roman"/>
          <w:szCs w:val="28"/>
        </w:rPr>
        <w:t>2）当认购费用为固定金额时，认购份额的计算方法如下：</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认购费用＝固定金额</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净认购金额＝认购金额—认购费用</w:t>
      </w:r>
    </w:p>
    <w:p w:rsidR="00DA49F4" w:rsidRPr="00973C8D" w:rsidRDefault="00DA49F4" w:rsidP="00DA49F4">
      <w:pPr>
        <w:ind w:firstLine="560"/>
        <w:rPr>
          <w:rFonts w:ascii="宋体" w:hAnsi="宋体" w:cs="Times New Roman"/>
          <w:szCs w:val="28"/>
        </w:rPr>
      </w:pPr>
      <w:r w:rsidRPr="00973C8D">
        <w:rPr>
          <w:rFonts w:ascii="宋体" w:hAnsi="宋体" w:cs="Times New Roman" w:hint="eastAsia"/>
          <w:szCs w:val="28"/>
        </w:rPr>
        <w:t>认购份额＝（净认购金额＋认购资金利息）÷基金份额初始面值</w:t>
      </w:r>
    </w:p>
    <w:p w:rsidR="00316B84" w:rsidRPr="00316B84" w:rsidRDefault="00316B84" w:rsidP="00316B84">
      <w:pPr>
        <w:ind w:firstLine="560"/>
        <w:rPr>
          <w:rFonts w:ascii="宋体" w:hAnsi="宋体" w:cs="Times New Roman"/>
          <w:szCs w:val="28"/>
        </w:rPr>
      </w:pPr>
      <w:r w:rsidRPr="00316B84">
        <w:rPr>
          <w:rFonts w:ascii="宋体" w:hAnsi="宋体" w:cs="Times New Roman" w:hint="eastAsia"/>
          <w:szCs w:val="28"/>
        </w:rPr>
        <w:t>例：某投资者投资10,000元认购本基金A类基金份额，</w:t>
      </w:r>
      <w:r w:rsidR="00174FFE" w:rsidRPr="00174FFE">
        <w:rPr>
          <w:rFonts w:ascii="宋体" w:hAnsi="宋体" w:cs="Times New Roman" w:hint="eastAsia"/>
          <w:szCs w:val="28"/>
        </w:rPr>
        <w:t>其对应认购费率为</w:t>
      </w:r>
      <w:r w:rsidR="00174FFE" w:rsidRPr="00174FFE">
        <w:rPr>
          <w:rFonts w:ascii="宋体" w:hAnsi="宋体" w:cs="Times New Roman"/>
          <w:szCs w:val="28"/>
        </w:rPr>
        <w:t>0.80%，</w:t>
      </w:r>
      <w:r w:rsidRPr="00316B84">
        <w:rPr>
          <w:rFonts w:ascii="宋体" w:hAnsi="宋体" w:cs="Times New Roman" w:hint="eastAsia"/>
          <w:szCs w:val="28"/>
        </w:rPr>
        <w:t>如果认购期内认购资金获得的利息为5元，则其可得到的A类基金份额计算如下：</w:t>
      </w:r>
    </w:p>
    <w:p w:rsidR="00197B04" w:rsidRPr="00E23DAC" w:rsidRDefault="00197B04" w:rsidP="00197B04">
      <w:pPr>
        <w:autoSpaceDE w:val="0"/>
        <w:autoSpaceDN w:val="0"/>
        <w:ind w:firstLine="560"/>
        <w:rPr>
          <w:rFonts w:ascii="宋体" w:hAnsi="宋体"/>
        </w:rPr>
      </w:pPr>
      <w:r w:rsidRPr="00E23DAC">
        <w:rPr>
          <w:rFonts w:ascii="宋体" w:hAnsi="宋体" w:hint="eastAsia"/>
        </w:rPr>
        <w:t>认购费用＝</w:t>
      </w:r>
      <w:r w:rsidRPr="00E23DAC">
        <w:rPr>
          <w:rFonts w:ascii="宋体" w:hAnsi="宋体"/>
        </w:rPr>
        <w:t>10,000</w:t>
      </w:r>
      <w:r w:rsidRPr="00E23DAC">
        <w:rPr>
          <w:rFonts w:ascii="宋体" w:hAnsi="宋体" w:hint="eastAsia"/>
        </w:rPr>
        <w:t>×</w:t>
      </w:r>
      <w:r w:rsidRPr="00E23DAC">
        <w:rPr>
          <w:rFonts w:ascii="宋体" w:hAnsi="宋体"/>
        </w:rPr>
        <w:t>0.</w:t>
      </w:r>
      <w:r w:rsidR="00174FFE">
        <w:rPr>
          <w:rFonts w:ascii="宋体" w:hAnsi="宋体"/>
        </w:rPr>
        <w:t>8</w:t>
      </w:r>
      <w:r w:rsidR="00174FFE" w:rsidRPr="00E23DAC">
        <w:rPr>
          <w:rFonts w:ascii="宋体" w:hAnsi="宋体"/>
        </w:rPr>
        <w:t>0</w:t>
      </w:r>
      <w:r w:rsidRPr="00E23DAC">
        <w:rPr>
          <w:rFonts w:ascii="宋体" w:hAnsi="宋体"/>
        </w:rPr>
        <w:t>%</w:t>
      </w:r>
      <w:r w:rsidRPr="00E23DAC">
        <w:rPr>
          <w:rFonts w:ascii="宋体" w:hAnsi="宋体" w:hint="eastAsia"/>
        </w:rPr>
        <w:t>÷（</w:t>
      </w:r>
      <w:r w:rsidRPr="00E23DAC">
        <w:rPr>
          <w:rFonts w:ascii="宋体" w:hAnsi="宋体"/>
        </w:rPr>
        <w:t>1+0.</w:t>
      </w:r>
      <w:r w:rsidR="00174FFE">
        <w:rPr>
          <w:rFonts w:ascii="宋体" w:hAnsi="宋体"/>
        </w:rPr>
        <w:t>8</w:t>
      </w:r>
      <w:r w:rsidR="00174FFE" w:rsidRPr="00E23DAC">
        <w:rPr>
          <w:rFonts w:ascii="宋体" w:hAnsi="宋体"/>
        </w:rPr>
        <w:t>0</w:t>
      </w:r>
      <w:r w:rsidRPr="00E23DAC">
        <w:rPr>
          <w:rFonts w:ascii="宋体" w:hAnsi="宋体"/>
        </w:rPr>
        <w:t>%</w:t>
      </w:r>
      <w:r w:rsidRPr="00E23DAC">
        <w:rPr>
          <w:rFonts w:ascii="宋体" w:hAnsi="宋体" w:hint="eastAsia"/>
        </w:rPr>
        <w:t>）＝</w:t>
      </w:r>
      <w:r w:rsidR="00174FFE">
        <w:rPr>
          <w:rFonts w:ascii="宋体" w:hAnsi="宋体"/>
        </w:rPr>
        <w:t>79.37</w:t>
      </w:r>
      <w:r w:rsidRPr="00E23DAC">
        <w:rPr>
          <w:rFonts w:ascii="宋体" w:hAnsi="宋体" w:hint="eastAsia"/>
        </w:rPr>
        <w:t>元</w:t>
      </w:r>
    </w:p>
    <w:p w:rsidR="00197B04" w:rsidRPr="00E23DAC" w:rsidRDefault="00197B04" w:rsidP="00197B04">
      <w:pPr>
        <w:autoSpaceDE w:val="0"/>
        <w:autoSpaceDN w:val="0"/>
        <w:ind w:firstLine="560"/>
        <w:rPr>
          <w:rFonts w:ascii="宋体" w:hAnsi="宋体"/>
        </w:rPr>
      </w:pPr>
      <w:r w:rsidRPr="00E23DAC">
        <w:rPr>
          <w:rFonts w:ascii="宋体" w:hAnsi="宋体" w:hint="eastAsia"/>
        </w:rPr>
        <w:t>净认购金额＝</w:t>
      </w:r>
      <w:r w:rsidRPr="00E23DAC">
        <w:rPr>
          <w:rFonts w:ascii="宋体" w:hAnsi="宋体"/>
        </w:rPr>
        <w:t>10,000</w:t>
      </w:r>
      <w:r w:rsidRPr="00E23DAC">
        <w:rPr>
          <w:rFonts w:ascii="宋体" w:hAnsi="宋体" w:hint="eastAsia"/>
        </w:rPr>
        <w:t>—</w:t>
      </w:r>
      <w:r w:rsidR="00174FFE">
        <w:rPr>
          <w:rFonts w:ascii="宋体" w:hAnsi="宋体"/>
        </w:rPr>
        <w:t>79.37</w:t>
      </w:r>
      <w:r w:rsidRPr="00E23DAC">
        <w:rPr>
          <w:rFonts w:ascii="宋体" w:hAnsi="宋体" w:hint="eastAsia"/>
        </w:rPr>
        <w:t>＝</w:t>
      </w:r>
      <w:r w:rsidRPr="00E23DAC">
        <w:rPr>
          <w:rFonts w:ascii="宋体" w:hAnsi="宋体"/>
        </w:rPr>
        <w:t xml:space="preserve"> 9,9</w:t>
      </w:r>
      <w:r w:rsidR="00174FFE">
        <w:rPr>
          <w:rFonts w:ascii="宋体" w:hAnsi="宋体"/>
        </w:rPr>
        <w:t>20.63</w:t>
      </w:r>
      <w:r w:rsidRPr="00E23DAC">
        <w:rPr>
          <w:rFonts w:ascii="宋体" w:hAnsi="宋体" w:hint="eastAsia"/>
        </w:rPr>
        <w:t>元</w:t>
      </w:r>
    </w:p>
    <w:p w:rsidR="00197B04" w:rsidRPr="00E23DAC" w:rsidRDefault="00174FFE" w:rsidP="00197B04">
      <w:pPr>
        <w:autoSpaceDE w:val="0"/>
        <w:autoSpaceDN w:val="0"/>
        <w:ind w:firstLine="560"/>
        <w:rPr>
          <w:rFonts w:ascii="宋体" w:hAnsi="宋体"/>
        </w:rPr>
      </w:pPr>
      <w:r w:rsidRPr="00174FFE">
        <w:rPr>
          <w:rFonts w:ascii="宋体" w:hAnsi="宋体" w:hint="eastAsia"/>
        </w:rPr>
        <w:t>认购份额</w:t>
      </w:r>
      <w:r w:rsidRPr="00174FFE">
        <w:rPr>
          <w:rFonts w:ascii="宋体" w:hAnsi="宋体"/>
        </w:rPr>
        <w:t>=（9,920.63+5）÷1.00＝9,925.63份</w:t>
      </w:r>
    </w:p>
    <w:p w:rsidR="00197B04" w:rsidRPr="00E23DAC" w:rsidRDefault="00197B04" w:rsidP="00197B04">
      <w:pPr>
        <w:ind w:firstLine="560"/>
        <w:rPr>
          <w:rFonts w:ascii="宋体" w:hAnsi="宋体"/>
          <w:kern w:val="0"/>
        </w:rPr>
      </w:pPr>
      <w:r w:rsidRPr="00E23DAC">
        <w:rPr>
          <w:rFonts w:ascii="宋体" w:hAnsi="宋体" w:hint="eastAsia"/>
          <w:kern w:val="0"/>
        </w:rPr>
        <w:t>即投资者投资</w:t>
      </w:r>
      <w:r w:rsidRPr="00E23DAC">
        <w:rPr>
          <w:rFonts w:ascii="宋体" w:hAnsi="宋体"/>
          <w:kern w:val="0"/>
        </w:rPr>
        <w:t>10,000</w:t>
      </w:r>
      <w:r w:rsidRPr="00E23DAC">
        <w:rPr>
          <w:rFonts w:ascii="宋体" w:hAnsi="宋体" w:hint="eastAsia"/>
          <w:kern w:val="0"/>
        </w:rPr>
        <w:t>元认购本基金</w:t>
      </w:r>
      <w:r w:rsidRPr="00E23DAC">
        <w:rPr>
          <w:rFonts w:ascii="宋体" w:hAnsi="宋体"/>
          <w:kern w:val="0"/>
        </w:rPr>
        <w:t>A</w:t>
      </w:r>
      <w:r w:rsidRPr="00E23DAC">
        <w:rPr>
          <w:rFonts w:ascii="宋体" w:hAnsi="宋体" w:hint="eastAsia"/>
          <w:kern w:val="0"/>
        </w:rPr>
        <w:t>类基金份额，加上认购资金在认购期内获得的利息，可得到</w:t>
      </w:r>
      <w:r w:rsidR="00174FFE" w:rsidRPr="00174FFE">
        <w:rPr>
          <w:rFonts w:ascii="宋体" w:hAnsi="宋体"/>
          <w:kern w:val="0"/>
        </w:rPr>
        <w:t>9,925.63</w:t>
      </w:r>
      <w:r w:rsidRPr="00E23DAC">
        <w:rPr>
          <w:rFonts w:ascii="宋体" w:hAnsi="宋体" w:hint="eastAsia"/>
          <w:kern w:val="0"/>
        </w:rPr>
        <w:t>份</w:t>
      </w:r>
      <w:r w:rsidRPr="00E23DAC">
        <w:rPr>
          <w:rFonts w:ascii="宋体" w:hAnsi="宋体"/>
          <w:kern w:val="0"/>
        </w:rPr>
        <w:t>A</w:t>
      </w:r>
      <w:r w:rsidRPr="00E23DAC">
        <w:rPr>
          <w:rFonts w:ascii="宋体" w:hAnsi="宋体" w:hint="eastAsia"/>
          <w:kern w:val="0"/>
        </w:rPr>
        <w:t>类基金份额。</w:t>
      </w:r>
    </w:p>
    <w:p w:rsidR="00530381" w:rsidRPr="00530381" w:rsidRDefault="00530381" w:rsidP="00530381">
      <w:pPr>
        <w:ind w:firstLine="560"/>
        <w:rPr>
          <w:rFonts w:ascii="宋体" w:hAnsi="宋体" w:cs="Times New Roman"/>
          <w:szCs w:val="28"/>
        </w:rPr>
      </w:pPr>
      <w:r w:rsidRPr="00530381">
        <w:rPr>
          <w:rFonts w:ascii="宋体" w:hAnsi="宋体" w:cs="Times New Roman" w:hint="eastAsia"/>
          <w:szCs w:val="28"/>
        </w:rPr>
        <w:t>例：某投资者投资</w:t>
      </w:r>
      <w:r w:rsidRPr="00530381">
        <w:rPr>
          <w:rFonts w:ascii="宋体" w:hAnsi="宋体" w:cs="Times New Roman"/>
          <w:szCs w:val="28"/>
        </w:rPr>
        <w:t>5,000,000元认购本基金A类基金份额，</w:t>
      </w:r>
      <w:r w:rsidR="00174FFE" w:rsidRPr="00174FFE">
        <w:rPr>
          <w:rFonts w:ascii="宋体" w:hAnsi="宋体" w:cs="Times New Roman" w:hint="eastAsia"/>
          <w:szCs w:val="28"/>
        </w:rPr>
        <w:t>其对应认购费率为</w:t>
      </w:r>
      <w:r w:rsidR="00174FFE" w:rsidRPr="00174FFE">
        <w:rPr>
          <w:rFonts w:ascii="宋体" w:hAnsi="宋体" w:cs="Times New Roman"/>
          <w:szCs w:val="28"/>
        </w:rPr>
        <w:t>1000元，</w:t>
      </w:r>
      <w:r w:rsidRPr="00530381">
        <w:rPr>
          <w:rFonts w:ascii="宋体" w:hAnsi="宋体" w:cs="Times New Roman"/>
          <w:szCs w:val="28"/>
        </w:rPr>
        <w:t>如果认购期内认购资金获得的利息为1,000元，则其可得到的A类基金份额计算如下：</w:t>
      </w:r>
    </w:p>
    <w:p w:rsidR="00530381" w:rsidRPr="00530381" w:rsidRDefault="00530381" w:rsidP="00530381">
      <w:pPr>
        <w:ind w:firstLine="560"/>
        <w:rPr>
          <w:rFonts w:ascii="宋体" w:hAnsi="宋体" w:cs="Times New Roman"/>
          <w:szCs w:val="28"/>
        </w:rPr>
      </w:pPr>
      <w:r w:rsidRPr="00530381">
        <w:rPr>
          <w:rFonts w:ascii="宋体" w:hAnsi="宋体" w:cs="Times New Roman" w:hint="eastAsia"/>
          <w:szCs w:val="28"/>
        </w:rPr>
        <w:t>认购费用＝</w:t>
      </w:r>
      <w:r w:rsidRPr="00530381">
        <w:rPr>
          <w:rFonts w:ascii="宋体" w:hAnsi="宋体" w:cs="Times New Roman"/>
          <w:szCs w:val="28"/>
        </w:rPr>
        <w:t>1,000元</w:t>
      </w:r>
    </w:p>
    <w:p w:rsidR="00530381" w:rsidRPr="00530381" w:rsidRDefault="00530381" w:rsidP="00530381">
      <w:pPr>
        <w:ind w:firstLine="560"/>
        <w:rPr>
          <w:rFonts w:ascii="宋体" w:hAnsi="宋体" w:cs="Times New Roman"/>
          <w:szCs w:val="28"/>
        </w:rPr>
      </w:pPr>
      <w:r w:rsidRPr="00530381">
        <w:rPr>
          <w:rFonts w:ascii="宋体" w:hAnsi="宋体" w:cs="Times New Roman" w:hint="eastAsia"/>
          <w:szCs w:val="28"/>
        </w:rPr>
        <w:t>净认购金额＝</w:t>
      </w:r>
      <w:r w:rsidRPr="00530381">
        <w:rPr>
          <w:rFonts w:ascii="宋体" w:hAnsi="宋体" w:cs="Times New Roman"/>
          <w:szCs w:val="28"/>
        </w:rPr>
        <w:t>5,000,000—1,000＝4,999,000元</w:t>
      </w:r>
    </w:p>
    <w:p w:rsidR="00530381" w:rsidRPr="00530381" w:rsidRDefault="00530381" w:rsidP="00530381">
      <w:pPr>
        <w:ind w:firstLine="560"/>
        <w:rPr>
          <w:rFonts w:ascii="宋体" w:hAnsi="宋体" w:cs="Times New Roman"/>
          <w:szCs w:val="28"/>
        </w:rPr>
      </w:pPr>
      <w:r w:rsidRPr="00530381">
        <w:rPr>
          <w:rFonts w:ascii="宋体" w:hAnsi="宋体" w:cs="Times New Roman" w:hint="eastAsia"/>
          <w:szCs w:val="28"/>
        </w:rPr>
        <w:t>认购份额</w:t>
      </w:r>
      <w:r w:rsidRPr="00530381">
        <w:rPr>
          <w:rFonts w:ascii="宋体" w:hAnsi="宋体" w:cs="Times New Roman"/>
          <w:szCs w:val="28"/>
        </w:rPr>
        <w:t>=（4,999,000+1,000）÷1.00=5,000,000.00份</w:t>
      </w:r>
    </w:p>
    <w:p w:rsidR="00530381" w:rsidRPr="00316B84" w:rsidRDefault="00530381" w:rsidP="00530381">
      <w:pPr>
        <w:ind w:firstLine="560"/>
        <w:rPr>
          <w:rFonts w:ascii="宋体" w:hAnsi="宋体" w:cs="Times New Roman"/>
          <w:szCs w:val="28"/>
        </w:rPr>
      </w:pPr>
      <w:r w:rsidRPr="00530381">
        <w:rPr>
          <w:rFonts w:ascii="宋体" w:hAnsi="宋体" w:cs="Times New Roman" w:hint="eastAsia"/>
          <w:szCs w:val="28"/>
        </w:rPr>
        <w:t>即投资者投资</w:t>
      </w:r>
      <w:r w:rsidRPr="00530381">
        <w:rPr>
          <w:rFonts w:ascii="宋体" w:hAnsi="宋体" w:cs="Times New Roman"/>
          <w:szCs w:val="28"/>
        </w:rPr>
        <w:t>5,000,000元认购本基金A类基金份额，加上认购资金在认购期内获得的利息，可得到5,000,000.00份A类基金份额。</w:t>
      </w:r>
    </w:p>
    <w:p w:rsidR="00316B84" w:rsidRPr="00316B84" w:rsidRDefault="00316B84" w:rsidP="00316B84">
      <w:pPr>
        <w:ind w:firstLine="560"/>
        <w:rPr>
          <w:rFonts w:ascii="宋体" w:hAnsi="宋体" w:cs="Times New Roman"/>
          <w:szCs w:val="28"/>
        </w:rPr>
      </w:pPr>
      <w:r w:rsidRPr="00316B84">
        <w:rPr>
          <w:rFonts w:ascii="宋体" w:hAnsi="宋体" w:cs="Times New Roman" w:hint="eastAsia"/>
          <w:szCs w:val="28"/>
        </w:rPr>
        <w:t>（2）对于认购本基金C类基金份额的投资人，认购份额的计算公式为：</w:t>
      </w:r>
    </w:p>
    <w:p w:rsidR="00316B84" w:rsidRPr="00316B84" w:rsidRDefault="00316B84" w:rsidP="00316B84">
      <w:pPr>
        <w:ind w:firstLine="560"/>
        <w:rPr>
          <w:rFonts w:ascii="宋体" w:hAnsi="宋体" w:cs="Times New Roman"/>
          <w:szCs w:val="28"/>
        </w:rPr>
      </w:pPr>
      <w:r w:rsidRPr="00316B84">
        <w:rPr>
          <w:rFonts w:ascii="宋体" w:hAnsi="宋体" w:cs="Times New Roman" w:hint="eastAsia"/>
          <w:szCs w:val="28"/>
        </w:rPr>
        <w:t>认购份额＝（认购金额＋认购资金利息）÷基金份额初始面值</w:t>
      </w:r>
    </w:p>
    <w:p w:rsidR="00316B84" w:rsidRPr="00316B84" w:rsidRDefault="00316B84" w:rsidP="00316B84">
      <w:pPr>
        <w:ind w:firstLine="560"/>
        <w:rPr>
          <w:rFonts w:ascii="宋体" w:hAnsi="宋体" w:cs="Times New Roman"/>
          <w:szCs w:val="28"/>
        </w:rPr>
      </w:pPr>
      <w:r w:rsidRPr="00316B84">
        <w:rPr>
          <w:rFonts w:ascii="宋体" w:hAnsi="宋体" w:cs="Times New Roman" w:hint="eastAsia"/>
          <w:szCs w:val="28"/>
        </w:rPr>
        <w:t>例：某投资者投资10,000元认购本基金C类基金份额，如果认购期内认购资金获得的利息为5元，则其可得到的C类基金份额计算如下：</w:t>
      </w:r>
    </w:p>
    <w:p w:rsidR="00316B84" w:rsidRPr="00316B84" w:rsidRDefault="00316B84" w:rsidP="00316B84">
      <w:pPr>
        <w:ind w:firstLine="560"/>
        <w:rPr>
          <w:rFonts w:ascii="宋体" w:hAnsi="宋体" w:cs="Times New Roman"/>
          <w:szCs w:val="28"/>
        </w:rPr>
      </w:pPr>
      <w:r w:rsidRPr="00316B84">
        <w:rPr>
          <w:rFonts w:ascii="宋体" w:hAnsi="宋体" w:cs="Times New Roman" w:hint="eastAsia"/>
          <w:szCs w:val="28"/>
        </w:rPr>
        <w:t>认购份额＝（10,000＋5）÷1.00＝10,005份</w:t>
      </w:r>
    </w:p>
    <w:p w:rsidR="00771D3E" w:rsidRPr="00973C8D" w:rsidRDefault="00316B84" w:rsidP="00771D3E">
      <w:pPr>
        <w:ind w:firstLine="560"/>
        <w:rPr>
          <w:rFonts w:ascii="宋体" w:hAnsi="宋体" w:cs="Times New Roman"/>
          <w:kern w:val="0"/>
          <w:szCs w:val="28"/>
        </w:rPr>
      </w:pPr>
      <w:r w:rsidRPr="00316B84">
        <w:rPr>
          <w:rFonts w:ascii="宋体" w:hAnsi="宋体" w:cs="Times New Roman" w:hint="eastAsia"/>
          <w:szCs w:val="28"/>
        </w:rPr>
        <w:t>即投资者投资10,000元认购本基金C类基金份额，加上认购资金在认购期内获得的利息，可得到10,005份C类基金份额。</w:t>
      </w:r>
    </w:p>
    <w:p w:rsidR="00AC6594" w:rsidRPr="00973C8D" w:rsidRDefault="00AC6594" w:rsidP="004D3456">
      <w:pPr>
        <w:pStyle w:val="1"/>
        <w:ind w:firstLineChars="0" w:firstLine="0"/>
        <w:rPr>
          <w:rFonts w:ascii="宋体" w:hAnsi="宋体"/>
        </w:rPr>
      </w:pPr>
      <w:bookmarkStart w:id="8" w:name="_Toc160456691"/>
      <w:bookmarkEnd w:id="6"/>
      <w:r w:rsidRPr="00973C8D">
        <w:rPr>
          <w:rFonts w:ascii="宋体" w:hAnsi="宋体" w:hint="eastAsia"/>
        </w:rPr>
        <w:t>二、募集方式及相关规定</w:t>
      </w:r>
      <w:bookmarkEnd w:id="8"/>
    </w:p>
    <w:p w:rsidR="00AC6594" w:rsidRPr="00973C8D" w:rsidRDefault="00AC6594" w:rsidP="00017F5A">
      <w:pPr>
        <w:ind w:firstLine="560"/>
        <w:rPr>
          <w:rFonts w:ascii="宋体" w:hAnsi="宋体"/>
          <w:bCs/>
          <w:szCs w:val="28"/>
        </w:rPr>
      </w:pPr>
      <w:r w:rsidRPr="00973C8D">
        <w:rPr>
          <w:rFonts w:ascii="宋体" w:hAnsi="宋体" w:hint="eastAsia"/>
          <w:bCs/>
          <w:szCs w:val="28"/>
        </w:rPr>
        <w:t>1、本次基金的募集，在募集期内面向个人和机构客户同期发售。</w:t>
      </w:r>
    </w:p>
    <w:p w:rsidR="0097472D" w:rsidRDefault="00AC6594" w:rsidP="0097472D">
      <w:pPr>
        <w:ind w:firstLine="560"/>
        <w:rPr>
          <w:rFonts w:ascii="宋体" w:hAnsi="宋体"/>
        </w:rPr>
      </w:pPr>
      <w:r w:rsidRPr="00973C8D">
        <w:rPr>
          <w:rFonts w:ascii="宋体" w:hAnsi="宋体" w:hint="eastAsia"/>
        </w:rPr>
        <w:t>2、在基金募集期内，投资人在销售机构网点首次认购基金份额的单笔最低限额为人民币</w:t>
      </w:r>
      <w:r w:rsidR="00530381">
        <w:rPr>
          <w:rFonts w:ascii="宋体" w:hAnsi="宋体"/>
        </w:rPr>
        <w:t>1</w:t>
      </w:r>
      <w:r w:rsidR="00D833D6">
        <w:rPr>
          <w:rFonts w:ascii="宋体" w:hAnsi="宋体"/>
        </w:rPr>
        <w:t>0</w:t>
      </w:r>
      <w:r w:rsidRPr="00973C8D">
        <w:rPr>
          <w:rFonts w:ascii="宋体" w:hAnsi="宋体"/>
        </w:rPr>
        <w:t>元（含认购费），追加认购单笔最低限额为人民币</w:t>
      </w:r>
      <w:r w:rsidR="00530381">
        <w:rPr>
          <w:rFonts w:ascii="宋体" w:hAnsi="宋体"/>
        </w:rPr>
        <w:t>1</w:t>
      </w:r>
      <w:r w:rsidR="00D833D6">
        <w:rPr>
          <w:rFonts w:ascii="宋体" w:hAnsi="宋体"/>
        </w:rPr>
        <w:t>0</w:t>
      </w:r>
      <w:r w:rsidRPr="00973C8D">
        <w:rPr>
          <w:rFonts w:ascii="宋体" w:hAnsi="宋体"/>
        </w:rPr>
        <w:t>元（含认购费）。在不低于上述规定的金额下限的前提下，如基金销售机构有不同规定，投资人需同时遵循该销售机构的相关规定。</w:t>
      </w:r>
    </w:p>
    <w:p w:rsidR="00AC6594" w:rsidRPr="00973C8D" w:rsidRDefault="00AC6594" w:rsidP="0097472D">
      <w:pPr>
        <w:ind w:firstLine="560"/>
        <w:rPr>
          <w:rFonts w:ascii="宋体" w:hAnsi="宋体"/>
        </w:rPr>
      </w:pPr>
      <w:r w:rsidRPr="00973C8D">
        <w:rPr>
          <w:rFonts w:ascii="宋体" w:hAnsi="宋体" w:hint="eastAsia"/>
        </w:rPr>
        <w:t>3、如本基金单个投资者累计认购的基金份额数达到或者超过基金总份额的</w:t>
      </w:r>
      <w:r w:rsidRPr="00973C8D">
        <w:rPr>
          <w:rFonts w:ascii="宋体" w:hAnsi="宋体"/>
        </w:rPr>
        <w:t>50%，基金管理人可以采取比例确认等方式对该投资者的认购申请进行限制。基金管理人接受某笔或者某些认购申请有可能导致投资者变相规避前述50%比例要求的，基金管理人有权拒绝该等全部或者部分认购申请。投资者认购的基金份额数以基金合同生效后登记机构的确认为准。</w:t>
      </w:r>
    </w:p>
    <w:p w:rsidR="00AC6594" w:rsidRPr="00973C8D" w:rsidRDefault="00AC6594" w:rsidP="00AC6594">
      <w:pPr>
        <w:ind w:firstLine="560"/>
        <w:rPr>
          <w:rFonts w:ascii="宋体" w:hAnsi="宋体"/>
        </w:rPr>
      </w:pPr>
      <w:r w:rsidRPr="00973C8D">
        <w:rPr>
          <w:rFonts w:ascii="宋体" w:hAnsi="宋体" w:hint="eastAsia"/>
        </w:rPr>
        <w:t>4、</w:t>
      </w:r>
      <w:r w:rsidRPr="00973C8D">
        <w:rPr>
          <w:rFonts w:ascii="宋体" w:hAnsi="宋体"/>
        </w:rPr>
        <w:t>投资人在募集期内可以多次认购基金份额，认购申请一经受理不得撤销。</w:t>
      </w:r>
    </w:p>
    <w:p w:rsidR="00AC6594" w:rsidRPr="00973C8D" w:rsidRDefault="00AC6594" w:rsidP="00AC6594">
      <w:pPr>
        <w:ind w:firstLine="560"/>
        <w:rPr>
          <w:rFonts w:ascii="宋体" w:hAnsi="宋体"/>
        </w:rPr>
      </w:pPr>
      <w:r w:rsidRPr="00973C8D">
        <w:rPr>
          <w:rFonts w:ascii="宋体" w:hAnsi="宋体"/>
        </w:rPr>
        <w:t>5、本基金销售渠道为基金管理人及其网上直销交易平台和除基金管理人之外的其他销售机构。</w:t>
      </w:r>
    </w:p>
    <w:p w:rsidR="00AC6594" w:rsidRPr="00973C8D" w:rsidRDefault="00AC6594" w:rsidP="00AC6594">
      <w:pPr>
        <w:pStyle w:val="1"/>
        <w:ind w:firstLineChars="0" w:firstLine="0"/>
        <w:rPr>
          <w:rFonts w:ascii="宋体" w:hAnsi="宋体"/>
        </w:rPr>
      </w:pPr>
      <w:bookmarkStart w:id="9" w:name="_Toc160456692"/>
      <w:r w:rsidRPr="00973C8D">
        <w:rPr>
          <w:rFonts w:ascii="宋体" w:hAnsi="宋体" w:hint="eastAsia"/>
        </w:rPr>
        <w:t>三、个人投资者的开户与认购程序</w:t>
      </w:r>
      <w:bookmarkEnd w:id="9"/>
    </w:p>
    <w:p w:rsidR="007F1694" w:rsidRPr="00973C8D" w:rsidRDefault="007F1694" w:rsidP="007F1694">
      <w:pPr>
        <w:pStyle w:val="2"/>
        <w:ind w:firstLine="562"/>
        <w:rPr>
          <w:rFonts w:ascii="宋体" w:hAnsi="宋体"/>
        </w:rPr>
      </w:pPr>
      <w:r w:rsidRPr="00973C8D">
        <w:rPr>
          <w:rFonts w:ascii="宋体" w:hAnsi="宋体" w:hint="eastAsia"/>
        </w:rPr>
        <w:t>（一）直销机构</w:t>
      </w:r>
    </w:p>
    <w:p w:rsidR="007F1694" w:rsidRPr="00973C8D" w:rsidRDefault="007F1694" w:rsidP="007F1694">
      <w:pPr>
        <w:ind w:firstLine="560"/>
        <w:rPr>
          <w:rFonts w:ascii="宋体" w:hAnsi="宋体"/>
        </w:rPr>
      </w:pPr>
      <w:r w:rsidRPr="00973C8D">
        <w:rPr>
          <w:rFonts w:ascii="宋体" w:hAnsi="宋体"/>
        </w:rPr>
        <w:t>1、直销柜台</w:t>
      </w:r>
    </w:p>
    <w:p w:rsidR="007F1694" w:rsidRPr="00973C8D" w:rsidRDefault="007F1694" w:rsidP="007F1694">
      <w:pPr>
        <w:ind w:firstLine="560"/>
        <w:rPr>
          <w:rFonts w:ascii="宋体" w:hAnsi="宋体"/>
        </w:rPr>
      </w:pPr>
      <w:r w:rsidRPr="00973C8D">
        <w:rPr>
          <w:rFonts w:ascii="宋体" w:hAnsi="宋体" w:hint="eastAsia"/>
        </w:rPr>
        <w:t>（</w:t>
      </w:r>
      <w:r w:rsidRPr="00973C8D">
        <w:rPr>
          <w:rFonts w:ascii="宋体" w:hAnsi="宋体"/>
        </w:rPr>
        <w:t>1）业务办理时间：基金募集期每日的9:00-17:00（周六、周日及法定节假日不受理）。</w:t>
      </w:r>
    </w:p>
    <w:p w:rsidR="007F1694" w:rsidRPr="00973C8D" w:rsidRDefault="007F1694" w:rsidP="007F1694">
      <w:pPr>
        <w:ind w:firstLine="560"/>
        <w:rPr>
          <w:rFonts w:ascii="宋体" w:hAnsi="宋体"/>
        </w:rPr>
      </w:pPr>
      <w:r w:rsidRPr="00973C8D">
        <w:rPr>
          <w:rFonts w:ascii="宋体" w:hAnsi="宋体" w:hint="eastAsia"/>
        </w:rPr>
        <w:t>（</w:t>
      </w:r>
      <w:r w:rsidRPr="00973C8D">
        <w:rPr>
          <w:rFonts w:ascii="宋体" w:hAnsi="宋体"/>
        </w:rPr>
        <w:t>2）个人投资者通过直销柜台办理开户和认购申请需本人亲自到直销柜台，并提供和填妥下列资料：</w:t>
      </w:r>
    </w:p>
    <w:p w:rsidR="004467DB" w:rsidRPr="00973C8D" w:rsidRDefault="003D58E1" w:rsidP="00005648">
      <w:pPr>
        <w:widowControl/>
        <w:ind w:firstLine="560"/>
        <w:rPr>
          <w:rFonts w:ascii="宋体" w:hAnsi="宋体"/>
          <w:szCs w:val="28"/>
        </w:rPr>
      </w:pPr>
      <w:r w:rsidRPr="00973C8D">
        <w:rPr>
          <w:rFonts w:ascii="宋体" w:hAnsi="宋体"/>
          <w:szCs w:val="28"/>
        </w:rPr>
        <w:t>投资者办理</w:t>
      </w:r>
      <w:r w:rsidRPr="00973C8D">
        <w:rPr>
          <w:rFonts w:ascii="宋体" w:hAnsi="宋体" w:hint="eastAsia"/>
          <w:szCs w:val="28"/>
        </w:rPr>
        <w:t>开户</w:t>
      </w:r>
      <w:r w:rsidRPr="00973C8D">
        <w:rPr>
          <w:rFonts w:ascii="宋体" w:hAnsi="宋体"/>
          <w:szCs w:val="28"/>
        </w:rPr>
        <w:t>申请须准备以下资料：</w:t>
      </w:r>
    </w:p>
    <w:p w:rsidR="00005648" w:rsidRPr="00973C8D" w:rsidRDefault="00005648" w:rsidP="00005648">
      <w:pPr>
        <w:widowControl/>
        <w:ind w:firstLine="560"/>
        <w:rPr>
          <w:rFonts w:ascii="宋体" w:hAnsi="宋体"/>
          <w:szCs w:val="28"/>
        </w:rPr>
      </w:pPr>
      <w:r w:rsidRPr="00973C8D">
        <w:rPr>
          <w:rFonts w:ascii="宋体" w:hAnsi="宋体"/>
          <w:szCs w:val="28"/>
        </w:rPr>
        <w:t>1）本人有效身份证明原件（居民身份证、</w:t>
      </w:r>
      <w:r w:rsidRPr="00973C8D">
        <w:rPr>
          <w:rFonts w:ascii="宋体" w:hAnsi="宋体" w:hint="eastAsia"/>
          <w:szCs w:val="28"/>
        </w:rPr>
        <w:t>户口本、</w:t>
      </w:r>
      <w:r w:rsidRPr="00973C8D">
        <w:rPr>
          <w:rFonts w:ascii="宋体" w:hAnsi="宋体"/>
          <w:szCs w:val="28"/>
        </w:rPr>
        <w:t>军官证、士兵证、</w:t>
      </w:r>
      <w:r w:rsidRPr="00973C8D">
        <w:rPr>
          <w:rFonts w:ascii="宋体" w:hAnsi="宋体" w:hint="eastAsia"/>
          <w:szCs w:val="28"/>
        </w:rPr>
        <w:t>台胞证</w:t>
      </w:r>
      <w:r w:rsidRPr="00973C8D">
        <w:rPr>
          <w:rFonts w:ascii="宋体" w:hAnsi="宋体"/>
          <w:szCs w:val="28"/>
        </w:rPr>
        <w:t>、</w:t>
      </w:r>
      <w:r w:rsidRPr="00973C8D">
        <w:rPr>
          <w:rFonts w:ascii="宋体" w:hAnsi="宋体" w:hint="eastAsia"/>
          <w:szCs w:val="28"/>
        </w:rPr>
        <w:t>中国</w:t>
      </w:r>
      <w:r w:rsidRPr="00973C8D">
        <w:rPr>
          <w:rFonts w:ascii="宋体" w:hAnsi="宋体"/>
          <w:szCs w:val="28"/>
        </w:rPr>
        <w:t>护照等）及签字复印件正反两面</w:t>
      </w:r>
      <w:r w:rsidRPr="00973C8D">
        <w:rPr>
          <w:rFonts w:ascii="宋体" w:hAnsi="宋体" w:hint="eastAsia"/>
          <w:szCs w:val="28"/>
        </w:rPr>
        <w:t>。</w:t>
      </w:r>
    </w:p>
    <w:p w:rsidR="00005648" w:rsidRPr="00973C8D" w:rsidRDefault="00005648" w:rsidP="00005648">
      <w:pPr>
        <w:widowControl/>
        <w:ind w:firstLine="560"/>
        <w:rPr>
          <w:rFonts w:ascii="宋体" w:hAnsi="宋体"/>
          <w:szCs w:val="28"/>
        </w:rPr>
      </w:pPr>
      <w:r w:rsidRPr="00973C8D">
        <w:rPr>
          <w:rFonts w:ascii="宋体" w:hAnsi="宋体"/>
          <w:szCs w:val="28"/>
        </w:rPr>
        <w:t>2）委托他人办理的，需提供</w:t>
      </w:r>
      <w:r w:rsidR="008C5B52" w:rsidRPr="00973C8D">
        <w:rPr>
          <w:rFonts w:ascii="宋体" w:hAnsi="宋体" w:hint="eastAsia"/>
          <w:szCs w:val="28"/>
        </w:rPr>
        <w:t>经公证的</w:t>
      </w:r>
      <w:r w:rsidRPr="00973C8D">
        <w:rPr>
          <w:rFonts w:ascii="宋体" w:hAnsi="宋体" w:hint="eastAsia"/>
          <w:szCs w:val="28"/>
        </w:rPr>
        <w:t>授权委托书及</w:t>
      </w:r>
      <w:r w:rsidRPr="00973C8D">
        <w:rPr>
          <w:rFonts w:ascii="宋体" w:hAnsi="宋体"/>
          <w:szCs w:val="28"/>
        </w:rPr>
        <w:t>代办人有效身份证原件及其签字复印件正反两面。</w:t>
      </w:r>
    </w:p>
    <w:p w:rsidR="00005648" w:rsidRPr="00973C8D" w:rsidRDefault="00005648" w:rsidP="00005648">
      <w:pPr>
        <w:widowControl/>
        <w:ind w:firstLine="560"/>
        <w:rPr>
          <w:rFonts w:ascii="宋体" w:hAnsi="宋体"/>
          <w:szCs w:val="28"/>
        </w:rPr>
      </w:pPr>
      <w:r w:rsidRPr="00973C8D">
        <w:rPr>
          <w:rFonts w:ascii="宋体" w:hAnsi="宋体"/>
          <w:szCs w:val="28"/>
        </w:rPr>
        <w:t>3）本人有效银行</w:t>
      </w:r>
      <w:r w:rsidRPr="00973C8D">
        <w:rPr>
          <w:rFonts w:ascii="宋体" w:hAnsi="宋体" w:hint="eastAsia"/>
          <w:szCs w:val="28"/>
        </w:rPr>
        <w:t>账户签字复印件</w:t>
      </w:r>
      <w:r w:rsidRPr="00973C8D">
        <w:rPr>
          <w:rFonts w:ascii="宋体" w:hAnsi="宋体"/>
          <w:szCs w:val="28"/>
        </w:rPr>
        <w:t>正反两面。</w:t>
      </w:r>
    </w:p>
    <w:p w:rsidR="00005648" w:rsidRPr="00973C8D" w:rsidRDefault="00005648" w:rsidP="00005648">
      <w:pPr>
        <w:widowControl/>
        <w:ind w:firstLine="560"/>
        <w:rPr>
          <w:rFonts w:ascii="宋体" w:hAnsi="宋体"/>
          <w:szCs w:val="28"/>
        </w:rPr>
      </w:pPr>
      <w:r w:rsidRPr="00973C8D">
        <w:rPr>
          <w:rFonts w:ascii="宋体" w:hAnsi="宋体"/>
          <w:szCs w:val="28"/>
        </w:rPr>
        <w:t>4）填妥的《开放式基金账户类业务申请表》</w:t>
      </w:r>
      <w:r w:rsidRPr="00973C8D">
        <w:rPr>
          <w:rFonts w:ascii="宋体" w:hAnsi="宋体" w:hint="eastAsia"/>
          <w:szCs w:val="28"/>
        </w:rPr>
        <w:t>。</w:t>
      </w:r>
    </w:p>
    <w:p w:rsidR="00005648" w:rsidRPr="00973C8D" w:rsidRDefault="00005648" w:rsidP="00005648">
      <w:pPr>
        <w:widowControl/>
        <w:ind w:firstLine="560"/>
        <w:rPr>
          <w:rFonts w:ascii="宋体" w:hAnsi="宋体"/>
          <w:szCs w:val="28"/>
        </w:rPr>
      </w:pPr>
      <w:r w:rsidRPr="00973C8D">
        <w:rPr>
          <w:rFonts w:ascii="宋体" w:hAnsi="宋体"/>
          <w:szCs w:val="28"/>
        </w:rPr>
        <w:t>5）如需采用远程服务办理业务，需签订《委托服务协议》。</w:t>
      </w:r>
    </w:p>
    <w:p w:rsidR="00005648" w:rsidRPr="00973C8D" w:rsidRDefault="00005648" w:rsidP="00005648">
      <w:pPr>
        <w:widowControl/>
        <w:ind w:firstLine="560"/>
        <w:rPr>
          <w:rFonts w:ascii="宋体" w:hAnsi="宋体"/>
          <w:szCs w:val="28"/>
        </w:rPr>
      </w:pPr>
      <w:r w:rsidRPr="00973C8D">
        <w:rPr>
          <w:rFonts w:ascii="宋体" w:hAnsi="宋体"/>
          <w:szCs w:val="28"/>
        </w:rPr>
        <w:t>6）本人填写并签字的《个人风险测评问卷》。</w:t>
      </w:r>
    </w:p>
    <w:p w:rsidR="00005648" w:rsidRPr="00973C8D" w:rsidRDefault="00005648" w:rsidP="00005648">
      <w:pPr>
        <w:widowControl/>
        <w:ind w:firstLine="560"/>
        <w:rPr>
          <w:rFonts w:ascii="宋体" w:hAnsi="宋体"/>
          <w:szCs w:val="28"/>
        </w:rPr>
      </w:pPr>
      <w:r w:rsidRPr="00973C8D">
        <w:rPr>
          <w:rFonts w:ascii="宋体" w:hAnsi="宋体"/>
          <w:szCs w:val="28"/>
        </w:rPr>
        <w:t>7）本人填写并签字的《风险匹配告知书及投资者确认函》。</w:t>
      </w:r>
    </w:p>
    <w:p w:rsidR="00005648" w:rsidRPr="00973C8D" w:rsidRDefault="00005648" w:rsidP="00005648">
      <w:pPr>
        <w:widowControl/>
        <w:ind w:firstLine="560"/>
        <w:rPr>
          <w:rFonts w:ascii="宋体" w:hAnsi="宋体"/>
          <w:szCs w:val="28"/>
        </w:rPr>
      </w:pPr>
      <w:r w:rsidRPr="00973C8D">
        <w:rPr>
          <w:rFonts w:ascii="宋体" w:hAnsi="宋体"/>
          <w:szCs w:val="28"/>
        </w:rPr>
        <w:t>8）本人填写并签字的《风险揭示书》。</w:t>
      </w:r>
    </w:p>
    <w:p w:rsidR="00005648" w:rsidRPr="00973C8D" w:rsidRDefault="00005648" w:rsidP="00005648">
      <w:pPr>
        <w:widowControl/>
        <w:ind w:firstLine="560"/>
        <w:rPr>
          <w:rFonts w:ascii="宋体" w:hAnsi="宋体"/>
          <w:szCs w:val="28"/>
        </w:rPr>
      </w:pPr>
      <w:r w:rsidRPr="00973C8D">
        <w:rPr>
          <w:rFonts w:ascii="宋体" w:hAnsi="宋体"/>
          <w:szCs w:val="28"/>
        </w:rPr>
        <w:t>9）本人填写并签字的《</w:t>
      </w:r>
      <w:r w:rsidRPr="00973C8D">
        <w:rPr>
          <w:rFonts w:ascii="宋体" w:hAnsi="宋体" w:hint="eastAsia"/>
          <w:szCs w:val="28"/>
        </w:rPr>
        <w:t>税收</w:t>
      </w:r>
      <w:r w:rsidRPr="00973C8D">
        <w:rPr>
          <w:rFonts w:ascii="宋体" w:hAnsi="宋体"/>
          <w:szCs w:val="28"/>
        </w:rPr>
        <w:t>居民身份</w:t>
      </w:r>
      <w:r w:rsidRPr="00973C8D">
        <w:rPr>
          <w:rFonts w:ascii="宋体" w:hAnsi="宋体" w:hint="eastAsia"/>
          <w:szCs w:val="28"/>
        </w:rPr>
        <w:t>声明</w:t>
      </w:r>
      <w:r w:rsidRPr="00973C8D">
        <w:rPr>
          <w:rFonts w:ascii="宋体" w:hAnsi="宋体"/>
          <w:szCs w:val="28"/>
        </w:rPr>
        <w:t>》</w:t>
      </w:r>
      <w:r w:rsidRPr="00973C8D">
        <w:rPr>
          <w:rFonts w:ascii="宋体" w:hAnsi="宋体" w:hint="eastAsia"/>
          <w:szCs w:val="28"/>
        </w:rPr>
        <w:t>。</w:t>
      </w:r>
    </w:p>
    <w:p w:rsidR="00005648" w:rsidRPr="00973C8D" w:rsidRDefault="00005648" w:rsidP="00005648">
      <w:pPr>
        <w:widowControl/>
        <w:ind w:firstLine="560"/>
        <w:rPr>
          <w:rFonts w:ascii="宋体" w:hAnsi="宋体"/>
          <w:szCs w:val="28"/>
        </w:rPr>
      </w:pPr>
      <w:r w:rsidRPr="00973C8D">
        <w:rPr>
          <w:rFonts w:ascii="宋体" w:hAnsi="宋体"/>
          <w:szCs w:val="28"/>
        </w:rPr>
        <w:t>10</w:t>
      </w:r>
      <w:r w:rsidRPr="00973C8D">
        <w:rPr>
          <w:rFonts w:ascii="宋体" w:hAnsi="宋体" w:hint="eastAsia"/>
          <w:szCs w:val="28"/>
        </w:rPr>
        <w:t>）</w:t>
      </w:r>
      <w:r w:rsidRPr="00973C8D">
        <w:rPr>
          <w:rFonts w:ascii="宋体" w:hAnsi="宋体"/>
          <w:szCs w:val="28"/>
        </w:rPr>
        <w:t>其他直销机构所需资料。</w:t>
      </w:r>
    </w:p>
    <w:p w:rsidR="00005648" w:rsidRPr="00973C8D" w:rsidRDefault="00005648" w:rsidP="00005648">
      <w:pPr>
        <w:widowControl/>
        <w:ind w:firstLine="560"/>
        <w:rPr>
          <w:rFonts w:ascii="宋体" w:hAnsi="宋体"/>
          <w:szCs w:val="28"/>
        </w:rPr>
      </w:pPr>
      <w:r w:rsidRPr="00973C8D">
        <w:rPr>
          <w:rFonts w:ascii="宋体" w:hAnsi="宋体"/>
          <w:szCs w:val="28"/>
        </w:rPr>
        <w:t>注：其中</w:t>
      </w:r>
      <w:r w:rsidRPr="00973C8D">
        <w:rPr>
          <w:rFonts w:ascii="宋体" w:hAnsi="宋体" w:hint="eastAsia"/>
          <w:szCs w:val="28"/>
        </w:rPr>
        <w:t>有效</w:t>
      </w:r>
      <w:r w:rsidRPr="00973C8D">
        <w:rPr>
          <w:rFonts w:ascii="宋体" w:hAnsi="宋体"/>
          <w:szCs w:val="28"/>
        </w:rPr>
        <w:t>银行账户是指投资者开户时预留的作为赎回、分红、退款的结算账户，银行账户名称必须同投资者基金账户的户名一致。</w:t>
      </w:r>
    </w:p>
    <w:p w:rsidR="003D58E1" w:rsidRPr="00973C8D" w:rsidRDefault="003D58E1" w:rsidP="003D58E1">
      <w:pPr>
        <w:widowControl/>
        <w:ind w:firstLine="560"/>
        <w:rPr>
          <w:rFonts w:ascii="宋体" w:hAnsi="宋体"/>
          <w:szCs w:val="28"/>
        </w:rPr>
      </w:pPr>
      <w:r w:rsidRPr="00973C8D">
        <w:rPr>
          <w:rFonts w:ascii="宋体" w:hAnsi="宋体"/>
          <w:szCs w:val="28"/>
        </w:rPr>
        <w:t>投资者办理认购申请须准备以下资料：</w:t>
      </w:r>
    </w:p>
    <w:p w:rsidR="003D58E1" w:rsidRPr="00973C8D" w:rsidRDefault="003D58E1" w:rsidP="003D58E1">
      <w:pPr>
        <w:widowControl/>
        <w:ind w:firstLine="560"/>
        <w:rPr>
          <w:rFonts w:ascii="宋体" w:hAnsi="宋体"/>
          <w:szCs w:val="28"/>
        </w:rPr>
      </w:pPr>
      <w:r w:rsidRPr="00973C8D">
        <w:rPr>
          <w:rFonts w:ascii="宋体" w:hAnsi="宋体"/>
          <w:szCs w:val="28"/>
        </w:rPr>
        <w:t>(1)填妥的《开放式基金交易类业务申请表》；</w:t>
      </w:r>
    </w:p>
    <w:p w:rsidR="003D58E1" w:rsidRPr="00973C8D" w:rsidRDefault="003D58E1" w:rsidP="003D58E1">
      <w:pPr>
        <w:widowControl/>
        <w:ind w:firstLine="560"/>
        <w:rPr>
          <w:rFonts w:ascii="宋体" w:hAnsi="宋体"/>
          <w:szCs w:val="28"/>
        </w:rPr>
      </w:pPr>
      <w:r w:rsidRPr="00973C8D">
        <w:rPr>
          <w:rFonts w:ascii="宋体" w:hAnsi="宋体"/>
          <w:szCs w:val="28"/>
        </w:rPr>
        <w:t>(2)</w:t>
      </w:r>
      <w:r w:rsidRPr="00973C8D">
        <w:rPr>
          <w:rFonts w:ascii="宋体" w:hAnsi="宋体" w:hint="eastAsia"/>
          <w:szCs w:val="28"/>
        </w:rPr>
        <w:t>提交认购申请当日交易时间内的</w:t>
      </w:r>
      <w:r w:rsidRPr="00973C8D">
        <w:rPr>
          <w:rFonts w:ascii="宋体" w:hAnsi="宋体"/>
          <w:szCs w:val="28"/>
        </w:rPr>
        <w:t>银行</w:t>
      </w:r>
      <w:r w:rsidRPr="00973C8D">
        <w:rPr>
          <w:rFonts w:ascii="宋体" w:hAnsi="宋体" w:hint="eastAsia"/>
          <w:szCs w:val="28"/>
        </w:rPr>
        <w:t>划</w:t>
      </w:r>
      <w:r w:rsidRPr="00973C8D">
        <w:rPr>
          <w:rFonts w:ascii="宋体" w:hAnsi="宋体"/>
          <w:szCs w:val="28"/>
        </w:rPr>
        <w:t>款凭证；</w:t>
      </w:r>
    </w:p>
    <w:p w:rsidR="003D58E1" w:rsidRPr="00973C8D" w:rsidRDefault="003D58E1" w:rsidP="003D58E1">
      <w:pPr>
        <w:widowControl/>
        <w:ind w:firstLine="560"/>
        <w:rPr>
          <w:rFonts w:ascii="宋体" w:hAnsi="宋体"/>
          <w:szCs w:val="28"/>
        </w:rPr>
      </w:pPr>
      <w:r w:rsidRPr="00973C8D">
        <w:rPr>
          <w:rFonts w:ascii="宋体" w:hAnsi="宋体"/>
          <w:szCs w:val="28"/>
        </w:rPr>
        <w:t>(3)其他直销机构所需资料</w:t>
      </w:r>
      <w:r w:rsidRPr="00973C8D">
        <w:rPr>
          <w:rFonts w:ascii="宋体" w:hAnsi="宋体" w:hint="eastAsia"/>
          <w:szCs w:val="28"/>
        </w:rPr>
        <w:t>。</w:t>
      </w:r>
    </w:p>
    <w:p w:rsidR="003D58E1" w:rsidRPr="00973C8D" w:rsidRDefault="003D58E1" w:rsidP="003D58E1">
      <w:pPr>
        <w:widowControl/>
        <w:ind w:firstLine="560"/>
        <w:rPr>
          <w:rFonts w:ascii="宋体" w:hAnsi="宋体"/>
          <w:szCs w:val="28"/>
        </w:rPr>
      </w:pPr>
      <w:r w:rsidRPr="00973C8D">
        <w:rPr>
          <w:rFonts w:ascii="宋体" w:hAnsi="宋体" w:hint="eastAsia"/>
          <w:szCs w:val="28"/>
        </w:rPr>
        <w:t>注：如投资者通过电子直销交易系统提交认购申请，认购资金将被实时划出，且基金认购不支持撤单。</w:t>
      </w:r>
    </w:p>
    <w:p w:rsidR="007F1694" w:rsidRPr="00973C8D" w:rsidRDefault="007F1694" w:rsidP="007F1694">
      <w:pPr>
        <w:ind w:firstLine="560"/>
        <w:rPr>
          <w:rFonts w:ascii="宋体" w:hAnsi="宋体"/>
          <w:szCs w:val="28"/>
        </w:rPr>
      </w:pPr>
      <w:r w:rsidRPr="00973C8D">
        <w:rPr>
          <w:rFonts w:ascii="宋体" w:hAnsi="宋体" w:hint="eastAsia"/>
          <w:szCs w:val="28"/>
        </w:rPr>
        <w:t>（</w:t>
      </w:r>
      <w:r w:rsidRPr="00973C8D">
        <w:rPr>
          <w:rFonts w:ascii="宋体" w:hAnsi="宋体"/>
          <w:szCs w:val="28"/>
        </w:rPr>
        <w:t>3）认购资金的划拨程序：</w:t>
      </w:r>
    </w:p>
    <w:p w:rsidR="00E91F53" w:rsidRPr="00973C8D" w:rsidRDefault="007F1694" w:rsidP="007F1694">
      <w:pPr>
        <w:ind w:firstLine="560"/>
        <w:rPr>
          <w:rFonts w:ascii="宋体" w:hAnsi="宋体"/>
          <w:szCs w:val="28"/>
        </w:rPr>
      </w:pPr>
      <w:r w:rsidRPr="00973C8D">
        <w:rPr>
          <w:rFonts w:ascii="宋体" w:hAnsi="宋体"/>
          <w:szCs w:val="28"/>
        </w:rPr>
        <w:t>1）个人投资者开户后，在办理认购手续前，应将足额资金通过银行系统汇入本公司指定的下列银行账户，并确保资金于交易日下午17:00之前划至公司指定的直销资金账户：</w:t>
      </w:r>
    </w:p>
    <w:p w:rsidR="007F1694" w:rsidRPr="00973C8D" w:rsidRDefault="007F1694" w:rsidP="007F1694">
      <w:pPr>
        <w:ind w:firstLine="560"/>
        <w:rPr>
          <w:rFonts w:ascii="宋体" w:hAnsi="宋体"/>
          <w:szCs w:val="28"/>
        </w:rPr>
      </w:pPr>
      <w:r w:rsidRPr="00973C8D">
        <w:rPr>
          <w:rFonts w:ascii="宋体" w:hAnsi="宋体" w:hint="eastAsia"/>
          <w:szCs w:val="28"/>
        </w:rPr>
        <w:t xml:space="preserve">户 </w:t>
      </w:r>
      <w:r w:rsidRPr="00973C8D">
        <w:rPr>
          <w:rFonts w:ascii="宋体" w:hAnsi="宋体"/>
          <w:szCs w:val="28"/>
        </w:rPr>
        <w:t xml:space="preserve"> </w:t>
      </w:r>
      <w:r w:rsidRPr="00973C8D">
        <w:rPr>
          <w:rFonts w:ascii="宋体" w:hAnsi="宋体" w:hint="eastAsia"/>
          <w:szCs w:val="28"/>
        </w:rPr>
        <w:t>名：</w:t>
      </w:r>
      <w:r w:rsidR="00225F5B" w:rsidRPr="00973C8D">
        <w:rPr>
          <w:rFonts w:ascii="宋体" w:hAnsi="宋体" w:cs="宋体" w:hint="eastAsia"/>
          <w:color w:val="000000"/>
          <w:kern w:val="0"/>
          <w:szCs w:val="28"/>
        </w:rPr>
        <w:t>汇泉基金管理有限公司</w:t>
      </w:r>
    </w:p>
    <w:p w:rsidR="007F1694" w:rsidRPr="00973C8D" w:rsidRDefault="007F1694" w:rsidP="007F1694">
      <w:pPr>
        <w:ind w:firstLine="560"/>
        <w:rPr>
          <w:rFonts w:ascii="宋体" w:hAnsi="宋体"/>
          <w:szCs w:val="28"/>
        </w:rPr>
      </w:pPr>
      <w:r w:rsidRPr="00973C8D">
        <w:rPr>
          <w:rFonts w:ascii="宋体" w:hAnsi="宋体" w:hint="eastAsia"/>
          <w:szCs w:val="28"/>
        </w:rPr>
        <w:t>开户行：</w:t>
      </w:r>
      <w:r w:rsidR="00225F5B" w:rsidRPr="00973C8D">
        <w:rPr>
          <w:rFonts w:ascii="宋体" w:hAnsi="宋体" w:cs="宋体" w:hint="eastAsia"/>
          <w:color w:val="000000"/>
          <w:kern w:val="0"/>
          <w:szCs w:val="28"/>
        </w:rPr>
        <w:t>兴业银行北京中关村支行</w:t>
      </w:r>
    </w:p>
    <w:p w:rsidR="007F1694" w:rsidRPr="00973C8D" w:rsidRDefault="007F1694" w:rsidP="007F1694">
      <w:pPr>
        <w:ind w:firstLine="560"/>
        <w:rPr>
          <w:rFonts w:ascii="宋体" w:hAnsi="宋体" w:cs="宋体"/>
          <w:color w:val="000000"/>
          <w:kern w:val="0"/>
          <w:szCs w:val="28"/>
        </w:rPr>
      </w:pPr>
      <w:r w:rsidRPr="00973C8D">
        <w:rPr>
          <w:rFonts w:ascii="宋体" w:hAnsi="宋体" w:hint="eastAsia"/>
          <w:szCs w:val="28"/>
        </w:rPr>
        <w:t xml:space="preserve">账 </w:t>
      </w:r>
      <w:r w:rsidRPr="00973C8D">
        <w:rPr>
          <w:rFonts w:ascii="宋体" w:hAnsi="宋体"/>
          <w:szCs w:val="28"/>
        </w:rPr>
        <w:t xml:space="preserve"> </w:t>
      </w:r>
      <w:r w:rsidRPr="00973C8D">
        <w:rPr>
          <w:rFonts w:ascii="宋体" w:hAnsi="宋体" w:hint="eastAsia"/>
          <w:szCs w:val="28"/>
        </w:rPr>
        <w:t>号：</w:t>
      </w:r>
      <w:r w:rsidR="00225F5B" w:rsidRPr="00973C8D">
        <w:rPr>
          <w:rFonts w:ascii="宋体" w:hAnsi="宋体" w:cs="宋体" w:hint="eastAsia"/>
          <w:color w:val="000000"/>
          <w:kern w:val="0"/>
          <w:szCs w:val="28"/>
        </w:rPr>
        <w:t>32107 01001 00346204</w:t>
      </w:r>
    </w:p>
    <w:p w:rsidR="00005648" w:rsidRPr="00973C8D" w:rsidRDefault="00005648" w:rsidP="007F1694">
      <w:pPr>
        <w:ind w:firstLine="560"/>
        <w:rPr>
          <w:rFonts w:ascii="宋体" w:hAnsi="宋体"/>
          <w:szCs w:val="28"/>
        </w:rPr>
      </w:pPr>
      <w:r w:rsidRPr="00973C8D">
        <w:rPr>
          <w:rFonts w:ascii="宋体" w:hAnsi="宋体" w:cs="宋体" w:hint="eastAsia"/>
          <w:color w:val="000000"/>
          <w:kern w:val="0"/>
          <w:szCs w:val="28"/>
        </w:rPr>
        <w:t>大额支付行号：3091 0000 3165</w:t>
      </w:r>
    </w:p>
    <w:p w:rsidR="007F1694" w:rsidRPr="00973C8D" w:rsidRDefault="007F1694" w:rsidP="007F1694">
      <w:pPr>
        <w:ind w:firstLine="560"/>
        <w:rPr>
          <w:rFonts w:ascii="宋体" w:hAnsi="宋体"/>
        </w:rPr>
      </w:pPr>
      <w:r w:rsidRPr="00973C8D">
        <w:rPr>
          <w:rFonts w:ascii="宋体" w:hAnsi="宋体"/>
        </w:rPr>
        <w:t>2）汇款时，投资者必须注意以下事项：</w:t>
      </w:r>
    </w:p>
    <w:p w:rsidR="007F1694" w:rsidRPr="00973C8D" w:rsidRDefault="007F1694" w:rsidP="007F1694">
      <w:pPr>
        <w:ind w:firstLine="560"/>
        <w:rPr>
          <w:rFonts w:ascii="宋体" w:hAnsi="宋体"/>
        </w:rPr>
      </w:pPr>
      <w:r w:rsidRPr="00973C8D">
        <w:rPr>
          <w:rFonts w:ascii="宋体" w:hAnsi="宋体" w:hint="eastAsia"/>
        </w:rPr>
        <w:t>①</w:t>
      </w:r>
      <w:r w:rsidRPr="00973C8D">
        <w:rPr>
          <w:rFonts w:ascii="宋体" w:hAnsi="宋体"/>
        </w:rPr>
        <w:t xml:space="preserve"> 投资者应在“汇款人”栏中填写其在汇泉基金管理有限公司直销柜台开户时登记的</w:t>
      </w:r>
      <w:r w:rsidR="00085238" w:rsidRPr="00973C8D">
        <w:rPr>
          <w:rFonts w:ascii="宋体" w:hAnsi="宋体" w:hint="eastAsia"/>
        </w:rPr>
        <w:t>姓名</w:t>
      </w:r>
      <w:r w:rsidRPr="00973C8D">
        <w:rPr>
          <w:rFonts w:ascii="宋体" w:hAnsi="宋体"/>
        </w:rPr>
        <w:t>；</w:t>
      </w:r>
    </w:p>
    <w:p w:rsidR="007F1694" w:rsidRPr="00973C8D" w:rsidRDefault="007F1694" w:rsidP="007F1694">
      <w:pPr>
        <w:ind w:firstLine="560"/>
        <w:rPr>
          <w:rFonts w:ascii="宋体" w:hAnsi="宋体"/>
        </w:rPr>
      </w:pPr>
      <w:r w:rsidRPr="00973C8D">
        <w:rPr>
          <w:rFonts w:ascii="宋体" w:hAnsi="宋体" w:hint="eastAsia"/>
        </w:rPr>
        <w:t>②</w:t>
      </w:r>
      <w:r w:rsidRPr="00973C8D">
        <w:rPr>
          <w:rFonts w:ascii="宋体" w:hAnsi="宋体"/>
        </w:rPr>
        <w:t xml:space="preserve"> 投资者汇款时，可提示银行柜台人员务必准确完整地传递汇款信息，包括在</w:t>
      </w:r>
      <w:r w:rsidR="004F49B1" w:rsidRPr="00973C8D">
        <w:rPr>
          <w:rFonts w:ascii="宋体" w:hAnsi="宋体" w:hint="eastAsia"/>
        </w:rPr>
        <w:t>“汇款备注栏”或“</w:t>
      </w:r>
      <w:r w:rsidRPr="00973C8D">
        <w:rPr>
          <w:rFonts w:ascii="宋体" w:hAnsi="宋体"/>
        </w:rPr>
        <w:t>用途栏</w:t>
      </w:r>
      <w:r w:rsidR="004F49B1" w:rsidRPr="00973C8D">
        <w:rPr>
          <w:rFonts w:ascii="宋体" w:hAnsi="宋体" w:hint="eastAsia"/>
        </w:rPr>
        <w:t>”中准确填写需认购的基金代码或名称</w:t>
      </w:r>
      <w:r w:rsidRPr="00973C8D">
        <w:rPr>
          <w:rFonts w:ascii="宋体" w:hAnsi="宋体"/>
        </w:rPr>
        <w:t>；</w:t>
      </w:r>
    </w:p>
    <w:p w:rsidR="007F1694" w:rsidRPr="00973C8D" w:rsidRDefault="007F1694" w:rsidP="007F1694">
      <w:pPr>
        <w:ind w:firstLine="560"/>
        <w:rPr>
          <w:rFonts w:ascii="宋体" w:hAnsi="宋体"/>
        </w:rPr>
      </w:pPr>
      <w:r w:rsidRPr="00973C8D">
        <w:rPr>
          <w:rFonts w:ascii="宋体" w:hAnsi="宋体" w:hint="eastAsia"/>
        </w:rPr>
        <w:t>③</w:t>
      </w:r>
      <w:r w:rsidRPr="00973C8D">
        <w:rPr>
          <w:rFonts w:ascii="宋体" w:hAnsi="宋体"/>
        </w:rPr>
        <w:t xml:space="preserve"> 为了确保投资者资金及时准确的入账，建议投资者将加盖银行业务受理章的汇款单据传真至汇泉基金管理有限公司直销柜台。传真号码：</w:t>
      </w:r>
      <w:r w:rsidR="00140B28" w:rsidRPr="00973C8D">
        <w:rPr>
          <w:rFonts w:ascii="宋体" w:hAnsi="宋体"/>
        </w:rPr>
        <w:t>010-81925299</w:t>
      </w:r>
      <w:r w:rsidR="00085238" w:rsidRPr="00973C8D">
        <w:rPr>
          <w:rFonts w:ascii="宋体" w:hAnsi="宋体" w:hint="eastAsia"/>
        </w:rPr>
        <w:t>；</w:t>
      </w:r>
    </w:p>
    <w:p w:rsidR="00085238" w:rsidRPr="00973C8D" w:rsidRDefault="00085238" w:rsidP="007F1694">
      <w:pPr>
        <w:ind w:firstLine="560"/>
        <w:rPr>
          <w:rFonts w:ascii="宋体" w:hAnsi="宋体"/>
        </w:rPr>
      </w:pPr>
      <w:r w:rsidRPr="00973C8D">
        <w:rPr>
          <w:rFonts w:ascii="宋体" w:hAnsi="宋体" w:hint="eastAsia"/>
        </w:rPr>
        <w:t>④</w:t>
      </w:r>
      <w:r w:rsidR="00C00FDF" w:rsidRPr="00973C8D">
        <w:rPr>
          <w:rFonts w:ascii="宋体" w:hAnsi="宋体" w:hint="eastAsia"/>
        </w:rPr>
        <w:t xml:space="preserve"> 至募集结束，以下情况将被视为无效认购，款项将退往投资者指定的资金结算账户：</w:t>
      </w:r>
    </w:p>
    <w:p w:rsidR="00C00FDF" w:rsidRPr="00973C8D" w:rsidRDefault="00C00FDF" w:rsidP="00C00FDF">
      <w:pPr>
        <w:ind w:firstLine="560"/>
        <w:rPr>
          <w:rFonts w:ascii="宋体" w:hAnsi="宋体"/>
        </w:rPr>
      </w:pPr>
      <w:r w:rsidRPr="00973C8D">
        <w:rPr>
          <w:rFonts w:ascii="宋体" w:hAnsi="宋体"/>
        </w:rPr>
        <w:t>a.投资者划来资金，但未办理开户手续或开户不成功的；</w:t>
      </w:r>
    </w:p>
    <w:p w:rsidR="00C00FDF" w:rsidRPr="00973C8D" w:rsidRDefault="00C00FDF" w:rsidP="00C00FDF">
      <w:pPr>
        <w:ind w:firstLine="560"/>
        <w:rPr>
          <w:rFonts w:ascii="宋体" w:hAnsi="宋体"/>
        </w:rPr>
      </w:pPr>
      <w:r w:rsidRPr="00973C8D">
        <w:rPr>
          <w:rFonts w:ascii="宋体" w:hAnsi="宋体"/>
        </w:rPr>
        <w:t>b.投资者划来资金，但未办理认购申请或认购申请未被确认的；</w:t>
      </w:r>
    </w:p>
    <w:p w:rsidR="00C00FDF" w:rsidRPr="00973C8D" w:rsidRDefault="00C00FDF" w:rsidP="00C00FDF">
      <w:pPr>
        <w:ind w:firstLine="560"/>
        <w:rPr>
          <w:rFonts w:ascii="宋体" w:hAnsi="宋体"/>
        </w:rPr>
      </w:pPr>
      <w:r w:rsidRPr="00973C8D">
        <w:rPr>
          <w:rFonts w:ascii="宋体" w:hAnsi="宋体"/>
        </w:rPr>
        <w:t>c.投资者划来资金，但划款账户与投资者基金账户户名不一致的；</w:t>
      </w:r>
    </w:p>
    <w:p w:rsidR="00C00FDF" w:rsidRPr="00973C8D" w:rsidRDefault="00C00FDF" w:rsidP="00C00FDF">
      <w:pPr>
        <w:ind w:firstLine="560"/>
        <w:rPr>
          <w:rFonts w:ascii="宋体" w:hAnsi="宋体"/>
        </w:rPr>
      </w:pPr>
      <w:r w:rsidRPr="00973C8D">
        <w:rPr>
          <w:rFonts w:ascii="宋体" w:hAnsi="宋体"/>
        </w:rPr>
        <w:t>d.投资者划来的认购资金少于其申请的认购金额的；</w:t>
      </w:r>
    </w:p>
    <w:p w:rsidR="00C00FDF" w:rsidRPr="00973C8D" w:rsidRDefault="00C00FDF" w:rsidP="00C00FDF">
      <w:pPr>
        <w:ind w:firstLine="560"/>
        <w:rPr>
          <w:rFonts w:ascii="宋体" w:hAnsi="宋体"/>
        </w:rPr>
      </w:pPr>
      <w:r w:rsidRPr="00973C8D">
        <w:rPr>
          <w:rFonts w:ascii="宋体" w:hAnsi="宋体"/>
        </w:rPr>
        <w:t>e.其它导致认购无效的情况。</w:t>
      </w:r>
    </w:p>
    <w:p w:rsidR="007F1694" w:rsidRPr="00973C8D" w:rsidRDefault="007F1694" w:rsidP="007F1694">
      <w:pPr>
        <w:ind w:firstLine="560"/>
        <w:rPr>
          <w:rFonts w:ascii="宋体" w:hAnsi="宋体"/>
        </w:rPr>
      </w:pPr>
      <w:r w:rsidRPr="00973C8D">
        <w:rPr>
          <w:rFonts w:ascii="宋体" w:hAnsi="宋体" w:hint="eastAsia"/>
        </w:rPr>
        <w:t>（</w:t>
      </w:r>
      <w:r w:rsidRPr="00973C8D">
        <w:rPr>
          <w:rFonts w:ascii="宋体" w:hAnsi="宋体"/>
        </w:rPr>
        <w:t>4）注意事项</w:t>
      </w:r>
    </w:p>
    <w:p w:rsidR="007F1694" w:rsidRPr="00973C8D" w:rsidRDefault="007F1694" w:rsidP="007F1694">
      <w:pPr>
        <w:ind w:firstLine="560"/>
        <w:rPr>
          <w:rFonts w:ascii="宋体" w:hAnsi="宋体"/>
        </w:rPr>
      </w:pPr>
      <w:r w:rsidRPr="00973C8D">
        <w:rPr>
          <w:rFonts w:ascii="宋体" w:hAnsi="宋体"/>
        </w:rPr>
        <w:t>1）投资者提出认购申请前，应事先将足额资金</w:t>
      </w:r>
      <w:r w:rsidR="009C5FFD" w:rsidRPr="00973C8D">
        <w:rPr>
          <w:rFonts w:ascii="宋体" w:hAnsi="宋体"/>
        </w:rPr>
        <w:t>通过银行转账汇入</w:t>
      </w:r>
      <w:r w:rsidRPr="00973C8D">
        <w:rPr>
          <w:rFonts w:ascii="宋体" w:hAnsi="宋体"/>
        </w:rPr>
        <w:t>公司指定的直销账户。投资者的认购资金应在T日17:00前划至公司指定的直销资金账户。投资者提交认购申请当日资金在规定的时限内未到账时，以资金实际到账日为有效申请日，直销柜台将该认购申请表保留至认购期结束日，若资金在认购期结束日规定的时限内仍未到账，该认购申请无效。</w:t>
      </w:r>
    </w:p>
    <w:p w:rsidR="007F1694" w:rsidRPr="00973C8D" w:rsidRDefault="007F1694" w:rsidP="007F1694">
      <w:pPr>
        <w:ind w:firstLine="560"/>
        <w:rPr>
          <w:rFonts w:ascii="宋体" w:hAnsi="宋体"/>
        </w:rPr>
      </w:pPr>
      <w:r w:rsidRPr="00973C8D">
        <w:rPr>
          <w:rFonts w:ascii="宋体" w:hAnsi="宋体"/>
        </w:rPr>
        <w:t>2）已开立本公司基金账户的投资者无需再次开立基金账户，但办理业务时需提供基金账号和相关证件，且提供的有效证件必须与开户时出示的证件一致。</w:t>
      </w:r>
    </w:p>
    <w:p w:rsidR="007F1694" w:rsidRPr="00973C8D" w:rsidRDefault="007F1694" w:rsidP="007F1694">
      <w:pPr>
        <w:ind w:firstLine="560"/>
        <w:rPr>
          <w:rFonts w:ascii="宋体" w:hAnsi="宋体"/>
        </w:rPr>
      </w:pPr>
      <w:r w:rsidRPr="00973C8D">
        <w:rPr>
          <w:rFonts w:ascii="宋体" w:hAnsi="宋体"/>
        </w:rPr>
        <w:t>3）具体业务办理规则和程序以本公司直销柜台的规定为准，投资者填写的资料需真实、准确，否则由此引发的错误和损失，由投资者自行承担。</w:t>
      </w:r>
    </w:p>
    <w:p w:rsidR="007F1694" w:rsidRPr="00973C8D" w:rsidRDefault="007F1694" w:rsidP="007F1694">
      <w:pPr>
        <w:ind w:firstLine="560"/>
        <w:rPr>
          <w:rFonts w:ascii="宋体" w:hAnsi="宋体"/>
        </w:rPr>
      </w:pPr>
      <w:r w:rsidRPr="00973C8D">
        <w:rPr>
          <w:rFonts w:ascii="宋体" w:hAnsi="宋体"/>
        </w:rPr>
        <w:t>2、网上直销交易平台</w:t>
      </w:r>
    </w:p>
    <w:p w:rsidR="007F1694" w:rsidRPr="00973C8D" w:rsidRDefault="007F1694" w:rsidP="007F1694">
      <w:pPr>
        <w:ind w:firstLine="560"/>
        <w:rPr>
          <w:rFonts w:ascii="宋体" w:hAnsi="宋体"/>
        </w:rPr>
      </w:pPr>
      <w:r w:rsidRPr="00973C8D">
        <w:rPr>
          <w:rFonts w:ascii="宋体" w:hAnsi="宋体" w:hint="eastAsia"/>
        </w:rPr>
        <w:t>个人投资者可以通过本基金管理人网上直销交易平台办理开户和本基金认购业务，具体交易细则请参阅本公司网站。本公司基金网上直销业务已开通的银行卡及各银行卡认购金额限额请参阅本公司网站。</w:t>
      </w:r>
    </w:p>
    <w:p w:rsidR="007F1694" w:rsidRPr="00973C8D" w:rsidRDefault="007F1694" w:rsidP="007F1694">
      <w:pPr>
        <w:ind w:firstLine="560"/>
        <w:rPr>
          <w:rFonts w:ascii="宋体" w:hAnsi="宋体"/>
        </w:rPr>
      </w:pPr>
      <w:r w:rsidRPr="00973C8D">
        <w:rPr>
          <w:rFonts w:ascii="宋体" w:hAnsi="宋体" w:hint="eastAsia"/>
        </w:rPr>
        <w:t>本公司网站：</w:t>
      </w:r>
      <w:r w:rsidRPr="00973C8D">
        <w:rPr>
          <w:rFonts w:ascii="宋体" w:hAnsi="宋体"/>
        </w:rPr>
        <w:t>www.springsfund.com</w:t>
      </w:r>
    </w:p>
    <w:p w:rsidR="007F1694" w:rsidRPr="00973C8D" w:rsidRDefault="007F1694" w:rsidP="007F1694">
      <w:pPr>
        <w:pStyle w:val="2"/>
        <w:ind w:firstLine="562"/>
        <w:rPr>
          <w:rFonts w:ascii="宋体" w:hAnsi="宋体"/>
        </w:rPr>
      </w:pPr>
      <w:r w:rsidRPr="00973C8D">
        <w:rPr>
          <w:rFonts w:ascii="宋体" w:hAnsi="宋体" w:hint="eastAsia"/>
        </w:rPr>
        <w:t>（二）各销售银行</w:t>
      </w:r>
    </w:p>
    <w:p w:rsidR="007F1694" w:rsidRPr="00973C8D" w:rsidRDefault="007F1694" w:rsidP="007F1694">
      <w:pPr>
        <w:ind w:firstLine="560"/>
        <w:rPr>
          <w:rFonts w:ascii="宋体" w:hAnsi="宋体"/>
        </w:rPr>
      </w:pPr>
      <w:r w:rsidRPr="00973C8D">
        <w:rPr>
          <w:rFonts w:ascii="宋体" w:hAnsi="宋体" w:hint="eastAsia"/>
        </w:rPr>
        <w:t>各销售银行开户和认购的相关程序以该银行相关规定为准。</w:t>
      </w:r>
    </w:p>
    <w:p w:rsidR="007F1694" w:rsidRPr="00973C8D" w:rsidRDefault="007F1694" w:rsidP="007F1694">
      <w:pPr>
        <w:pStyle w:val="2"/>
        <w:ind w:firstLine="562"/>
        <w:rPr>
          <w:rFonts w:ascii="宋体" w:hAnsi="宋体"/>
        </w:rPr>
      </w:pPr>
      <w:r w:rsidRPr="00973C8D">
        <w:rPr>
          <w:rFonts w:ascii="宋体" w:hAnsi="宋体" w:hint="eastAsia"/>
        </w:rPr>
        <w:t>（三）各销售券商</w:t>
      </w:r>
    </w:p>
    <w:p w:rsidR="007F1694" w:rsidRPr="00973C8D" w:rsidRDefault="007F1694" w:rsidP="007F1694">
      <w:pPr>
        <w:ind w:firstLine="560"/>
        <w:rPr>
          <w:rFonts w:ascii="宋体" w:hAnsi="宋体"/>
        </w:rPr>
      </w:pPr>
      <w:r w:rsidRPr="00973C8D">
        <w:rPr>
          <w:rFonts w:ascii="宋体" w:hAnsi="宋体" w:hint="eastAsia"/>
        </w:rPr>
        <w:t>各销售券商开户和认购的相关程序以该券商相关规定为准。</w:t>
      </w:r>
    </w:p>
    <w:p w:rsidR="007F1694" w:rsidRPr="00973C8D" w:rsidRDefault="007F1694" w:rsidP="007F1694">
      <w:pPr>
        <w:pStyle w:val="2"/>
        <w:ind w:firstLine="562"/>
        <w:rPr>
          <w:rFonts w:ascii="宋体" w:hAnsi="宋体"/>
        </w:rPr>
      </w:pPr>
      <w:r w:rsidRPr="00973C8D">
        <w:rPr>
          <w:rFonts w:ascii="宋体" w:hAnsi="宋体" w:hint="eastAsia"/>
        </w:rPr>
        <w:t>（四）各独立基金销售机构</w:t>
      </w:r>
    </w:p>
    <w:p w:rsidR="007F1694" w:rsidRPr="00973C8D" w:rsidRDefault="007F1694" w:rsidP="007F1694">
      <w:pPr>
        <w:ind w:firstLine="560"/>
        <w:rPr>
          <w:rFonts w:ascii="宋体" w:hAnsi="宋体"/>
        </w:rPr>
      </w:pPr>
      <w:r w:rsidRPr="00973C8D">
        <w:rPr>
          <w:rFonts w:ascii="宋体" w:hAnsi="宋体" w:hint="eastAsia"/>
        </w:rPr>
        <w:t>各独立基金销售机构开户和认购的相关程序以该机构相关规定为准。</w:t>
      </w:r>
    </w:p>
    <w:p w:rsidR="007F1694" w:rsidRPr="00973C8D" w:rsidRDefault="007F1694" w:rsidP="004F49B1">
      <w:pPr>
        <w:pStyle w:val="1"/>
        <w:ind w:firstLineChars="0" w:firstLine="0"/>
        <w:rPr>
          <w:rFonts w:ascii="宋体" w:hAnsi="宋体"/>
        </w:rPr>
      </w:pPr>
      <w:bookmarkStart w:id="10" w:name="_Toc160456693"/>
      <w:r w:rsidRPr="00973C8D">
        <w:rPr>
          <w:rFonts w:ascii="宋体" w:hAnsi="宋体" w:hint="eastAsia"/>
        </w:rPr>
        <w:t>四、机构投资者的开户与认购程序</w:t>
      </w:r>
      <w:bookmarkEnd w:id="10"/>
    </w:p>
    <w:p w:rsidR="002D7527" w:rsidRPr="00973C8D" w:rsidRDefault="002D7527" w:rsidP="00566DA4">
      <w:pPr>
        <w:pStyle w:val="2"/>
        <w:ind w:firstLine="562"/>
        <w:rPr>
          <w:rFonts w:ascii="宋体" w:hAnsi="宋体"/>
        </w:rPr>
      </w:pPr>
      <w:r w:rsidRPr="00973C8D">
        <w:rPr>
          <w:rFonts w:ascii="宋体" w:hAnsi="宋体" w:hint="eastAsia"/>
        </w:rPr>
        <w:t>（一）直销柜台</w:t>
      </w:r>
    </w:p>
    <w:p w:rsidR="002D7527" w:rsidRPr="00973C8D" w:rsidRDefault="002D7527" w:rsidP="002D7527">
      <w:pPr>
        <w:ind w:firstLine="560"/>
        <w:rPr>
          <w:rFonts w:ascii="宋体" w:hAnsi="宋体"/>
          <w:szCs w:val="28"/>
        </w:rPr>
      </w:pPr>
      <w:r w:rsidRPr="00973C8D">
        <w:rPr>
          <w:rFonts w:ascii="宋体" w:hAnsi="宋体" w:hint="eastAsia"/>
          <w:szCs w:val="28"/>
        </w:rPr>
        <w:t>1、业务办理时间：基金募集期每日的</w:t>
      </w:r>
      <w:r w:rsidRPr="00973C8D">
        <w:rPr>
          <w:rFonts w:ascii="宋体" w:hAnsi="宋体"/>
          <w:szCs w:val="28"/>
        </w:rPr>
        <w:t>9:00-17:00（周六、周日及法定节假日不受理）。</w:t>
      </w:r>
    </w:p>
    <w:p w:rsidR="002D7527" w:rsidRPr="00973C8D" w:rsidRDefault="002D7527" w:rsidP="002D7527">
      <w:pPr>
        <w:ind w:firstLine="560"/>
        <w:rPr>
          <w:rFonts w:ascii="宋体" w:hAnsi="宋体"/>
          <w:szCs w:val="28"/>
        </w:rPr>
      </w:pPr>
      <w:r w:rsidRPr="00973C8D">
        <w:rPr>
          <w:rFonts w:ascii="宋体" w:hAnsi="宋体"/>
          <w:szCs w:val="28"/>
        </w:rPr>
        <w:t>2、一般机构投资者通过直销柜台办理开户和认购申请时，应由指定经办人赴直销柜台或寄送、传真并提供下列资料：</w:t>
      </w:r>
    </w:p>
    <w:p w:rsidR="003D58E1" w:rsidRPr="00973C8D" w:rsidRDefault="003D58E1" w:rsidP="002D7527">
      <w:pPr>
        <w:ind w:firstLine="560"/>
        <w:rPr>
          <w:rFonts w:ascii="宋体" w:hAnsi="宋体"/>
          <w:szCs w:val="28"/>
        </w:rPr>
      </w:pPr>
      <w:r w:rsidRPr="00973C8D">
        <w:rPr>
          <w:rFonts w:ascii="宋体" w:hAnsi="宋体"/>
          <w:szCs w:val="28"/>
        </w:rPr>
        <w:t>投资者办理</w:t>
      </w:r>
      <w:r w:rsidRPr="00973C8D">
        <w:rPr>
          <w:rFonts w:ascii="宋体" w:hAnsi="宋体" w:hint="eastAsia"/>
          <w:szCs w:val="28"/>
        </w:rPr>
        <w:t>开户</w:t>
      </w:r>
      <w:r w:rsidRPr="00973C8D">
        <w:rPr>
          <w:rFonts w:ascii="宋体" w:hAnsi="宋体"/>
          <w:szCs w:val="28"/>
        </w:rPr>
        <w:t>申请须准备以下资料：</w:t>
      </w:r>
    </w:p>
    <w:p w:rsidR="003D58E1" w:rsidRPr="00973C8D" w:rsidRDefault="003D58E1" w:rsidP="003D58E1">
      <w:pPr>
        <w:widowControl/>
        <w:ind w:firstLine="560"/>
        <w:rPr>
          <w:rFonts w:ascii="宋体" w:hAnsi="宋体"/>
          <w:szCs w:val="28"/>
        </w:rPr>
      </w:pPr>
      <w:r w:rsidRPr="00973C8D">
        <w:rPr>
          <w:rFonts w:ascii="宋体" w:hAnsi="宋体"/>
          <w:szCs w:val="28"/>
        </w:rPr>
        <w:t>1）根据国家税务总局《关于落实三证合一登记制度改革的通知》，完成三证合一登记的企业应提供社会统一信用代码证复印件并加盖公章。</w:t>
      </w:r>
    </w:p>
    <w:p w:rsidR="003D58E1" w:rsidRPr="00973C8D" w:rsidRDefault="003D58E1" w:rsidP="003D58E1">
      <w:pPr>
        <w:widowControl/>
        <w:ind w:firstLine="560"/>
        <w:rPr>
          <w:rFonts w:ascii="宋体" w:hAnsi="宋体"/>
          <w:szCs w:val="28"/>
        </w:rPr>
      </w:pPr>
      <w:r w:rsidRPr="00973C8D">
        <w:rPr>
          <w:rFonts w:ascii="宋体" w:hAnsi="宋体"/>
          <w:szCs w:val="28"/>
        </w:rPr>
        <w:t>2）填妥的《开放式基金账户类业务申请表》，并加盖预留印鉴。</w:t>
      </w:r>
    </w:p>
    <w:p w:rsidR="003D58E1" w:rsidRPr="00973C8D" w:rsidRDefault="003D58E1" w:rsidP="003D58E1">
      <w:pPr>
        <w:widowControl/>
        <w:ind w:firstLine="560"/>
        <w:rPr>
          <w:rFonts w:ascii="宋体" w:hAnsi="宋体"/>
          <w:szCs w:val="28"/>
        </w:rPr>
      </w:pPr>
      <w:r w:rsidRPr="00973C8D">
        <w:rPr>
          <w:rFonts w:ascii="宋体" w:hAnsi="宋体"/>
          <w:szCs w:val="28"/>
        </w:rPr>
        <w:t>3）填妥的《委托服务协议》一式两份。</w:t>
      </w:r>
    </w:p>
    <w:p w:rsidR="003D58E1" w:rsidRPr="00973C8D" w:rsidRDefault="003D58E1" w:rsidP="003D58E1">
      <w:pPr>
        <w:widowControl/>
        <w:ind w:firstLine="560"/>
        <w:rPr>
          <w:rFonts w:ascii="宋体" w:hAnsi="宋体"/>
          <w:szCs w:val="28"/>
        </w:rPr>
      </w:pPr>
      <w:r w:rsidRPr="00973C8D">
        <w:rPr>
          <w:rFonts w:ascii="宋体" w:hAnsi="宋体"/>
          <w:szCs w:val="28"/>
        </w:rPr>
        <w:t>4）《机构风险测评问卷》（加盖公章）。</w:t>
      </w:r>
    </w:p>
    <w:p w:rsidR="003D58E1" w:rsidRPr="00973C8D" w:rsidRDefault="003D58E1" w:rsidP="003D58E1">
      <w:pPr>
        <w:widowControl/>
        <w:ind w:firstLine="560"/>
        <w:rPr>
          <w:rFonts w:ascii="宋体" w:hAnsi="宋体"/>
          <w:szCs w:val="28"/>
        </w:rPr>
      </w:pPr>
      <w:r w:rsidRPr="00973C8D">
        <w:rPr>
          <w:rFonts w:ascii="宋体" w:hAnsi="宋体"/>
          <w:szCs w:val="28"/>
        </w:rPr>
        <w:t>5）《风险匹配告知书及投资者确认函》（加盖公章）。</w:t>
      </w:r>
    </w:p>
    <w:p w:rsidR="003D58E1" w:rsidRPr="00973C8D" w:rsidRDefault="003D58E1" w:rsidP="003D58E1">
      <w:pPr>
        <w:widowControl/>
        <w:ind w:firstLine="560"/>
        <w:rPr>
          <w:rFonts w:ascii="宋体" w:hAnsi="宋体"/>
          <w:szCs w:val="28"/>
        </w:rPr>
      </w:pPr>
      <w:r w:rsidRPr="00973C8D">
        <w:rPr>
          <w:rFonts w:ascii="宋体" w:hAnsi="宋体"/>
          <w:szCs w:val="28"/>
        </w:rPr>
        <w:t>6）《机构授权委托书》（加盖公章）。</w:t>
      </w:r>
    </w:p>
    <w:p w:rsidR="003D58E1" w:rsidRPr="00973C8D" w:rsidRDefault="003D58E1" w:rsidP="003D58E1">
      <w:pPr>
        <w:widowControl/>
        <w:ind w:firstLine="560"/>
        <w:rPr>
          <w:rFonts w:ascii="宋体" w:hAnsi="宋体"/>
          <w:szCs w:val="28"/>
        </w:rPr>
      </w:pPr>
      <w:r w:rsidRPr="00973C8D">
        <w:rPr>
          <w:rFonts w:ascii="宋体" w:hAnsi="宋体"/>
          <w:szCs w:val="28"/>
        </w:rPr>
        <w:t>7）《机构预留印鉴卡》一式两份。</w:t>
      </w:r>
    </w:p>
    <w:p w:rsidR="003D58E1" w:rsidRPr="00973C8D" w:rsidRDefault="003D58E1" w:rsidP="003D58E1">
      <w:pPr>
        <w:widowControl/>
        <w:ind w:firstLine="560"/>
        <w:rPr>
          <w:rFonts w:ascii="宋体" w:hAnsi="宋体"/>
          <w:szCs w:val="28"/>
        </w:rPr>
      </w:pPr>
      <w:r w:rsidRPr="00973C8D">
        <w:rPr>
          <w:rFonts w:ascii="宋体" w:hAnsi="宋体"/>
          <w:szCs w:val="28"/>
        </w:rPr>
        <w:t>8）提供指定银行账户的银行《开户许可证》复印件或指定银行出具的开户证明（加盖公章）。</w:t>
      </w:r>
    </w:p>
    <w:p w:rsidR="003D58E1" w:rsidRPr="00973C8D" w:rsidRDefault="003D58E1" w:rsidP="003D58E1">
      <w:pPr>
        <w:widowControl/>
        <w:ind w:firstLine="560"/>
        <w:rPr>
          <w:rFonts w:ascii="宋体" w:hAnsi="宋体"/>
          <w:szCs w:val="28"/>
        </w:rPr>
      </w:pPr>
      <w:r w:rsidRPr="00973C8D">
        <w:rPr>
          <w:rFonts w:ascii="宋体" w:hAnsi="宋体"/>
          <w:szCs w:val="28"/>
        </w:rPr>
        <w:t>9）提供经办人、</w:t>
      </w:r>
      <w:r w:rsidR="00B5298E" w:rsidRPr="00973C8D">
        <w:rPr>
          <w:rFonts w:ascii="宋体" w:hAnsi="宋体" w:hint="eastAsia"/>
          <w:szCs w:val="28"/>
        </w:rPr>
        <w:t>法定代表人</w:t>
      </w:r>
      <w:r w:rsidRPr="00973C8D">
        <w:rPr>
          <w:rFonts w:ascii="宋体" w:hAnsi="宋体"/>
          <w:szCs w:val="28"/>
        </w:rPr>
        <w:t>有效身份证件正反两面复印件（加盖公章）。</w:t>
      </w:r>
    </w:p>
    <w:p w:rsidR="003D58E1" w:rsidRPr="00973C8D" w:rsidRDefault="003D58E1" w:rsidP="003D58E1">
      <w:pPr>
        <w:widowControl/>
        <w:ind w:firstLine="560"/>
        <w:rPr>
          <w:rFonts w:ascii="宋体" w:hAnsi="宋体"/>
          <w:szCs w:val="28"/>
        </w:rPr>
      </w:pPr>
      <w:r w:rsidRPr="00973C8D">
        <w:rPr>
          <w:rFonts w:ascii="宋体" w:hAnsi="宋体"/>
          <w:szCs w:val="28"/>
        </w:rPr>
        <w:t>10）提供控股股东或者实际控制人的有效身份证件正反两面复印件并加盖公章。</w:t>
      </w:r>
    </w:p>
    <w:p w:rsidR="003D58E1" w:rsidRPr="00973C8D" w:rsidRDefault="003D58E1" w:rsidP="003D58E1">
      <w:pPr>
        <w:widowControl/>
        <w:ind w:firstLine="560"/>
        <w:rPr>
          <w:rFonts w:ascii="宋体" w:hAnsi="宋体"/>
          <w:szCs w:val="28"/>
        </w:rPr>
      </w:pPr>
      <w:r w:rsidRPr="00973C8D">
        <w:rPr>
          <w:rFonts w:ascii="宋体" w:hAnsi="宋体"/>
          <w:szCs w:val="28"/>
        </w:rPr>
        <w:t>11）提供企业相关业务资质证明文件并加盖公章。</w:t>
      </w:r>
    </w:p>
    <w:p w:rsidR="003D58E1" w:rsidRPr="00973C8D" w:rsidRDefault="003D58E1" w:rsidP="003D58E1">
      <w:pPr>
        <w:widowControl/>
        <w:ind w:firstLine="560"/>
        <w:rPr>
          <w:rFonts w:ascii="宋体" w:hAnsi="宋体"/>
          <w:szCs w:val="28"/>
        </w:rPr>
      </w:pPr>
      <w:r w:rsidRPr="00973C8D">
        <w:rPr>
          <w:rFonts w:ascii="宋体" w:hAnsi="宋体"/>
          <w:szCs w:val="28"/>
        </w:rPr>
        <w:t>12）《风险揭示书》（加盖公章）。</w:t>
      </w:r>
    </w:p>
    <w:p w:rsidR="003D58E1" w:rsidRPr="00973C8D" w:rsidRDefault="003D58E1" w:rsidP="003D58E1">
      <w:pPr>
        <w:widowControl/>
        <w:ind w:firstLine="560"/>
        <w:rPr>
          <w:rFonts w:ascii="宋体" w:hAnsi="宋体"/>
          <w:szCs w:val="28"/>
        </w:rPr>
      </w:pPr>
      <w:r w:rsidRPr="00973C8D">
        <w:rPr>
          <w:rFonts w:ascii="宋体" w:hAnsi="宋体"/>
          <w:szCs w:val="28"/>
        </w:rPr>
        <w:t>13）填妥的《税收居民身份声明》，如为消极非金融机构需同时填写《控制人税收居民身份声明》。</w:t>
      </w:r>
    </w:p>
    <w:p w:rsidR="003D58E1" w:rsidRPr="00973C8D" w:rsidRDefault="003D58E1" w:rsidP="003D58E1">
      <w:pPr>
        <w:widowControl/>
        <w:ind w:firstLine="560"/>
        <w:rPr>
          <w:rFonts w:ascii="宋体" w:hAnsi="宋体"/>
          <w:szCs w:val="28"/>
        </w:rPr>
      </w:pPr>
      <w:r w:rsidRPr="00973C8D">
        <w:rPr>
          <w:rFonts w:ascii="宋体" w:hAnsi="宋体"/>
          <w:szCs w:val="28"/>
        </w:rPr>
        <w:t>14）产品户开立账户需提供产品备案函等相关资料。</w:t>
      </w:r>
    </w:p>
    <w:p w:rsidR="003B45E2" w:rsidRPr="00973C8D" w:rsidRDefault="003D58E1" w:rsidP="00F3172A">
      <w:pPr>
        <w:widowControl/>
        <w:ind w:firstLine="560"/>
        <w:rPr>
          <w:rFonts w:ascii="宋体" w:hAnsi="宋体"/>
          <w:szCs w:val="28"/>
        </w:rPr>
      </w:pPr>
      <w:r w:rsidRPr="00973C8D">
        <w:rPr>
          <w:rFonts w:ascii="宋体" w:hAnsi="宋体"/>
          <w:szCs w:val="28"/>
        </w:rPr>
        <w:t>15）填妥的《非自然人客户身份识别尽职调查》。</w:t>
      </w:r>
    </w:p>
    <w:p w:rsidR="003D58E1" w:rsidRPr="00973C8D" w:rsidRDefault="00F3172A" w:rsidP="003D58E1">
      <w:pPr>
        <w:widowControl/>
        <w:ind w:firstLine="560"/>
        <w:rPr>
          <w:rFonts w:ascii="宋体" w:hAnsi="宋体"/>
          <w:szCs w:val="28"/>
        </w:rPr>
      </w:pPr>
      <w:r w:rsidRPr="00973C8D">
        <w:rPr>
          <w:rFonts w:ascii="宋体" w:hAnsi="宋体"/>
          <w:szCs w:val="28"/>
        </w:rPr>
        <w:t>16</w:t>
      </w:r>
      <w:r w:rsidR="003D58E1" w:rsidRPr="00973C8D">
        <w:rPr>
          <w:rFonts w:ascii="宋体" w:hAnsi="宋体" w:hint="eastAsia"/>
          <w:szCs w:val="28"/>
        </w:rPr>
        <w:t>）其他直销机构所需资料。</w:t>
      </w:r>
    </w:p>
    <w:p w:rsidR="003D58E1" w:rsidRPr="00973C8D" w:rsidRDefault="003D58E1" w:rsidP="003D58E1">
      <w:pPr>
        <w:widowControl/>
        <w:ind w:firstLine="560"/>
        <w:rPr>
          <w:rFonts w:ascii="宋体" w:hAnsi="宋体"/>
          <w:szCs w:val="28"/>
        </w:rPr>
      </w:pPr>
      <w:r w:rsidRPr="00973C8D">
        <w:rPr>
          <w:rFonts w:ascii="宋体" w:hAnsi="宋体"/>
          <w:szCs w:val="28"/>
        </w:rPr>
        <w:t>注：其中指定银行账户是指投资者开户时预留的作为赎回、分红、退款的结算账户</w:t>
      </w:r>
      <w:r w:rsidRPr="00973C8D">
        <w:rPr>
          <w:rFonts w:ascii="宋体" w:hAnsi="宋体" w:hint="eastAsia"/>
          <w:szCs w:val="28"/>
        </w:rPr>
        <w:t>。</w:t>
      </w:r>
    </w:p>
    <w:p w:rsidR="002D7527" w:rsidRPr="00973C8D" w:rsidRDefault="002D7527" w:rsidP="002D7527">
      <w:pPr>
        <w:ind w:firstLine="560"/>
        <w:rPr>
          <w:rFonts w:ascii="宋体" w:hAnsi="宋体"/>
          <w:szCs w:val="28"/>
        </w:rPr>
      </w:pPr>
      <w:r w:rsidRPr="00973C8D">
        <w:rPr>
          <w:rFonts w:ascii="宋体" w:hAnsi="宋体" w:hint="eastAsia"/>
          <w:szCs w:val="28"/>
        </w:rPr>
        <w:t>其他年金账户、信托账户等开户所需材料，详询</w:t>
      </w:r>
      <w:r w:rsidR="004574D8" w:rsidRPr="00973C8D">
        <w:rPr>
          <w:rFonts w:ascii="宋体" w:hAnsi="宋体" w:hint="eastAsia"/>
          <w:szCs w:val="28"/>
        </w:rPr>
        <w:t>汇泉基金</w:t>
      </w:r>
      <w:r w:rsidRPr="00973C8D">
        <w:rPr>
          <w:rFonts w:ascii="宋体" w:hAnsi="宋体" w:hint="eastAsia"/>
          <w:szCs w:val="28"/>
        </w:rPr>
        <w:t>客户服务</w:t>
      </w:r>
      <w:r w:rsidR="00140B28" w:rsidRPr="00973C8D">
        <w:rPr>
          <w:rFonts w:ascii="宋体" w:hAnsi="宋体" w:hint="eastAsia"/>
          <w:szCs w:val="28"/>
        </w:rPr>
        <w:t>号码</w:t>
      </w:r>
      <w:r w:rsidR="006A3584" w:rsidRPr="00973C8D">
        <w:rPr>
          <w:rFonts w:ascii="宋体" w:hAnsi="宋体"/>
        </w:rPr>
        <w:t>400-001-5252、</w:t>
      </w:r>
      <w:r w:rsidR="00140B28" w:rsidRPr="00973C8D">
        <w:rPr>
          <w:rFonts w:ascii="宋体" w:hAnsi="宋体"/>
          <w:szCs w:val="28"/>
        </w:rPr>
        <w:t>010-</w:t>
      </w:r>
      <w:r w:rsidR="00225F5B" w:rsidRPr="00973C8D">
        <w:rPr>
          <w:rFonts w:ascii="宋体" w:hAnsi="宋体"/>
          <w:szCs w:val="28"/>
        </w:rPr>
        <w:t>81925252</w:t>
      </w:r>
      <w:r w:rsidRPr="00973C8D">
        <w:rPr>
          <w:rFonts w:ascii="宋体" w:hAnsi="宋体"/>
          <w:szCs w:val="28"/>
        </w:rPr>
        <w:t>。</w:t>
      </w:r>
    </w:p>
    <w:p w:rsidR="003D58E1" w:rsidRPr="00973C8D" w:rsidRDefault="003D58E1" w:rsidP="003D58E1">
      <w:pPr>
        <w:widowControl/>
        <w:ind w:firstLine="560"/>
        <w:rPr>
          <w:rFonts w:ascii="宋体" w:hAnsi="宋体"/>
          <w:szCs w:val="28"/>
        </w:rPr>
      </w:pPr>
      <w:bookmarkStart w:id="11" w:name="_Hlk73956723"/>
      <w:r w:rsidRPr="00973C8D">
        <w:rPr>
          <w:rFonts w:ascii="宋体" w:hAnsi="宋体"/>
          <w:szCs w:val="28"/>
        </w:rPr>
        <w:t>投资者办理认购申请须准备以下资料：</w:t>
      </w:r>
    </w:p>
    <w:p w:rsidR="003D58E1" w:rsidRPr="00973C8D" w:rsidRDefault="003D58E1" w:rsidP="003D58E1">
      <w:pPr>
        <w:widowControl/>
        <w:ind w:firstLine="560"/>
        <w:rPr>
          <w:rFonts w:ascii="宋体" w:hAnsi="宋体"/>
          <w:szCs w:val="28"/>
        </w:rPr>
      </w:pPr>
      <w:r w:rsidRPr="00973C8D">
        <w:rPr>
          <w:rFonts w:ascii="宋体" w:hAnsi="宋体"/>
          <w:szCs w:val="28"/>
        </w:rPr>
        <w:t>(1)填妥的《开放式基金交易类业务申请表》；</w:t>
      </w:r>
    </w:p>
    <w:p w:rsidR="003D58E1" w:rsidRPr="00973C8D" w:rsidRDefault="003D58E1" w:rsidP="003D58E1">
      <w:pPr>
        <w:widowControl/>
        <w:ind w:firstLine="560"/>
        <w:rPr>
          <w:rFonts w:ascii="宋体" w:hAnsi="宋体"/>
          <w:szCs w:val="28"/>
        </w:rPr>
      </w:pPr>
      <w:r w:rsidRPr="00973C8D">
        <w:rPr>
          <w:rFonts w:ascii="宋体" w:hAnsi="宋体"/>
          <w:szCs w:val="28"/>
        </w:rPr>
        <w:t>(2)</w:t>
      </w:r>
      <w:r w:rsidRPr="00973C8D">
        <w:rPr>
          <w:rFonts w:ascii="宋体" w:hAnsi="宋体" w:hint="eastAsia"/>
          <w:szCs w:val="28"/>
        </w:rPr>
        <w:t>提交认购申请当日交易时间内的</w:t>
      </w:r>
      <w:r w:rsidRPr="00973C8D">
        <w:rPr>
          <w:rFonts w:ascii="宋体" w:hAnsi="宋体"/>
          <w:szCs w:val="28"/>
        </w:rPr>
        <w:t>银行</w:t>
      </w:r>
      <w:r w:rsidRPr="00973C8D">
        <w:rPr>
          <w:rFonts w:ascii="宋体" w:hAnsi="宋体" w:hint="eastAsia"/>
          <w:szCs w:val="28"/>
        </w:rPr>
        <w:t>划</w:t>
      </w:r>
      <w:r w:rsidRPr="00973C8D">
        <w:rPr>
          <w:rFonts w:ascii="宋体" w:hAnsi="宋体"/>
          <w:szCs w:val="28"/>
        </w:rPr>
        <w:t>款凭证；</w:t>
      </w:r>
    </w:p>
    <w:p w:rsidR="003D58E1" w:rsidRPr="00973C8D" w:rsidRDefault="003D58E1" w:rsidP="003D58E1">
      <w:pPr>
        <w:widowControl/>
        <w:ind w:firstLine="560"/>
        <w:rPr>
          <w:rFonts w:ascii="宋体" w:hAnsi="宋体"/>
          <w:szCs w:val="28"/>
        </w:rPr>
      </w:pPr>
      <w:r w:rsidRPr="00973C8D">
        <w:rPr>
          <w:rFonts w:ascii="宋体" w:hAnsi="宋体"/>
          <w:szCs w:val="28"/>
        </w:rPr>
        <w:t>(3)其他直销机构所需资料</w:t>
      </w:r>
      <w:r w:rsidRPr="00973C8D">
        <w:rPr>
          <w:rFonts w:ascii="宋体" w:hAnsi="宋体" w:hint="eastAsia"/>
          <w:szCs w:val="28"/>
        </w:rPr>
        <w:t>。</w:t>
      </w:r>
    </w:p>
    <w:p w:rsidR="003D58E1" w:rsidRPr="00973C8D" w:rsidRDefault="003D58E1" w:rsidP="003D58E1">
      <w:pPr>
        <w:widowControl/>
        <w:ind w:firstLine="560"/>
        <w:rPr>
          <w:rFonts w:ascii="宋体" w:hAnsi="宋体"/>
          <w:szCs w:val="28"/>
        </w:rPr>
      </w:pPr>
      <w:r w:rsidRPr="00973C8D">
        <w:rPr>
          <w:rFonts w:ascii="宋体" w:hAnsi="宋体" w:hint="eastAsia"/>
          <w:szCs w:val="28"/>
        </w:rPr>
        <w:t>注：如投资者通过电子直销交易系统提交认购申请，认购资金将被实时划出，且基金认购不支持撤单。</w:t>
      </w:r>
    </w:p>
    <w:bookmarkEnd w:id="11"/>
    <w:p w:rsidR="002D7527" w:rsidRPr="00973C8D" w:rsidRDefault="002D7527" w:rsidP="002D7527">
      <w:pPr>
        <w:ind w:firstLine="560"/>
        <w:rPr>
          <w:rFonts w:ascii="宋体" w:hAnsi="宋体"/>
          <w:szCs w:val="28"/>
        </w:rPr>
      </w:pPr>
      <w:r w:rsidRPr="00973C8D">
        <w:rPr>
          <w:rFonts w:ascii="宋体" w:hAnsi="宋体"/>
          <w:szCs w:val="28"/>
        </w:rPr>
        <w:t>3、认购资金的划拨程序：</w:t>
      </w:r>
    </w:p>
    <w:p w:rsidR="002D7527" w:rsidRPr="00973C8D" w:rsidRDefault="002D7527" w:rsidP="002D7527">
      <w:pPr>
        <w:ind w:firstLine="560"/>
        <w:rPr>
          <w:rFonts w:ascii="宋体" w:hAnsi="宋体"/>
          <w:szCs w:val="28"/>
        </w:rPr>
      </w:pPr>
      <w:r w:rsidRPr="00973C8D">
        <w:rPr>
          <w:rFonts w:ascii="宋体" w:hAnsi="宋体" w:hint="eastAsia"/>
          <w:szCs w:val="28"/>
        </w:rPr>
        <w:t>（</w:t>
      </w:r>
      <w:r w:rsidRPr="00973C8D">
        <w:rPr>
          <w:rFonts w:ascii="宋体" w:hAnsi="宋体"/>
          <w:szCs w:val="28"/>
        </w:rPr>
        <w:t>1）机构投资者开户后，在办理认购手续前，应将足额资金通过银行系统汇入本公司指定的下列银行账户，并确保资金于交易日下午17:00之前划至公司指定的直销资金账户：</w:t>
      </w:r>
    </w:p>
    <w:p w:rsidR="003D58E1" w:rsidRPr="00973C8D" w:rsidRDefault="003D58E1" w:rsidP="003D58E1">
      <w:pPr>
        <w:ind w:firstLine="560"/>
        <w:rPr>
          <w:rFonts w:ascii="宋体" w:hAnsi="宋体"/>
          <w:szCs w:val="28"/>
        </w:rPr>
      </w:pPr>
      <w:r w:rsidRPr="00973C8D">
        <w:rPr>
          <w:rFonts w:ascii="宋体" w:hAnsi="宋体" w:hint="eastAsia"/>
          <w:szCs w:val="28"/>
        </w:rPr>
        <w:t xml:space="preserve">户 </w:t>
      </w:r>
      <w:r w:rsidRPr="00973C8D">
        <w:rPr>
          <w:rFonts w:ascii="宋体" w:hAnsi="宋体"/>
          <w:szCs w:val="28"/>
        </w:rPr>
        <w:t xml:space="preserve"> </w:t>
      </w:r>
      <w:r w:rsidRPr="00973C8D">
        <w:rPr>
          <w:rFonts w:ascii="宋体" w:hAnsi="宋体" w:hint="eastAsia"/>
          <w:szCs w:val="28"/>
        </w:rPr>
        <w:t>名：</w:t>
      </w:r>
      <w:r w:rsidRPr="00973C8D">
        <w:rPr>
          <w:rFonts w:ascii="宋体" w:hAnsi="宋体" w:cs="宋体" w:hint="eastAsia"/>
          <w:color w:val="000000"/>
          <w:kern w:val="0"/>
          <w:szCs w:val="28"/>
        </w:rPr>
        <w:t>汇泉基金管理有限公司</w:t>
      </w:r>
    </w:p>
    <w:p w:rsidR="003D58E1" w:rsidRPr="00973C8D" w:rsidRDefault="003D58E1" w:rsidP="003D58E1">
      <w:pPr>
        <w:ind w:firstLine="560"/>
        <w:rPr>
          <w:rFonts w:ascii="宋体" w:hAnsi="宋体"/>
          <w:szCs w:val="28"/>
        </w:rPr>
      </w:pPr>
      <w:r w:rsidRPr="00973C8D">
        <w:rPr>
          <w:rFonts w:ascii="宋体" w:hAnsi="宋体" w:hint="eastAsia"/>
          <w:szCs w:val="28"/>
        </w:rPr>
        <w:t>开户行：</w:t>
      </w:r>
      <w:r w:rsidRPr="00973C8D">
        <w:rPr>
          <w:rFonts w:ascii="宋体" w:hAnsi="宋体" w:cs="宋体" w:hint="eastAsia"/>
          <w:color w:val="000000"/>
          <w:kern w:val="0"/>
          <w:szCs w:val="28"/>
        </w:rPr>
        <w:t>兴业银行北京中关村支行</w:t>
      </w:r>
    </w:p>
    <w:p w:rsidR="003D58E1" w:rsidRPr="00973C8D" w:rsidRDefault="003D58E1" w:rsidP="003D58E1">
      <w:pPr>
        <w:ind w:firstLine="560"/>
        <w:rPr>
          <w:rFonts w:ascii="宋体" w:hAnsi="宋体" w:cs="宋体"/>
          <w:color w:val="000000"/>
          <w:kern w:val="0"/>
          <w:szCs w:val="28"/>
        </w:rPr>
      </w:pPr>
      <w:r w:rsidRPr="00973C8D">
        <w:rPr>
          <w:rFonts w:ascii="宋体" w:hAnsi="宋体" w:hint="eastAsia"/>
          <w:szCs w:val="28"/>
        </w:rPr>
        <w:t xml:space="preserve">账 </w:t>
      </w:r>
      <w:r w:rsidRPr="00973C8D">
        <w:rPr>
          <w:rFonts w:ascii="宋体" w:hAnsi="宋体"/>
          <w:szCs w:val="28"/>
        </w:rPr>
        <w:t xml:space="preserve"> </w:t>
      </w:r>
      <w:r w:rsidRPr="00973C8D">
        <w:rPr>
          <w:rFonts w:ascii="宋体" w:hAnsi="宋体" w:hint="eastAsia"/>
          <w:szCs w:val="28"/>
        </w:rPr>
        <w:t>号：</w:t>
      </w:r>
      <w:r w:rsidRPr="00973C8D">
        <w:rPr>
          <w:rFonts w:ascii="宋体" w:hAnsi="宋体" w:cs="宋体" w:hint="eastAsia"/>
          <w:color w:val="000000"/>
          <w:kern w:val="0"/>
          <w:szCs w:val="28"/>
        </w:rPr>
        <w:t>32107 01001 00346204</w:t>
      </w:r>
    </w:p>
    <w:p w:rsidR="003D58E1" w:rsidRPr="00973C8D" w:rsidRDefault="003D58E1" w:rsidP="003D58E1">
      <w:pPr>
        <w:ind w:firstLine="560"/>
        <w:rPr>
          <w:rFonts w:ascii="宋体" w:hAnsi="宋体"/>
          <w:szCs w:val="28"/>
        </w:rPr>
      </w:pPr>
      <w:r w:rsidRPr="00973C8D">
        <w:rPr>
          <w:rFonts w:ascii="宋体" w:hAnsi="宋体" w:cs="宋体" w:hint="eastAsia"/>
          <w:color w:val="000000"/>
          <w:kern w:val="0"/>
          <w:szCs w:val="28"/>
        </w:rPr>
        <w:t>大额支付行号：3091 0000 3165</w:t>
      </w:r>
    </w:p>
    <w:p w:rsidR="002D7527" w:rsidRPr="00973C8D" w:rsidRDefault="002D7527" w:rsidP="002D7527">
      <w:pPr>
        <w:ind w:firstLine="560"/>
        <w:rPr>
          <w:rFonts w:ascii="宋体" w:hAnsi="宋体"/>
          <w:szCs w:val="28"/>
        </w:rPr>
      </w:pPr>
      <w:r w:rsidRPr="00973C8D">
        <w:rPr>
          <w:rFonts w:ascii="宋体" w:hAnsi="宋体" w:hint="eastAsia"/>
          <w:szCs w:val="28"/>
        </w:rPr>
        <w:t>（</w:t>
      </w:r>
      <w:r w:rsidRPr="00973C8D">
        <w:rPr>
          <w:rFonts w:ascii="宋体" w:hAnsi="宋体"/>
          <w:szCs w:val="28"/>
        </w:rPr>
        <w:t>2）汇款时，投资者必须注意以下事项：</w:t>
      </w:r>
    </w:p>
    <w:p w:rsidR="002D7527" w:rsidRPr="00973C8D" w:rsidRDefault="002D7527" w:rsidP="002D7527">
      <w:pPr>
        <w:ind w:firstLine="560"/>
        <w:rPr>
          <w:rFonts w:ascii="宋体" w:hAnsi="宋体"/>
          <w:szCs w:val="28"/>
        </w:rPr>
      </w:pPr>
      <w:r w:rsidRPr="00973C8D">
        <w:rPr>
          <w:rFonts w:ascii="宋体" w:hAnsi="宋体" w:hint="eastAsia"/>
          <w:szCs w:val="28"/>
        </w:rPr>
        <w:t>①</w:t>
      </w:r>
      <w:r w:rsidRPr="00973C8D">
        <w:rPr>
          <w:rFonts w:ascii="宋体" w:hAnsi="宋体"/>
          <w:szCs w:val="28"/>
        </w:rPr>
        <w:t xml:space="preserve"> 投资者应在“汇款人”栏中填写其在</w:t>
      </w:r>
      <w:r w:rsidR="004574D8" w:rsidRPr="00973C8D">
        <w:rPr>
          <w:rFonts w:ascii="宋体" w:hAnsi="宋体" w:hint="eastAsia"/>
          <w:szCs w:val="28"/>
        </w:rPr>
        <w:t>汇泉基金管理有限公司</w:t>
      </w:r>
      <w:r w:rsidRPr="00973C8D">
        <w:rPr>
          <w:rFonts w:ascii="宋体" w:hAnsi="宋体"/>
          <w:szCs w:val="28"/>
        </w:rPr>
        <w:t>直销柜台开户时登记的名称；</w:t>
      </w:r>
    </w:p>
    <w:p w:rsidR="002D7527" w:rsidRPr="00973C8D" w:rsidRDefault="002D7527" w:rsidP="002D7527">
      <w:pPr>
        <w:ind w:firstLine="560"/>
        <w:rPr>
          <w:rFonts w:ascii="宋体" w:hAnsi="宋体"/>
          <w:szCs w:val="28"/>
        </w:rPr>
      </w:pPr>
      <w:r w:rsidRPr="00973C8D">
        <w:rPr>
          <w:rFonts w:ascii="宋体" w:hAnsi="宋体" w:hint="eastAsia"/>
          <w:szCs w:val="28"/>
        </w:rPr>
        <w:t>②</w:t>
      </w:r>
      <w:r w:rsidRPr="00973C8D">
        <w:rPr>
          <w:rFonts w:ascii="宋体" w:hAnsi="宋体"/>
          <w:szCs w:val="28"/>
        </w:rPr>
        <w:t xml:space="preserve"> 投资者汇款时，可提示银行柜台人员务必准确完整地传递汇款信息，</w:t>
      </w:r>
      <w:r w:rsidR="004F49B1" w:rsidRPr="00973C8D">
        <w:rPr>
          <w:rFonts w:ascii="宋体" w:hAnsi="宋体"/>
        </w:rPr>
        <w:t>包括在</w:t>
      </w:r>
      <w:r w:rsidR="004F49B1" w:rsidRPr="00973C8D">
        <w:rPr>
          <w:rFonts w:ascii="宋体" w:hAnsi="宋体" w:hint="eastAsia"/>
        </w:rPr>
        <w:t>“汇款备注栏”或“</w:t>
      </w:r>
      <w:r w:rsidR="004F49B1" w:rsidRPr="00973C8D">
        <w:rPr>
          <w:rFonts w:ascii="宋体" w:hAnsi="宋体"/>
        </w:rPr>
        <w:t>用途栏</w:t>
      </w:r>
      <w:r w:rsidR="004F49B1" w:rsidRPr="00973C8D">
        <w:rPr>
          <w:rFonts w:ascii="宋体" w:hAnsi="宋体" w:hint="eastAsia"/>
        </w:rPr>
        <w:t>”中准确填写需认购的基金代码或名称</w:t>
      </w:r>
      <w:r w:rsidRPr="00973C8D">
        <w:rPr>
          <w:rFonts w:ascii="宋体" w:hAnsi="宋体"/>
          <w:szCs w:val="28"/>
        </w:rPr>
        <w:t>；</w:t>
      </w:r>
    </w:p>
    <w:p w:rsidR="00A74432" w:rsidRPr="00973C8D" w:rsidRDefault="002D7527" w:rsidP="002D7527">
      <w:pPr>
        <w:ind w:firstLine="560"/>
        <w:rPr>
          <w:rFonts w:ascii="宋体" w:hAnsi="宋体"/>
        </w:rPr>
      </w:pPr>
      <w:r w:rsidRPr="00973C8D">
        <w:rPr>
          <w:rFonts w:ascii="宋体" w:hAnsi="宋体" w:hint="eastAsia"/>
          <w:szCs w:val="28"/>
        </w:rPr>
        <w:t>③</w:t>
      </w:r>
      <w:r w:rsidRPr="00973C8D">
        <w:rPr>
          <w:rFonts w:ascii="宋体" w:hAnsi="宋体"/>
          <w:szCs w:val="28"/>
        </w:rPr>
        <w:t xml:space="preserve"> 为了确保投资者资金及时准确的入账，建议投资者将加盖银行业务受理章的汇款单据传真至</w:t>
      </w:r>
      <w:r w:rsidR="004574D8" w:rsidRPr="00973C8D">
        <w:rPr>
          <w:rFonts w:ascii="宋体" w:hAnsi="宋体" w:hint="eastAsia"/>
        </w:rPr>
        <w:t>汇泉基金管理有限公司</w:t>
      </w:r>
      <w:r w:rsidRPr="00973C8D">
        <w:rPr>
          <w:rFonts w:ascii="宋体" w:hAnsi="宋体"/>
          <w:szCs w:val="28"/>
        </w:rPr>
        <w:t>直销柜台。传真号码：</w:t>
      </w:r>
      <w:r w:rsidR="00140B28" w:rsidRPr="00973C8D">
        <w:rPr>
          <w:rFonts w:ascii="宋体" w:hAnsi="宋体"/>
        </w:rPr>
        <w:t>010-81925299</w:t>
      </w:r>
      <w:r w:rsidR="00A74432" w:rsidRPr="00973C8D">
        <w:rPr>
          <w:rFonts w:ascii="宋体" w:hAnsi="宋体" w:hint="eastAsia"/>
        </w:rPr>
        <w:t>；</w:t>
      </w:r>
    </w:p>
    <w:p w:rsidR="00A74432" w:rsidRPr="00973C8D" w:rsidRDefault="00A74432" w:rsidP="00A74432">
      <w:pPr>
        <w:ind w:firstLine="560"/>
        <w:rPr>
          <w:rFonts w:ascii="宋体" w:hAnsi="宋体"/>
        </w:rPr>
      </w:pPr>
      <w:r w:rsidRPr="00973C8D">
        <w:rPr>
          <w:rFonts w:ascii="宋体" w:hAnsi="宋体" w:hint="eastAsia"/>
        </w:rPr>
        <w:t>④ 至募集结束，以下情况将被视为无效认购，款项将退往投资者指定的资金结算账户：</w:t>
      </w:r>
    </w:p>
    <w:p w:rsidR="00A74432" w:rsidRPr="00973C8D" w:rsidRDefault="00A74432" w:rsidP="00A74432">
      <w:pPr>
        <w:ind w:firstLine="560"/>
        <w:rPr>
          <w:rFonts w:ascii="宋体" w:hAnsi="宋体"/>
        </w:rPr>
      </w:pPr>
      <w:r w:rsidRPr="00973C8D">
        <w:rPr>
          <w:rFonts w:ascii="宋体" w:hAnsi="宋体"/>
        </w:rPr>
        <w:t>a.投资者划来资金，但未办理开户手续或开户不成功的；</w:t>
      </w:r>
    </w:p>
    <w:p w:rsidR="00A74432" w:rsidRPr="00973C8D" w:rsidRDefault="00A74432" w:rsidP="00A74432">
      <w:pPr>
        <w:ind w:firstLine="560"/>
        <w:rPr>
          <w:rFonts w:ascii="宋体" w:hAnsi="宋体"/>
        </w:rPr>
      </w:pPr>
      <w:r w:rsidRPr="00973C8D">
        <w:rPr>
          <w:rFonts w:ascii="宋体" w:hAnsi="宋体"/>
        </w:rPr>
        <w:t>b.投资者划来资金，但未办理认购申请或认购申请未被确认的；</w:t>
      </w:r>
    </w:p>
    <w:p w:rsidR="00A74432" w:rsidRPr="00973C8D" w:rsidRDefault="00CF6480" w:rsidP="00A74432">
      <w:pPr>
        <w:ind w:firstLine="560"/>
        <w:rPr>
          <w:rFonts w:ascii="宋体" w:hAnsi="宋体"/>
        </w:rPr>
      </w:pPr>
      <w:r w:rsidRPr="00973C8D">
        <w:rPr>
          <w:rFonts w:ascii="宋体" w:hAnsi="宋体" w:hint="eastAsia"/>
        </w:rPr>
        <w:t>c</w:t>
      </w:r>
      <w:r w:rsidR="00A74432" w:rsidRPr="00973C8D">
        <w:rPr>
          <w:rFonts w:ascii="宋体" w:hAnsi="宋体"/>
        </w:rPr>
        <w:t>.投资者划来的认购资金少于其申请的认购金额的；</w:t>
      </w:r>
    </w:p>
    <w:p w:rsidR="002D7527" w:rsidRPr="00973C8D" w:rsidRDefault="00CF6480" w:rsidP="00A74432">
      <w:pPr>
        <w:ind w:firstLine="560"/>
        <w:rPr>
          <w:rFonts w:ascii="宋体" w:hAnsi="宋体"/>
          <w:szCs w:val="28"/>
        </w:rPr>
      </w:pPr>
      <w:r w:rsidRPr="00973C8D">
        <w:rPr>
          <w:rFonts w:ascii="宋体" w:hAnsi="宋体"/>
        </w:rPr>
        <w:t>d</w:t>
      </w:r>
      <w:r w:rsidR="00A74432" w:rsidRPr="00973C8D">
        <w:rPr>
          <w:rFonts w:ascii="宋体" w:hAnsi="宋体"/>
        </w:rPr>
        <w:t>.其它导致认购无效的情况</w:t>
      </w:r>
      <w:r w:rsidR="002D7527" w:rsidRPr="00973C8D">
        <w:rPr>
          <w:rFonts w:ascii="宋体" w:hAnsi="宋体"/>
          <w:szCs w:val="28"/>
        </w:rPr>
        <w:t>。</w:t>
      </w:r>
    </w:p>
    <w:p w:rsidR="002D7527" w:rsidRPr="00973C8D" w:rsidRDefault="002D7527" w:rsidP="002D7527">
      <w:pPr>
        <w:ind w:firstLine="560"/>
        <w:rPr>
          <w:rFonts w:ascii="宋体" w:hAnsi="宋体"/>
          <w:szCs w:val="28"/>
        </w:rPr>
      </w:pPr>
      <w:r w:rsidRPr="00973C8D">
        <w:rPr>
          <w:rFonts w:ascii="宋体" w:hAnsi="宋体"/>
          <w:szCs w:val="28"/>
        </w:rPr>
        <w:t>4、注意事项</w:t>
      </w:r>
    </w:p>
    <w:p w:rsidR="002D7527" w:rsidRPr="00973C8D" w:rsidRDefault="002D7527" w:rsidP="002D7527">
      <w:pPr>
        <w:ind w:firstLine="560"/>
        <w:rPr>
          <w:rFonts w:ascii="宋体" w:hAnsi="宋体"/>
          <w:szCs w:val="28"/>
        </w:rPr>
      </w:pPr>
      <w:r w:rsidRPr="00973C8D">
        <w:rPr>
          <w:rFonts w:ascii="宋体" w:hAnsi="宋体" w:hint="eastAsia"/>
          <w:szCs w:val="28"/>
        </w:rPr>
        <w:t>（</w:t>
      </w:r>
      <w:r w:rsidRPr="00973C8D">
        <w:rPr>
          <w:rFonts w:ascii="宋体" w:hAnsi="宋体"/>
          <w:szCs w:val="28"/>
        </w:rPr>
        <w:t>1）通过本公司直销柜台办理业务的，投资者的认购资金应在T日17:00前划至公司指定的直销资金账户。投资者提交认购申请当日资金在规定的时限内未到账时，以资金实际到账日为有效申请日，直销柜台将该认购申请表保留至认购期结束日，若资金在认购期结束日规定的时限内仍未到账，该认购申请无效。</w:t>
      </w:r>
    </w:p>
    <w:p w:rsidR="002D7527" w:rsidRPr="00973C8D" w:rsidRDefault="002D7527" w:rsidP="002D7527">
      <w:pPr>
        <w:ind w:firstLine="560"/>
        <w:rPr>
          <w:rFonts w:ascii="宋体" w:hAnsi="宋体"/>
          <w:szCs w:val="28"/>
        </w:rPr>
      </w:pPr>
      <w:r w:rsidRPr="00973C8D">
        <w:rPr>
          <w:rFonts w:ascii="宋体" w:hAnsi="宋体" w:hint="eastAsia"/>
          <w:szCs w:val="28"/>
        </w:rPr>
        <w:t>（</w:t>
      </w:r>
      <w:r w:rsidRPr="00973C8D">
        <w:rPr>
          <w:rFonts w:ascii="宋体" w:hAnsi="宋体"/>
          <w:szCs w:val="28"/>
        </w:rPr>
        <w:t>2）已开立本公司基金账户的投资者无需再次开立基金账户，但办理业务时需提供基金账号和相关证件，且提供的有效证件必须与开户时出示的证件一致。</w:t>
      </w:r>
    </w:p>
    <w:p w:rsidR="002D7527" w:rsidRPr="00973C8D" w:rsidRDefault="002D7527" w:rsidP="002D7527">
      <w:pPr>
        <w:ind w:firstLine="560"/>
        <w:rPr>
          <w:rFonts w:ascii="宋体" w:hAnsi="宋体"/>
          <w:szCs w:val="28"/>
        </w:rPr>
      </w:pPr>
      <w:r w:rsidRPr="00973C8D">
        <w:rPr>
          <w:rFonts w:ascii="宋体" w:hAnsi="宋体" w:hint="eastAsia"/>
          <w:szCs w:val="28"/>
        </w:rPr>
        <w:t>（</w:t>
      </w:r>
      <w:r w:rsidRPr="00973C8D">
        <w:rPr>
          <w:rFonts w:ascii="宋体" w:hAnsi="宋体"/>
          <w:szCs w:val="28"/>
        </w:rPr>
        <w:t>3）具体业务办理规则和程序以本公司直销柜台的规定为准，投资者填写的资料需真实、准确，否则由此引发的错误和损失，由投资者自行承担。</w:t>
      </w:r>
    </w:p>
    <w:p w:rsidR="002D7527" w:rsidRPr="00973C8D" w:rsidRDefault="002D7527" w:rsidP="00410688">
      <w:pPr>
        <w:pStyle w:val="2"/>
        <w:ind w:firstLine="562"/>
        <w:rPr>
          <w:rFonts w:ascii="宋体" w:hAnsi="宋体"/>
        </w:rPr>
      </w:pPr>
      <w:r w:rsidRPr="00973C8D">
        <w:rPr>
          <w:rStyle w:val="2Char"/>
          <w:rFonts w:ascii="宋体" w:hAnsi="宋体" w:hint="eastAsia"/>
          <w:b/>
          <w:bCs/>
        </w:rPr>
        <w:t>（二）各销售银</w:t>
      </w:r>
      <w:r w:rsidRPr="00973C8D">
        <w:rPr>
          <w:rFonts w:ascii="宋体" w:hAnsi="宋体" w:hint="eastAsia"/>
        </w:rPr>
        <w:t>行</w:t>
      </w:r>
    </w:p>
    <w:p w:rsidR="002D7527" w:rsidRPr="00973C8D" w:rsidRDefault="002D7527" w:rsidP="002D7527">
      <w:pPr>
        <w:ind w:firstLine="560"/>
        <w:rPr>
          <w:rFonts w:ascii="宋体" w:hAnsi="宋体"/>
          <w:szCs w:val="28"/>
        </w:rPr>
      </w:pPr>
      <w:r w:rsidRPr="00973C8D">
        <w:rPr>
          <w:rFonts w:ascii="宋体" w:hAnsi="宋体" w:hint="eastAsia"/>
          <w:szCs w:val="28"/>
        </w:rPr>
        <w:t>各销售银行开户和认购的相关程序以该银行相关规定为准。</w:t>
      </w:r>
    </w:p>
    <w:p w:rsidR="002D7527" w:rsidRPr="00973C8D" w:rsidRDefault="002D7527" w:rsidP="004574D8">
      <w:pPr>
        <w:pStyle w:val="2"/>
        <w:ind w:firstLine="562"/>
        <w:rPr>
          <w:rFonts w:ascii="宋体" w:hAnsi="宋体"/>
        </w:rPr>
      </w:pPr>
      <w:r w:rsidRPr="00973C8D">
        <w:rPr>
          <w:rFonts w:ascii="宋体" w:hAnsi="宋体" w:hint="eastAsia"/>
        </w:rPr>
        <w:t>（三）各销售券商</w:t>
      </w:r>
    </w:p>
    <w:p w:rsidR="002D7527" w:rsidRPr="00973C8D" w:rsidRDefault="002D7527" w:rsidP="002D7527">
      <w:pPr>
        <w:ind w:firstLine="560"/>
        <w:rPr>
          <w:rFonts w:ascii="宋体" w:hAnsi="宋体"/>
          <w:szCs w:val="28"/>
        </w:rPr>
      </w:pPr>
      <w:r w:rsidRPr="00973C8D">
        <w:rPr>
          <w:rFonts w:ascii="宋体" w:hAnsi="宋体" w:hint="eastAsia"/>
          <w:szCs w:val="28"/>
        </w:rPr>
        <w:t>各销售券商开户和认购的相关程序以该券商相关规定为准。</w:t>
      </w:r>
    </w:p>
    <w:p w:rsidR="002D7527" w:rsidRPr="00973C8D" w:rsidRDefault="002D7527" w:rsidP="004574D8">
      <w:pPr>
        <w:pStyle w:val="2"/>
        <w:ind w:firstLine="562"/>
        <w:rPr>
          <w:rFonts w:ascii="宋体" w:hAnsi="宋体"/>
        </w:rPr>
      </w:pPr>
      <w:r w:rsidRPr="00973C8D">
        <w:rPr>
          <w:rFonts w:ascii="宋体" w:hAnsi="宋体" w:hint="eastAsia"/>
        </w:rPr>
        <w:t>（四）各独立基金销售机构</w:t>
      </w:r>
    </w:p>
    <w:p w:rsidR="002D7527" w:rsidRPr="00973C8D" w:rsidRDefault="002D7527" w:rsidP="002D7527">
      <w:pPr>
        <w:ind w:firstLine="560"/>
        <w:rPr>
          <w:rFonts w:ascii="宋体" w:hAnsi="宋体"/>
        </w:rPr>
      </w:pPr>
      <w:r w:rsidRPr="00973C8D">
        <w:rPr>
          <w:rFonts w:ascii="宋体" w:hAnsi="宋体" w:hint="eastAsia"/>
        </w:rPr>
        <w:t>各独立基金销售机构开户和认购的相关程序以该机构相关规定为准。</w:t>
      </w:r>
    </w:p>
    <w:p w:rsidR="007F1694" w:rsidRPr="00973C8D" w:rsidRDefault="007F1694" w:rsidP="004F49B1">
      <w:pPr>
        <w:pStyle w:val="1"/>
        <w:ind w:firstLineChars="0" w:firstLine="0"/>
        <w:rPr>
          <w:rFonts w:ascii="宋体" w:hAnsi="宋体"/>
        </w:rPr>
      </w:pPr>
      <w:bookmarkStart w:id="12" w:name="_Toc160456694"/>
      <w:r w:rsidRPr="00973C8D">
        <w:rPr>
          <w:rFonts w:ascii="宋体" w:hAnsi="宋体" w:hint="eastAsia"/>
        </w:rPr>
        <w:t>五、清算与交割</w:t>
      </w:r>
      <w:bookmarkEnd w:id="12"/>
    </w:p>
    <w:p w:rsidR="002A008A" w:rsidRPr="00973C8D" w:rsidRDefault="002A008A" w:rsidP="002A008A">
      <w:pPr>
        <w:ind w:firstLine="560"/>
        <w:rPr>
          <w:rFonts w:ascii="宋体" w:hAnsi="宋体"/>
        </w:rPr>
      </w:pPr>
      <w:r w:rsidRPr="00973C8D">
        <w:rPr>
          <w:rFonts w:ascii="宋体" w:hAnsi="宋体" w:hint="eastAsia"/>
        </w:rPr>
        <w:t>（一）本基金募集期间，募集的资金存入专门账户，在基金募集行为结束前，任何人不得动用。投资者的有效认购款项在募集期间产生的利息将折算为基金份额归基金份额持有人所有，其中利息转份额的具体数额以登记机构的记录为准。</w:t>
      </w:r>
    </w:p>
    <w:p w:rsidR="00BE1951" w:rsidRPr="00973C8D" w:rsidRDefault="002A008A" w:rsidP="002A008A">
      <w:pPr>
        <w:ind w:firstLine="560"/>
        <w:rPr>
          <w:rFonts w:ascii="宋体" w:hAnsi="宋体"/>
        </w:rPr>
      </w:pPr>
      <w:r w:rsidRPr="00973C8D">
        <w:rPr>
          <w:rFonts w:ascii="宋体" w:hAnsi="宋体" w:hint="eastAsia"/>
        </w:rPr>
        <w:t>（二）本基金持有人权益登记由基金注册登记机构在募集结束后完成。</w:t>
      </w:r>
    </w:p>
    <w:p w:rsidR="007F1694" w:rsidRPr="00973C8D" w:rsidRDefault="007F1694" w:rsidP="004F49B1">
      <w:pPr>
        <w:pStyle w:val="1"/>
        <w:ind w:firstLineChars="0" w:firstLine="0"/>
        <w:rPr>
          <w:rFonts w:ascii="宋体" w:hAnsi="宋体"/>
        </w:rPr>
      </w:pPr>
      <w:bookmarkStart w:id="13" w:name="_Toc160456695"/>
      <w:r w:rsidRPr="00973C8D">
        <w:rPr>
          <w:rFonts w:ascii="宋体" w:hAnsi="宋体" w:hint="eastAsia"/>
        </w:rPr>
        <w:t>六、退款</w:t>
      </w:r>
      <w:bookmarkEnd w:id="13"/>
    </w:p>
    <w:p w:rsidR="00BE1951" w:rsidRPr="00973C8D" w:rsidRDefault="00BE1951" w:rsidP="00BE1951">
      <w:pPr>
        <w:ind w:firstLine="560"/>
        <w:rPr>
          <w:rFonts w:ascii="宋体" w:hAnsi="宋体"/>
        </w:rPr>
      </w:pPr>
      <w:r w:rsidRPr="00973C8D">
        <w:rPr>
          <w:rFonts w:ascii="宋体" w:hAnsi="宋体"/>
        </w:rPr>
        <w:t>1、若投资者的认购申请被全部或部分确认为无效，无效申请部分对应的认购款项将退还给投资者。</w:t>
      </w:r>
    </w:p>
    <w:p w:rsidR="00BE1951" w:rsidRPr="00973C8D" w:rsidRDefault="00BE1951" w:rsidP="00BE1951">
      <w:pPr>
        <w:ind w:firstLine="560"/>
        <w:rPr>
          <w:rFonts w:ascii="宋体" w:hAnsi="宋体"/>
        </w:rPr>
      </w:pPr>
      <w:r w:rsidRPr="00973C8D">
        <w:rPr>
          <w:rFonts w:ascii="宋体" w:hAnsi="宋体" w:hint="eastAsia"/>
        </w:rPr>
        <w:t>2、在募集期结束后，如果《基金合同》不能生效，基金管理人承担全部募集费用，将已募集资金并加计银行同期活期存款利息在基金募集期结束后</w:t>
      </w:r>
      <w:r w:rsidRPr="00973C8D">
        <w:rPr>
          <w:rFonts w:ascii="宋体" w:hAnsi="宋体"/>
        </w:rPr>
        <w:t>30日内退还基金认购人</w:t>
      </w:r>
      <w:r w:rsidRPr="00973C8D">
        <w:rPr>
          <w:rFonts w:ascii="宋体" w:hAnsi="宋体" w:hint="eastAsia"/>
        </w:rPr>
        <w:t>。</w:t>
      </w:r>
    </w:p>
    <w:p w:rsidR="007F1694" w:rsidRPr="00973C8D" w:rsidRDefault="007F1694" w:rsidP="00A81217">
      <w:pPr>
        <w:pStyle w:val="1"/>
        <w:ind w:firstLineChars="0" w:firstLine="0"/>
        <w:rPr>
          <w:rFonts w:ascii="宋体" w:hAnsi="宋体"/>
        </w:rPr>
      </w:pPr>
      <w:bookmarkStart w:id="14" w:name="_Toc160456696"/>
      <w:r w:rsidRPr="00973C8D">
        <w:rPr>
          <w:rFonts w:ascii="宋体" w:hAnsi="宋体" w:hint="eastAsia"/>
        </w:rPr>
        <w:t>七、基金的验资与生效</w:t>
      </w:r>
      <w:bookmarkEnd w:id="14"/>
    </w:p>
    <w:p w:rsidR="0036698A" w:rsidRPr="00973C8D" w:rsidRDefault="009033F8" w:rsidP="0036698A">
      <w:pPr>
        <w:ind w:firstLine="560"/>
        <w:rPr>
          <w:rFonts w:ascii="宋体" w:hAnsi="宋体"/>
        </w:rPr>
      </w:pPr>
      <w:r w:rsidRPr="00973C8D">
        <w:rPr>
          <w:rFonts w:ascii="宋体" w:hAnsi="宋体" w:hint="eastAsia"/>
        </w:rPr>
        <w:t>本基金自基金份额发售之日起</w:t>
      </w:r>
      <w:r w:rsidRPr="00973C8D">
        <w:rPr>
          <w:rFonts w:ascii="宋体" w:hAnsi="宋体"/>
        </w:rPr>
        <w:t>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BE1951" w:rsidRPr="00973C8D" w:rsidRDefault="009033F8" w:rsidP="009F50D9">
      <w:pPr>
        <w:ind w:firstLine="560"/>
        <w:rPr>
          <w:rFonts w:ascii="宋体" w:hAnsi="宋体"/>
        </w:rPr>
      </w:pPr>
      <w:r w:rsidRPr="00973C8D">
        <w:rPr>
          <w:rFonts w:ascii="宋体"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36698A" w:rsidRPr="00973C8D">
        <w:rPr>
          <w:rFonts w:ascii="宋体" w:hAnsi="宋体" w:hint="eastAsia"/>
        </w:rPr>
        <w:t>。</w:t>
      </w:r>
    </w:p>
    <w:p w:rsidR="007F1694" w:rsidRPr="00973C8D" w:rsidRDefault="007F1694" w:rsidP="005A4A60">
      <w:pPr>
        <w:pStyle w:val="1"/>
        <w:keepNext w:val="0"/>
        <w:keepLines w:val="0"/>
        <w:ind w:firstLineChars="0" w:firstLine="0"/>
        <w:rPr>
          <w:rFonts w:ascii="宋体" w:hAnsi="宋体"/>
        </w:rPr>
      </w:pPr>
      <w:bookmarkStart w:id="15" w:name="_Toc160456697"/>
      <w:r w:rsidRPr="00973C8D">
        <w:rPr>
          <w:rFonts w:ascii="宋体" w:hAnsi="宋体" w:hint="eastAsia"/>
        </w:rPr>
        <w:t>八、本次募集当事人或中介机构</w:t>
      </w:r>
      <w:bookmarkEnd w:id="15"/>
    </w:p>
    <w:p w:rsidR="007F1694" w:rsidRPr="00973C8D" w:rsidRDefault="00EE0E96" w:rsidP="006819AB">
      <w:pPr>
        <w:pStyle w:val="2"/>
        <w:keepNext w:val="0"/>
        <w:keepLines w:val="0"/>
        <w:ind w:firstLine="562"/>
        <w:rPr>
          <w:rFonts w:ascii="宋体" w:hAnsi="宋体"/>
        </w:rPr>
      </w:pPr>
      <w:r w:rsidRPr="00973C8D">
        <w:rPr>
          <w:rFonts w:ascii="宋体" w:hAnsi="宋体" w:hint="eastAsia"/>
        </w:rPr>
        <w:t>（一）基金管理人</w:t>
      </w:r>
    </w:p>
    <w:p w:rsidR="006C76AA" w:rsidRPr="00973C8D" w:rsidRDefault="006C76AA" w:rsidP="009F50D9">
      <w:pPr>
        <w:ind w:firstLine="560"/>
        <w:rPr>
          <w:rFonts w:ascii="宋体" w:hAnsi="宋体"/>
        </w:rPr>
      </w:pPr>
      <w:r w:rsidRPr="00973C8D">
        <w:rPr>
          <w:rFonts w:ascii="宋体" w:hAnsi="宋体" w:hint="eastAsia"/>
        </w:rPr>
        <w:t>名称：汇泉基金管理有限公司</w:t>
      </w:r>
    </w:p>
    <w:p w:rsidR="006C76AA" w:rsidRPr="00973C8D" w:rsidRDefault="006C76AA" w:rsidP="009F50D9">
      <w:pPr>
        <w:ind w:firstLine="560"/>
        <w:rPr>
          <w:rFonts w:ascii="宋体" w:hAnsi="宋体"/>
        </w:rPr>
      </w:pPr>
      <w:r w:rsidRPr="00973C8D">
        <w:rPr>
          <w:rFonts w:ascii="宋体" w:hAnsi="宋体" w:hint="eastAsia"/>
        </w:rPr>
        <w:t>住所：北京市通州区贡院街</w:t>
      </w:r>
      <w:r w:rsidRPr="00973C8D">
        <w:rPr>
          <w:rFonts w:ascii="宋体" w:hAnsi="宋体"/>
        </w:rPr>
        <w:t>1号院1号楼二层206-40室</w:t>
      </w:r>
    </w:p>
    <w:p w:rsidR="006C76AA" w:rsidRPr="00973C8D" w:rsidRDefault="006C76AA" w:rsidP="009F50D9">
      <w:pPr>
        <w:ind w:firstLine="560"/>
        <w:rPr>
          <w:rFonts w:ascii="宋体" w:hAnsi="宋体"/>
        </w:rPr>
      </w:pPr>
      <w:r w:rsidRPr="00973C8D">
        <w:rPr>
          <w:rFonts w:ascii="宋体" w:hAnsi="宋体" w:hint="eastAsia"/>
        </w:rPr>
        <w:t>办公地址：北京市海淀区西直门外大街</w:t>
      </w:r>
      <w:r w:rsidRPr="00973C8D">
        <w:rPr>
          <w:rFonts w:ascii="宋体" w:hAnsi="宋体"/>
        </w:rPr>
        <w:t>168号腾达大厦16层</w:t>
      </w:r>
    </w:p>
    <w:p w:rsidR="006C76AA" w:rsidRPr="00973C8D" w:rsidRDefault="006C76AA" w:rsidP="009F50D9">
      <w:pPr>
        <w:ind w:firstLine="560"/>
        <w:rPr>
          <w:rFonts w:ascii="宋体" w:hAnsi="宋体"/>
        </w:rPr>
      </w:pPr>
      <w:r w:rsidRPr="00973C8D">
        <w:rPr>
          <w:rFonts w:ascii="宋体" w:hAnsi="宋体" w:hint="eastAsia"/>
        </w:rPr>
        <w:t>法定代表人：</w:t>
      </w:r>
      <w:r w:rsidR="00530381">
        <w:rPr>
          <w:rFonts w:ascii="宋体" w:hAnsi="宋体" w:hint="eastAsia"/>
        </w:rPr>
        <w:t>孟朝霞</w:t>
      </w:r>
    </w:p>
    <w:p w:rsidR="006C76AA" w:rsidRPr="00973C8D" w:rsidRDefault="006C76AA" w:rsidP="009F50D9">
      <w:pPr>
        <w:ind w:firstLine="560"/>
        <w:rPr>
          <w:rFonts w:ascii="宋体" w:hAnsi="宋体"/>
        </w:rPr>
      </w:pPr>
      <w:r w:rsidRPr="00973C8D">
        <w:rPr>
          <w:rFonts w:ascii="宋体" w:hAnsi="宋体" w:hint="eastAsia"/>
        </w:rPr>
        <w:t>成立时间：</w:t>
      </w:r>
      <w:r w:rsidRPr="00973C8D">
        <w:rPr>
          <w:rFonts w:ascii="宋体" w:hAnsi="宋体"/>
        </w:rPr>
        <w:t>2020年06月15日</w:t>
      </w:r>
    </w:p>
    <w:p w:rsidR="006C76AA" w:rsidRPr="00973C8D" w:rsidRDefault="006C76AA" w:rsidP="006C76AA">
      <w:pPr>
        <w:ind w:firstLine="560"/>
        <w:rPr>
          <w:rFonts w:ascii="宋体" w:hAnsi="宋体"/>
        </w:rPr>
      </w:pPr>
      <w:r w:rsidRPr="00973C8D">
        <w:rPr>
          <w:rFonts w:ascii="宋体" w:hAnsi="宋体" w:hint="eastAsia"/>
        </w:rPr>
        <w:t>批准设立机关：中国证券监督管理委员会</w:t>
      </w:r>
    </w:p>
    <w:p w:rsidR="006C76AA" w:rsidRPr="00973C8D" w:rsidRDefault="006C76AA" w:rsidP="006C76AA">
      <w:pPr>
        <w:ind w:firstLine="560"/>
        <w:rPr>
          <w:rFonts w:ascii="宋体" w:hAnsi="宋体"/>
        </w:rPr>
      </w:pPr>
      <w:r w:rsidRPr="00973C8D">
        <w:rPr>
          <w:rFonts w:ascii="宋体" w:hAnsi="宋体" w:hint="eastAsia"/>
        </w:rPr>
        <w:t>批准设立文号：证监许可〔</w:t>
      </w:r>
      <w:r w:rsidRPr="00973C8D">
        <w:rPr>
          <w:rFonts w:ascii="宋体" w:hAnsi="宋体"/>
        </w:rPr>
        <w:t>2020〕1028号</w:t>
      </w:r>
    </w:p>
    <w:p w:rsidR="006C76AA" w:rsidRPr="00973C8D" w:rsidRDefault="006C76AA" w:rsidP="006C76AA">
      <w:pPr>
        <w:ind w:firstLine="560"/>
        <w:rPr>
          <w:rFonts w:ascii="宋体" w:hAnsi="宋体"/>
        </w:rPr>
      </w:pPr>
      <w:r w:rsidRPr="00973C8D">
        <w:rPr>
          <w:rFonts w:ascii="宋体" w:hAnsi="宋体" w:hint="eastAsia"/>
        </w:rPr>
        <w:t>组织形式：有限责任公司</w:t>
      </w:r>
    </w:p>
    <w:p w:rsidR="006C76AA" w:rsidRPr="00973C8D" w:rsidRDefault="006C76AA" w:rsidP="006C76AA">
      <w:pPr>
        <w:ind w:firstLine="560"/>
        <w:rPr>
          <w:rFonts w:ascii="宋体" w:hAnsi="宋体"/>
        </w:rPr>
      </w:pPr>
      <w:r w:rsidRPr="00973C8D">
        <w:rPr>
          <w:rFonts w:ascii="宋体" w:hAnsi="宋体" w:hint="eastAsia"/>
        </w:rPr>
        <w:t>注册资本：</w:t>
      </w:r>
      <w:r w:rsidRPr="00973C8D">
        <w:rPr>
          <w:rFonts w:ascii="宋体" w:hAnsi="宋体"/>
        </w:rPr>
        <w:t>1</w:t>
      </w:r>
      <w:r w:rsidR="00530381">
        <w:rPr>
          <w:rFonts w:ascii="宋体" w:hAnsi="宋体"/>
        </w:rPr>
        <w:t>.0468</w:t>
      </w:r>
      <w:r w:rsidRPr="00973C8D">
        <w:rPr>
          <w:rFonts w:ascii="宋体" w:hAnsi="宋体"/>
        </w:rPr>
        <w:t>亿元人民币</w:t>
      </w:r>
    </w:p>
    <w:p w:rsidR="006C76AA" w:rsidRPr="00973C8D" w:rsidRDefault="006C76AA" w:rsidP="006C76AA">
      <w:pPr>
        <w:ind w:firstLine="560"/>
        <w:rPr>
          <w:rFonts w:ascii="宋体" w:hAnsi="宋体"/>
        </w:rPr>
      </w:pPr>
      <w:r w:rsidRPr="00973C8D">
        <w:rPr>
          <w:rFonts w:ascii="宋体" w:hAnsi="宋体" w:hint="eastAsia"/>
        </w:rPr>
        <w:t>存续期间：持续经营</w:t>
      </w:r>
    </w:p>
    <w:p w:rsidR="006C76AA" w:rsidRPr="00973C8D" w:rsidRDefault="006C76AA" w:rsidP="006C76AA">
      <w:pPr>
        <w:ind w:firstLine="560"/>
        <w:rPr>
          <w:rFonts w:ascii="宋体" w:hAnsi="宋体"/>
        </w:rPr>
      </w:pPr>
      <w:r w:rsidRPr="00973C8D">
        <w:rPr>
          <w:rFonts w:ascii="宋体" w:hAnsi="宋体" w:hint="eastAsia"/>
        </w:rPr>
        <w:t>传真：</w:t>
      </w:r>
      <w:r w:rsidRPr="00973C8D">
        <w:rPr>
          <w:rFonts w:ascii="宋体" w:hAnsi="宋体"/>
        </w:rPr>
        <w:t>010-81925299</w:t>
      </w:r>
    </w:p>
    <w:p w:rsidR="006C76AA" w:rsidRPr="00973C8D" w:rsidRDefault="006C76AA" w:rsidP="006C76AA">
      <w:pPr>
        <w:ind w:firstLine="560"/>
        <w:rPr>
          <w:rFonts w:ascii="宋体" w:hAnsi="宋体"/>
        </w:rPr>
      </w:pPr>
      <w:r w:rsidRPr="00973C8D">
        <w:rPr>
          <w:rFonts w:ascii="宋体" w:hAnsi="宋体" w:hint="eastAsia"/>
        </w:rPr>
        <w:t>电话：</w:t>
      </w:r>
      <w:r w:rsidRPr="00973C8D">
        <w:rPr>
          <w:rFonts w:ascii="宋体" w:hAnsi="宋体"/>
        </w:rPr>
        <w:t>010-81925251</w:t>
      </w:r>
    </w:p>
    <w:p w:rsidR="006C76AA" w:rsidRPr="00973C8D" w:rsidRDefault="006C76AA" w:rsidP="006C76AA">
      <w:pPr>
        <w:ind w:firstLine="560"/>
        <w:rPr>
          <w:rFonts w:ascii="宋体" w:hAnsi="宋体"/>
        </w:rPr>
      </w:pPr>
      <w:r w:rsidRPr="00973C8D">
        <w:rPr>
          <w:rFonts w:ascii="宋体" w:hAnsi="宋体" w:hint="eastAsia"/>
        </w:rPr>
        <w:t>联系人：</w:t>
      </w:r>
      <w:r w:rsidR="00081A05">
        <w:rPr>
          <w:rFonts w:ascii="宋体" w:hAnsi="宋体" w:hint="eastAsia"/>
        </w:rPr>
        <w:t>杜莹莹</w:t>
      </w:r>
    </w:p>
    <w:p w:rsidR="006C76AA" w:rsidRPr="00973C8D" w:rsidRDefault="006C76AA" w:rsidP="006C76AA">
      <w:pPr>
        <w:pStyle w:val="2"/>
        <w:ind w:firstLine="562"/>
        <w:rPr>
          <w:rFonts w:ascii="宋体" w:hAnsi="宋体"/>
        </w:rPr>
      </w:pPr>
      <w:r w:rsidRPr="00973C8D">
        <w:rPr>
          <w:rFonts w:ascii="宋体" w:hAnsi="宋体" w:hint="eastAsia"/>
        </w:rPr>
        <w:t>（二）基金托管人</w:t>
      </w:r>
    </w:p>
    <w:p w:rsidR="00530381" w:rsidRPr="00530381" w:rsidRDefault="00530381" w:rsidP="0051085F">
      <w:pPr>
        <w:ind w:firstLine="560"/>
        <w:rPr>
          <w:rFonts w:ascii="宋体" w:hAnsi="宋体"/>
        </w:rPr>
      </w:pPr>
      <w:r w:rsidRPr="00530381">
        <w:rPr>
          <w:rFonts w:ascii="宋体" w:hAnsi="宋体" w:hint="eastAsia"/>
        </w:rPr>
        <w:t>名称：中国农业银行股份有限公司</w:t>
      </w:r>
    </w:p>
    <w:p w:rsidR="00530381" w:rsidRPr="00530381" w:rsidRDefault="00530381" w:rsidP="0051085F">
      <w:pPr>
        <w:ind w:firstLine="560"/>
        <w:rPr>
          <w:rFonts w:ascii="宋体" w:hAnsi="宋体"/>
        </w:rPr>
      </w:pPr>
      <w:r w:rsidRPr="00530381">
        <w:rPr>
          <w:rFonts w:ascii="宋体" w:hAnsi="宋体" w:hint="eastAsia"/>
        </w:rPr>
        <w:t>住所：北京市东城区建国门内大街</w:t>
      </w:r>
      <w:r w:rsidRPr="00530381">
        <w:rPr>
          <w:rFonts w:ascii="宋体" w:hAnsi="宋体"/>
        </w:rPr>
        <w:t>69号</w:t>
      </w:r>
    </w:p>
    <w:p w:rsidR="00530381" w:rsidRPr="00530381" w:rsidRDefault="00530381" w:rsidP="0051085F">
      <w:pPr>
        <w:ind w:firstLine="560"/>
        <w:rPr>
          <w:rFonts w:ascii="宋体" w:hAnsi="宋体"/>
        </w:rPr>
      </w:pPr>
      <w:r w:rsidRPr="00530381">
        <w:rPr>
          <w:rFonts w:ascii="宋体" w:hAnsi="宋体" w:hint="eastAsia"/>
        </w:rPr>
        <w:t>办公地址：北京市西城区复兴门内大街</w:t>
      </w:r>
      <w:r w:rsidRPr="00530381">
        <w:rPr>
          <w:rFonts w:ascii="宋体" w:hAnsi="宋体"/>
        </w:rPr>
        <w:t>28号凯晨世贸中心东座</w:t>
      </w:r>
    </w:p>
    <w:p w:rsidR="00530381" w:rsidRPr="00530381" w:rsidRDefault="00530381" w:rsidP="0051085F">
      <w:pPr>
        <w:ind w:firstLine="560"/>
        <w:rPr>
          <w:rFonts w:ascii="宋体" w:hAnsi="宋体"/>
        </w:rPr>
      </w:pPr>
      <w:r w:rsidRPr="00530381">
        <w:rPr>
          <w:rFonts w:ascii="宋体" w:hAnsi="宋体" w:hint="eastAsia"/>
        </w:rPr>
        <w:t>法定代表人：谷澍</w:t>
      </w:r>
    </w:p>
    <w:p w:rsidR="00530381" w:rsidRPr="00530381" w:rsidRDefault="00530381" w:rsidP="0051085F">
      <w:pPr>
        <w:ind w:firstLine="560"/>
        <w:rPr>
          <w:rFonts w:ascii="宋体" w:hAnsi="宋体"/>
        </w:rPr>
      </w:pPr>
      <w:r w:rsidRPr="00530381">
        <w:rPr>
          <w:rFonts w:ascii="宋体" w:hAnsi="宋体" w:hint="eastAsia"/>
        </w:rPr>
        <w:t>成立日期：</w:t>
      </w:r>
      <w:r w:rsidRPr="00530381">
        <w:rPr>
          <w:rFonts w:ascii="宋体" w:hAnsi="宋体"/>
        </w:rPr>
        <w:t>2009年1月15日</w:t>
      </w:r>
    </w:p>
    <w:p w:rsidR="00530381" w:rsidRPr="00530381" w:rsidRDefault="00530381" w:rsidP="0051085F">
      <w:pPr>
        <w:ind w:firstLine="560"/>
        <w:rPr>
          <w:rFonts w:ascii="宋体" w:hAnsi="宋体"/>
        </w:rPr>
      </w:pPr>
      <w:r w:rsidRPr="00530381">
        <w:rPr>
          <w:rFonts w:ascii="宋体" w:hAnsi="宋体" w:hint="eastAsia"/>
        </w:rPr>
        <w:t>批准设立机关和批准设立文号：中国银监会银监复</w:t>
      </w:r>
      <w:r w:rsidRPr="00530381">
        <w:rPr>
          <w:rFonts w:ascii="宋体" w:hAnsi="宋体"/>
        </w:rPr>
        <w:t>[2009]13号</w:t>
      </w:r>
    </w:p>
    <w:p w:rsidR="00530381" w:rsidRPr="00530381" w:rsidRDefault="00530381" w:rsidP="0051085F">
      <w:pPr>
        <w:ind w:firstLine="560"/>
        <w:rPr>
          <w:rFonts w:ascii="宋体" w:hAnsi="宋体"/>
        </w:rPr>
      </w:pPr>
      <w:r w:rsidRPr="00530381">
        <w:rPr>
          <w:rFonts w:ascii="宋体" w:hAnsi="宋体" w:hint="eastAsia"/>
        </w:rPr>
        <w:t>基金托管资格批文及文号：中国证监会证监基字</w:t>
      </w:r>
      <w:r w:rsidRPr="00530381">
        <w:rPr>
          <w:rFonts w:ascii="宋体" w:hAnsi="宋体"/>
        </w:rPr>
        <w:t>[1998]23号</w:t>
      </w:r>
    </w:p>
    <w:p w:rsidR="00530381" w:rsidRPr="00530381" w:rsidRDefault="00530381" w:rsidP="0051085F">
      <w:pPr>
        <w:ind w:firstLine="560"/>
        <w:rPr>
          <w:rFonts w:ascii="宋体" w:hAnsi="宋体"/>
        </w:rPr>
      </w:pPr>
      <w:r w:rsidRPr="00530381">
        <w:rPr>
          <w:rFonts w:ascii="宋体" w:hAnsi="宋体" w:hint="eastAsia"/>
        </w:rPr>
        <w:t>注册资本：</w:t>
      </w:r>
      <w:r w:rsidRPr="00530381">
        <w:rPr>
          <w:rFonts w:ascii="宋体" w:hAnsi="宋体"/>
        </w:rPr>
        <w:t>34,998,303.4万元人民币</w:t>
      </w:r>
    </w:p>
    <w:p w:rsidR="00530381" w:rsidRPr="00530381" w:rsidRDefault="00530381" w:rsidP="0051085F">
      <w:pPr>
        <w:ind w:firstLine="560"/>
        <w:rPr>
          <w:rFonts w:ascii="宋体" w:hAnsi="宋体"/>
        </w:rPr>
      </w:pPr>
      <w:r w:rsidRPr="00530381">
        <w:rPr>
          <w:rFonts w:ascii="宋体" w:hAnsi="宋体" w:hint="eastAsia"/>
        </w:rPr>
        <w:t>存续期间：持续经营</w:t>
      </w:r>
    </w:p>
    <w:p w:rsidR="00530381" w:rsidRPr="00530381" w:rsidRDefault="00530381" w:rsidP="0051085F">
      <w:pPr>
        <w:ind w:firstLine="560"/>
        <w:rPr>
          <w:rFonts w:ascii="宋体" w:hAnsi="宋体"/>
        </w:rPr>
      </w:pPr>
      <w:r w:rsidRPr="00530381">
        <w:rPr>
          <w:rFonts w:ascii="宋体" w:hAnsi="宋体" w:hint="eastAsia"/>
        </w:rPr>
        <w:t>联系电话：</w:t>
      </w:r>
      <w:r w:rsidRPr="00530381">
        <w:rPr>
          <w:rFonts w:ascii="宋体" w:hAnsi="宋体"/>
        </w:rPr>
        <w:t>010-66060069</w:t>
      </w:r>
    </w:p>
    <w:p w:rsidR="00530381" w:rsidRPr="00530381" w:rsidRDefault="00530381" w:rsidP="0051085F">
      <w:pPr>
        <w:ind w:firstLine="560"/>
        <w:rPr>
          <w:rFonts w:ascii="宋体" w:hAnsi="宋体"/>
        </w:rPr>
      </w:pPr>
      <w:r w:rsidRPr="00530381">
        <w:rPr>
          <w:rFonts w:ascii="宋体" w:hAnsi="宋体" w:hint="eastAsia"/>
        </w:rPr>
        <w:t>传真：</w:t>
      </w:r>
      <w:r w:rsidRPr="00530381">
        <w:rPr>
          <w:rFonts w:ascii="宋体" w:hAnsi="宋体"/>
        </w:rPr>
        <w:t>010-68121816</w:t>
      </w:r>
    </w:p>
    <w:p w:rsidR="00530381" w:rsidRPr="0051085F" w:rsidRDefault="00530381">
      <w:pPr>
        <w:ind w:firstLine="560"/>
      </w:pPr>
      <w:r w:rsidRPr="00530381">
        <w:rPr>
          <w:rFonts w:ascii="宋体" w:hAnsi="宋体" w:hint="eastAsia"/>
        </w:rPr>
        <w:t>联系人：任航</w:t>
      </w:r>
    </w:p>
    <w:p w:rsidR="006C76AA" w:rsidRPr="00973C8D" w:rsidRDefault="006C76AA" w:rsidP="006C76AA">
      <w:pPr>
        <w:pStyle w:val="2"/>
        <w:ind w:firstLine="562"/>
        <w:rPr>
          <w:rFonts w:ascii="宋体" w:hAnsi="宋体"/>
        </w:rPr>
      </w:pPr>
      <w:r w:rsidRPr="00973C8D">
        <w:rPr>
          <w:rFonts w:ascii="宋体" w:hAnsi="宋体" w:hint="eastAsia"/>
        </w:rPr>
        <w:t>（三）销售机构</w:t>
      </w:r>
    </w:p>
    <w:p w:rsidR="006C76AA" w:rsidRPr="00973C8D" w:rsidRDefault="006C76AA" w:rsidP="006C76AA">
      <w:pPr>
        <w:ind w:firstLine="560"/>
        <w:rPr>
          <w:rFonts w:ascii="宋体" w:hAnsi="宋体"/>
        </w:rPr>
      </w:pPr>
      <w:r w:rsidRPr="00973C8D">
        <w:rPr>
          <w:rFonts w:ascii="宋体" w:hAnsi="宋体" w:hint="eastAsia"/>
        </w:rPr>
        <w:t>1、直销机构</w:t>
      </w:r>
    </w:p>
    <w:p w:rsidR="006C76AA" w:rsidRPr="00973C8D" w:rsidRDefault="006C76AA" w:rsidP="006C76AA">
      <w:pPr>
        <w:ind w:firstLine="560"/>
        <w:rPr>
          <w:rFonts w:ascii="宋体" w:hAnsi="宋体"/>
        </w:rPr>
      </w:pPr>
      <w:r w:rsidRPr="00973C8D">
        <w:rPr>
          <w:rFonts w:ascii="宋体" w:hAnsi="宋体" w:hint="eastAsia"/>
        </w:rPr>
        <w:t>本基金直销机构为本公司直销柜台以及本公司的网上直销交易平台。</w:t>
      </w:r>
    </w:p>
    <w:p w:rsidR="006C76AA" w:rsidRPr="00973C8D" w:rsidRDefault="006C76AA" w:rsidP="006C76AA">
      <w:pPr>
        <w:ind w:firstLine="560"/>
        <w:rPr>
          <w:rFonts w:ascii="宋体" w:hAnsi="宋体"/>
        </w:rPr>
      </w:pPr>
      <w:r w:rsidRPr="00973C8D">
        <w:rPr>
          <w:rFonts w:ascii="宋体" w:hAnsi="宋体" w:hint="eastAsia"/>
        </w:rPr>
        <w:t>名称：汇泉基金管理有限公司</w:t>
      </w:r>
    </w:p>
    <w:p w:rsidR="006C76AA" w:rsidRPr="00973C8D" w:rsidRDefault="006C76AA" w:rsidP="006C76AA">
      <w:pPr>
        <w:ind w:firstLine="560"/>
        <w:rPr>
          <w:rFonts w:ascii="宋体" w:hAnsi="宋体"/>
        </w:rPr>
      </w:pPr>
      <w:r w:rsidRPr="00973C8D">
        <w:rPr>
          <w:rFonts w:ascii="宋体" w:hAnsi="宋体" w:hint="eastAsia"/>
        </w:rPr>
        <w:t>注册地址：北京市通州区贡院街</w:t>
      </w:r>
      <w:r w:rsidRPr="00973C8D">
        <w:rPr>
          <w:rFonts w:ascii="宋体" w:hAnsi="宋体"/>
        </w:rPr>
        <w:t>1号院1号楼二层206-40室</w:t>
      </w:r>
    </w:p>
    <w:p w:rsidR="006C76AA" w:rsidRPr="00973C8D" w:rsidRDefault="006C76AA" w:rsidP="006C76AA">
      <w:pPr>
        <w:ind w:firstLine="560"/>
        <w:rPr>
          <w:rFonts w:ascii="宋体" w:hAnsi="宋体"/>
        </w:rPr>
      </w:pPr>
      <w:r w:rsidRPr="00973C8D">
        <w:rPr>
          <w:rFonts w:ascii="宋体" w:hAnsi="宋体" w:hint="eastAsia"/>
        </w:rPr>
        <w:t>办公地址：北京市海淀区西直门外大街</w:t>
      </w:r>
      <w:r w:rsidRPr="00973C8D">
        <w:rPr>
          <w:rFonts w:ascii="宋体" w:hAnsi="宋体"/>
        </w:rPr>
        <w:t>168号腾达大厦16层</w:t>
      </w:r>
    </w:p>
    <w:p w:rsidR="006C76AA" w:rsidRPr="00973C8D" w:rsidRDefault="006C76AA" w:rsidP="006C76AA">
      <w:pPr>
        <w:ind w:firstLine="560"/>
        <w:rPr>
          <w:rFonts w:ascii="宋体" w:hAnsi="宋体"/>
        </w:rPr>
      </w:pPr>
      <w:r w:rsidRPr="00973C8D">
        <w:rPr>
          <w:rFonts w:ascii="宋体" w:hAnsi="宋体" w:hint="eastAsia"/>
        </w:rPr>
        <w:t>法定代表人：</w:t>
      </w:r>
      <w:r w:rsidR="00C7406D">
        <w:rPr>
          <w:rFonts w:ascii="宋体" w:hAnsi="宋体" w:hint="eastAsia"/>
        </w:rPr>
        <w:t>孟朝霞</w:t>
      </w:r>
    </w:p>
    <w:p w:rsidR="006C76AA" w:rsidRPr="00973C8D" w:rsidRDefault="006C76AA" w:rsidP="006C76AA">
      <w:pPr>
        <w:ind w:firstLine="560"/>
        <w:rPr>
          <w:rFonts w:ascii="宋体" w:hAnsi="宋体"/>
        </w:rPr>
      </w:pPr>
      <w:r w:rsidRPr="00973C8D">
        <w:rPr>
          <w:rFonts w:ascii="宋体" w:hAnsi="宋体" w:hint="eastAsia"/>
        </w:rPr>
        <w:t>传真：</w:t>
      </w:r>
      <w:r w:rsidRPr="00973C8D">
        <w:rPr>
          <w:rFonts w:ascii="宋体" w:hAnsi="宋体"/>
        </w:rPr>
        <w:t>010-81925299</w:t>
      </w:r>
    </w:p>
    <w:p w:rsidR="006C76AA" w:rsidRPr="00973C8D" w:rsidRDefault="006C76AA" w:rsidP="006C76AA">
      <w:pPr>
        <w:ind w:firstLine="560"/>
        <w:rPr>
          <w:rFonts w:ascii="宋体" w:hAnsi="宋体"/>
        </w:rPr>
      </w:pPr>
      <w:r w:rsidRPr="00973C8D">
        <w:rPr>
          <w:rFonts w:ascii="宋体" w:hAnsi="宋体" w:hint="eastAsia"/>
        </w:rPr>
        <w:t>电话：</w:t>
      </w:r>
      <w:r w:rsidRPr="00973C8D">
        <w:rPr>
          <w:rFonts w:ascii="宋体" w:hAnsi="宋体"/>
        </w:rPr>
        <w:t>010-81925251</w:t>
      </w:r>
    </w:p>
    <w:p w:rsidR="006C76AA" w:rsidRPr="00973C8D" w:rsidRDefault="006C76AA" w:rsidP="00B71CC6">
      <w:pPr>
        <w:tabs>
          <w:tab w:val="left" w:pos="2694"/>
        </w:tabs>
        <w:ind w:firstLine="560"/>
        <w:rPr>
          <w:rFonts w:ascii="宋体" w:hAnsi="宋体"/>
        </w:rPr>
      </w:pPr>
      <w:r w:rsidRPr="00973C8D">
        <w:rPr>
          <w:rFonts w:ascii="宋体" w:hAnsi="宋体" w:hint="eastAsia"/>
        </w:rPr>
        <w:t>公司网站：</w:t>
      </w:r>
      <w:r w:rsidRPr="00973C8D">
        <w:rPr>
          <w:rFonts w:ascii="宋体" w:hAnsi="宋体"/>
        </w:rPr>
        <w:t>www.springsfund.com</w:t>
      </w:r>
    </w:p>
    <w:p w:rsidR="006C76AA" w:rsidRPr="00973C8D" w:rsidRDefault="006C76AA" w:rsidP="006C76AA">
      <w:pPr>
        <w:ind w:firstLine="560"/>
        <w:rPr>
          <w:rFonts w:ascii="宋体" w:hAnsi="宋体"/>
        </w:rPr>
      </w:pPr>
      <w:r w:rsidRPr="00973C8D">
        <w:rPr>
          <w:rFonts w:ascii="宋体" w:hAnsi="宋体" w:hint="eastAsia"/>
        </w:rPr>
        <w:t>个人投资者可以通过本公司网上直销交易平台办理开户、本基金的认购、申购、赎回等业务，具体交易细则请参阅本公司网站。网上直销交易平台网址：</w:t>
      </w:r>
      <w:bookmarkStart w:id="16" w:name="_Hlk142553156"/>
      <w:r w:rsidRPr="00973C8D">
        <w:rPr>
          <w:rFonts w:ascii="宋体" w:hAnsi="宋体"/>
        </w:rPr>
        <w:t>www.springsfund.com</w:t>
      </w:r>
      <w:bookmarkEnd w:id="16"/>
      <w:r w:rsidRPr="00973C8D">
        <w:rPr>
          <w:rFonts w:ascii="宋体" w:hAnsi="宋体"/>
        </w:rPr>
        <w:t>。</w:t>
      </w:r>
    </w:p>
    <w:p w:rsidR="006C76AA" w:rsidRPr="00973C8D" w:rsidRDefault="006C76AA" w:rsidP="006C76AA">
      <w:pPr>
        <w:ind w:firstLine="560"/>
        <w:rPr>
          <w:rFonts w:ascii="宋体" w:hAnsi="宋体"/>
        </w:rPr>
      </w:pPr>
      <w:r w:rsidRPr="00973C8D">
        <w:rPr>
          <w:rFonts w:ascii="宋体" w:hAnsi="宋体"/>
        </w:rPr>
        <w:t>2、除基金管理人之外的其他销售机构</w:t>
      </w:r>
    </w:p>
    <w:p w:rsidR="006C76AA" w:rsidRPr="00973C8D" w:rsidRDefault="006205DB" w:rsidP="009B3EC8">
      <w:pPr>
        <w:ind w:firstLine="560"/>
        <w:rPr>
          <w:rFonts w:ascii="宋体" w:hAnsi="宋体"/>
        </w:rPr>
      </w:pPr>
      <w:r w:rsidRPr="00973C8D">
        <w:rPr>
          <w:rFonts w:ascii="宋体" w:hAnsi="宋体" w:hint="eastAsia"/>
        </w:rPr>
        <w:t>基金管理人可根据有关法律法规的要求选择其他机构代理销售基金，</w:t>
      </w:r>
      <w:r w:rsidR="00566DA4" w:rsidRPr="00973C8D">
        <w:rPr>
          <w:rFonts w:ascii="宋体" w:hAnsi="宋体" w:hint="eastAsia"/>
        </w:rPr>
        <w:t>具体</w:t>
      </w:r>
      <w:r w:rsidR="00566DA4" w:rsidRPr="00973C8D">
        <w:rPr>
          <w:rFonts w:ascii="宋体" w:hAnsi="宋体"/>
        </w:rPr>
        <w:t>除基金管理人之外的其他销售机构</w:t>
      </w:r>
      <w:r w:rsidR="00566DA4" w:rsidRPr="00973C8D">
        <w:rPr>
          <w:rFonts w:ascii="宋体" w:hAnsi="宋体" w:hint="eastAsia"/>
        </w:rPr>
        <w:t>请参阅本公司网站（网址：</w:t>
      </w:r>
      <w:r w:rsidR="00566DA4" w:rsidRPr="00973C8D">
        <w:rPr>
          <w:rFonts w:ascii="宋体" w:hAnsi="宋体"/>
        </w:rPr>
        <w:t>www.springsfund.com</w:t>
      </w:r>
      <w:r w:rsidR="00566DA4" w:rsidRPr="00973C8D">
        <w:rPr>
          <w:rFonts w:ascii="宋体" w:hAnsi="宋体" w:hint="eastAsia"/>
        </w:rPr>
        <w:t>）</w:t>
      </w:r>
      <w:r w:rsidRPr="00973C8D">
        <w:rPr>
          <w:rFonts w:ascii="宋体" w:hAnsi="宋体" w:hint="eastAsia"/>
        </w:rPr>
        <w:t>。</w:t>
      </w:r>
    </w:p>
    <w:p w:rsidR="00973C8D" w:rsidRDefault="00973C8D" w:rsidP="00696E00">
      <w:pPr>
        <w:spacing w:before="240"/>
        <w:ind w:firstLine="560"/>
        <w:jc w:val="right"/>
        <w:rPr>
          <w:rFonts w:ascii="宋体" w:hAnsi="宋体"/>
        </w:rPr>
      </w:pPr>
    </w:p>
    <w:p w:rsidR="00973C8D" w:rsidRDefault="00973C8D" w:rsidP="00696E00">
      <w:pPr>
        <w:spacing w:before="240"/>
        <w:ind w:firstLine="560"/>
        <w:jc w:val="right"/>
        <w:rPr>
          <w:rFonts w:ascii="宋体" w:hAnsi="宋体"/>
        </w:rPr>
      </w:pPr>
    </w:p>
    <w:p w:rsidR="006418F1" w:rsidRPr="00973C8D" w:rsidRDefault="006418F1" w:rsidP="00696E00">
      <w:pPr>
        <w:spacing w:before="240"/>
        <w:ind w:firstLine="560"/>
        <w:jc w:val="right"/>
        <w:rPr>
          <w:rFonts w:ascii="宋体" w:hAnsi="宋体"/>
        </w:rPr>
      </w:pPr>
      <w:r w:rsidRPr="00973C8D">
        <w:rPr>
          <w:rFonts w:ascii="宋体" w:hAnsi="宋体" w:hint="eastAsia"/>
        </w:rPr>
        <w:t>汇泉基金管理有限公司</w:t>
      </w:r>
    </w:p>
    <w:p w:rsidR="006418F1" w:rsidRPr="006418F1" w:rsidRDefault="00D833D6" w:rsidP="00B71CC6">
      <w:pPr>
        <w:ind w:firstLine="560"/>
        <w:jc w:val="right"/>
        <w:rPr>
          <w:rFonts w:ascii="宋体" w:hAnsi="宋体"/>
        </w:rPr>
      </w:pPr>
      <w:r w:rsidRPr="00081A05">
        <w:rPr>
          <w:rFonts w:ascii="宋体" w:hAnsi="宋体" w:hint="eastAsia"/>
        </w:rPr>
        <w:t>202</w:t>
      </w:r>
      <w:r>
        <w:rPr>
          <w:rFonts w:ascii="宋体" w:hAnsi="宋体"/>
        </w:rPr>
        <w:t>6</w:t>
      </w:r>
      <w:r w:rsidR="00071967" w:rsidRPr="00081A05">
        <w:rPr>
          <w:rFonts w:ascii="宋体" w:hAnsi="宋体" w:hint="eastAsia"/>
        </w:rPr>
        <w:t>年</w:t>
      </w:r>
      <w:r w:rsidR="00500BFA">
        <w:rPr>
          <w:rFonts w:ascii="宋体" w:hAnsi="宋体"/>
        </w:rPr>
        <w:t>3</w:t>
      </w:r>
      <w:r w:rsidR="00081A05" w:rsidRPr="00081A05">
        <w:rPr>
          <w:rFonts w:ascii="宋体" w:hAnsi="宋体" w:hint="eastAsia"/>
        </w:rPr>
        <w:t>月</w:t>
      </w:r>
      <w:r w:rsidR="00500BFA">
        <w:rPr>
          <w:rFonts w:ascii="宋体" w:hAnsi="宋体"/>
        </w:rPr>
        <w:t>13</w:t>
      </w:r>
      <w:r w:rsidR="00081A05" w:rsidRPr="00081A05">
        <w:rPr>
          <w:rFonts w:ascii="宋体" w:hAnsi="宋体" w:hint="eastAsia"/>
        </w:rPr>
        <w:t>日</w:t>
      </w:r>
      <w:bookmarkStart w:id="17" w:name="_GoBack"/>
      <w:bookmarkEnd w:id="17"/>
    </w:p>
    <w:sectPr w:rsidR="006418F1" w:rsidRPr="006418F1" w:rsidSect="00DA1D0C">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6D4" w:rsidRDefault="00FA66D4" w:rsidP="004313EB">
      <w:pPr>
        <w:spacing w:line="240" w:lineRule="auto"/>
        <w:ind w:firstLine="560"/>
      </w:pPr>
      <w:r>
        <w:separator/>
      </w:r>
    </w:p>
  </w:endnote>
  <w:endnote w:type="continuationSeparator" w:id="0">
    <w:p w:rsidR="00FA66D4" w:rsidRDefault="00FA66D4" w:rsidP="004313EB">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EB" w:rsidRDefault="004313EB">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692894"/>
      <w:docPartObj>
        <w:docPartGallery w:val="Page Numbers (Bottom of Page)"/>
        <w:docPartUnique/>
      </w:docPartObj>
    </w:sdtPr>
    <w:sdtContent>
      <w:p w:rsidR="004313EB" w:rsidRDefault="00E74A41">
        <w:pPr>
          <w:pStyle w:val="aa"/>
          <w:ind w:firstLine="360"/>
          <w:jc w:val="center"/>
        </w:pPr>
      </w:p>
    </w:sdtContent>
  </w:sdt>
  <w:p w:rsidR="004313EB" w:rsidRDefault="004313EB">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EB" w:rsidRDefault="004313EB">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872712"/>
      <w:docPartObj>
        <w:docPartGallery w:val="Page Numbers (Bottom of Page)"/>
        <w:docPartUnique/>
      </w:docPartObj>
    </w:sdtPr>
    <w:sdtContent>
      <w:p w:rsidR="00EC1ECD" w:rsidRDefault="00E74A41">
        <w:pPr>
          <w:pStyle w:val="aa"/>
          <w:ind w:firstLine="360"/>
          <w:jc w:val="center"/>
        </w:pPr>
        <w:r>
          <w:fldChar w:fldCharType="begin"/>
        </w:r>
        <w:r w:rsidR="00EC1ECD">
          <w:instrText>PAGE   \* MERGEFORMAT</w:instrText>
        </w:r>
        <w:r>
          <w:fldChar w:fldCharType="separate"/>
        </w:r>
        <w:r w:rsidR="00EC1ECD">
          <w:rPr>
            <w:lang w:val="zh-CN"/>
          </w:rPr>
          <w:t>2</w:t>
        </w:r>
        <w:r>
          <w:fldChar w:fldCharType="end"/>
        </w:r>
      </w:p>
    </w:sdtContent>
  </w:sdt>
  <w:p w:rsidR="00EC1ECD" w:rsidRDefault="00EC1ECD" w:rsidP="00EC1ECD">
    <w:pPr>
      <w:pStyle w:val="aa"/>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6D4" w:rsidRDefault="00FA66D4" w:rsidP="004313EB">
      <w:pPr>
        <w:spacing w:line="240" w:lineRule="auto"/>
        <w:ind w:firstLine="560"/>
      </w:pPr>
      <w:r>
        <w:separator/>
      </w:r>
    </w:p>
  </w:footnote>
  <w:footnote w:type="continuationSeparator" w:id="0">
    <w:p w:rsidR="00FA66D4" w:rsidRDefault="00FA66D4" w:rsidP="004313EB">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EB" w:rsidRDefault="004313EB">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EB" w:rsidRPr="004574D8" w:rsidRDefault="00573A66" w:rsidP="0007541C">
    <w:pPr>
      <w:pStyle w:val="a9"/>
      <w:tabs>
        <w:tab w:val="clear" w:pos="4153"/>
        <w:tab w:val="clear" w:pos="8306"/>
        <w:tab w:val="right" w:pos="8647"/>
      </w:tabs>
      <w:ind w:firstLineChars="0" w:firstLine="0"/>
      <w:jc w:val="left"/>
    </w:pPr>
    <w:r w:rsidRPr="00573A66">
      <w:rPr>
        <w:rFonts w:ascii="宋体" w:hAnsi="宋体" w:hint="eastAsia"/>
      </w:rPr>
      <w:t>汇泉科创创业量化选股混合型证券投资基金</w:t>
    </w:r>
    <w:r w:rsidR="004574D8">
      <w:tab/>
    </w:r>
    <w:r w:rsidR="004574D8">
      <w:rPr>
        <w:rFonts w:hint="eastAsia"/>
      </w:rPr>
      <w:t>基金份额发售公告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EB" w:rsidRDefault="004313EB">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B96"/>
    <w:rsid w:val="00005648"/>
    <w:rsid w:val="00016480"/>
    <w:rsid w:val="00017F5A"/>
    <w:rsid w:val="00030651"/>
    <w:rsid w:val="00041F1F"/>
    <w:rsid w:val="00045654"/>
    <w:rsid w:val="0004634F"/>
    <w:rsid w:val="00046B54"/>
    <w:rsid w:val="0005435F"/>
    <w:rsid w:val="00055561"/>
    <w:rsid w:val="00060CB7"/>
    <w:rsid w:val="00061042"/>
    <w:rsid w:val="00062431"/>
    <w:rsid w:val="00062C69"/>
    <w:rsid w:val="00065B2D"/>
    <w:rsid w:val="00071967"/>
    <w:rsid w:val="00071DAF"/>
    <w:rsid w:val="0007541C"/>
    <w:rsid w:val="000805B6"/>
    <w:rsid w:val="00081A05"/>
    <w:rsid w:val="00085238"/>
    <w:rsid w:val="000879A3"/>
    <w:rsid w:val="000A6FA9"/>
    <w:rsid w:val="000B1EC3"/>
    <w:rsid w:val="000B21D9"/>
    <w:rsid w:val="000B51BF"/>
    <w:rsid w:val="000B6DC6"/>
    <w:rsid w:val="000B78DF"/>
    <w:rsid w:val="000C7EE3"/>
    <w:rsid w:val="000D6465"/>
    <w:rsid w:val="000D6F38"/>
    <w:rsid w:val="000D792C"/>
    <w:rsid w:val="000E08DB"/>
    <w:rsid w:val="000E3058"/>
    <w:rsid w:val="000F155D"/>
    <w:rsid w:val="00104A0A"/>
    <w:rsid w:val="00105D16"/>
    <w:rsid w:val="00117215"/>
    <w:rsid w:val="00121CAE"/>
    <w:rsid w:val="001250C0"/>
    <w:rsid w:val="00127B9C"/>
    <w:rsid w:val="0013258A"/>
    <w:rsid w:val="0013445A"/>
    <w:rsid w:val="00140B28"/>
    <w:rsid w:val="0014365E"/>
    <w:rsid w:val="00143921"/>
    <w:rsid w:val="001532C8"/>
    <w:rsid w:val="0015504C"/>
    <w:rsid w:val="00156044"/>
    <w:rsid w:val="001574E3"/>
    <w:rsid w:val="001603C8"/>
    <w:rsid w:val="00162FE5"/>
    <w:rsid w:val="0016310F"/>
    <w:rsid w:val="001634B4"/>
    <w:rsid w:val="001647B5"/>
    <w:rsid w:val="00171767"/>
    <w:rsid w:val="00174FFE"/>
    <w:rsid w:val="001844E0"/>
    <w:rsid w:val="00185D05"/>
    <w:rsid w:val="001901A1"/>
    <w:rsid w:val="00191929"/>
    <w:rsid w:val="00193D51"/>
    <w:rsid w:val="00197B04"/>
    <w:rsid w:val="001A1EB3"/>
    <w:rsid w:val="001B5619"/>
    <w:rsid w:val="001B6B2D"/>
    <w:rsid w:val="001C17D2"/>
    <w:rsid w:val="001C4D9F"/>
    <w:rsid w:val="001D0DD3"/>
    <w:rsid w:val="001D42D3"/>
    <w:rsid w:val="001D4A11"/>
    <w:rsid w:val="001D6DDF"/>
    <w:rsid w:val="001D7757"/>
    <w:rsid w:val="001E5FF5"/>
    <w:rsid w:val="001E64FB"/>
    <w:rsid w:val="00202A9F"/>
    <w:rsid w:val="00210647"/>
    <w:rsid w:val="0021137A"/>
    <w:rsid w:val="002231FE"/>
    <w:rsid w:val="00225F5B"/>
    <w:rsid w:val="002267AB"/>
    <w:rsid w:val="00233261"/>
    <w:rsid w:val="00235069"/>
    <w:rsid w:val="00235E14"/>
    <w:rsid w:val="00250F21"/>
    <w:rsid w:val="0025576C"/>
    <w:rsid w:val="00255B96"/>
    <w:rsid w:val="002602EE"/>
    <w:rsid w:val="00263DFC"/>
    <w:rsid w:val="0026624C"/>
    <w:rsid w:val="00266793"/>
    <w:rsid w:val="00273A84"/>
    <w:rsid w:val="0027483B"/>
    <w:rsid w:val="00274A77"/>
    <w:rsid w:val="00280917"/>
    <w:rsid w:val="00282B97"/>
    <w:rsid w:val="00284C75"/>
    <w:rsid w:val="0028759F"/>
    <w:rsid w:val="002909D5"/>
    <w:rsid w:val="00291454"/>
    <w:rsid w:val="00291E0E"/>
    <w:rsid w:val="002A008A"/>
    <w:rsid w:val="002A0943"/>
    <w:rsid w:val="002A6C09"/>
    <w:rsid w:val="002C186D"/>
    <w:rsid w:val="002C7B7B"/>
    <w:rsid w:val="002D0577"/>
    <w:rsid w:val="002D5070"/>
    <w:rsid w:val="002D515C"/>
    <w:rsid w:val="002D7527"/>
    <w:rsid w:val="002E4228"/>
    <w:rsid w:val="002E6C95"/>
    <w:rsid w:val="002F3FAF"/>
    <w:rsid w:val="00301E61"/>
    <w:rsid w:val="003037EE"/>
    <w:rsid w:val="00305640"/>
    <w:rsid w:val="003078E1"/>
    <w:rsid w:val="00310945"/>
    <w:rsid w:val="00312B45"/>
    <w:rsid w:val="00314953"/>
    <w:rsid w:val="00315B3E"/>
    <w:rsid w:val="00316B84"/>
    <w:rsid w:val="003179B3"/>
    <w:rsid w:val="003203CF"/>
    <w:rsid w:val="00321D8E"/>
    <w:rsid w:val="00323A13"/>
    <w:rsid w:val="00324D23"/>
    <w:rsid w:val="003305D7"/>
    <w:rsid w:val="0035298A"/>
    <w:rsid w:val="00360122"/>
    <w:rsid w:val="003620FA"/>
    <w:rsid w:val="0036698A"/>
    <w:rsid w:val="003736F5"/>
    <w:rsid w:val="003764C5"/>
    <w:rsid w:val="003770D5"/>
    <w:rsid w:val="00377164"/>
    <w:rsid w:val="003905F0"/>
    <w:rsid w:val="00396440"/>
    <w:rsid w:val="003A105C"/>
    <w:rsid w:val="003A4B0A"/>
    <w:rsid w:val="003A72D2"/>
    <w:rsid w:val="003B45E2"/>
    <w:rsid w:val="003B5DEA"/>
    <w:rsid w:val="003C418F"/>
    <w:rsid w:val="003C74C2"/>
    <w:rsid w:val="003C7B52"/>
    <w:rsid w:val="003D0B95"/>
    <w:rsid w:val="003D4DE0"/>
    <w:rsid w:val="003D58E1"/>
    <w:rsid w:val="003E04BB"/>
    <w:rsid w:val="003E0C6A"/>
    <w:rsid w:val="003F33F7"/>
    <w:rsid w:val="003F4F84"/>
    <w:rsid w:val="004013A6"/>
    <w:rsid w:val="00402729"/>
    <w:rsid w:val="00406162"/>
    <w:rsid w:val="00410688"/>
    <w:rsid w:val="004111D9"/>
    <w:rsid w:val="00411D15"/>
    <w:rsid w:val="00412E7E"/>
    <w:rsid w:val="00421591"/>
    <w:rsid w:val="004256FB"/>
    <w:rsid w:val="004313EB"/>
    <w:rsid w:val="00431C7F"/>
    <w:rsid w:val="00437B08"/>
    <w:rsid w:val="00440366"/>
    <w:rsid w:val="00442436"/>
    <w:rsid w:val="00442CB0"/>
    <w:rsid w:val="0044627B"/>
    <w:rsid w:val="004467DB"/>
    <w:rsid w:val="00452581"/>
    <w:rsid w:val="00454339"/>
    <w:rsid w:val="00454CDB"/>
    <w:rsid w:val="00455122"/>
    <w:rsid w:val="00457064"/>
    <w:rsid w:val="004574D8"/>
    <w:rsid w:val="0046383D"/>
    <w:rsid w:val="004653EF"/>
    <w:rsid w:val="00472160"/>
    <w:rsid w:val="00495BB0"/>
    <w:rsid w:val="004A2E8A"/>
    <w:rsid w:val="004A5269"/>
    <w:rsid w:val="004A6B80"/>
    <w:rsid w:val="004B37C4"/>
    <w:rsid w:val="004B3862"/>
    <w:rsid w:val="004B4056"/>
    <w:rsid w:val="004B5076"/>
    <w:rsid w:val="004B7A73"/>
    <w:rsid w:val="004C494C"/>
    <w:rsid w:val="004C6657"/>
    <w:rsid w:val="004C6B66"/>
    <w:rsid w:val="004D20B5"/>
    <w:rsid w:val="004D3456"/>
    <w:rsid w:val="004D3AD0"/>
    <w:rsid w:val="004F0887"/>
    <w:rsid w:val="004F1088"/>
    <w:rsid w:val="004F4111"/>
    <w:rsid w:val="004F49B1"/>
    <w:rsid w:val="00500BFA"/>
    <w:rsid w:val="0050619A"/>
    <w:rsid w:val="00507332"/>
    <w:rsid w:val="0051085F"/>
    <w:rsid w:val="0051233C"/>
    <w:rsid w:val="005142FA"/>
    <w:rsid w:val="00525116"/>
    <w:rsid w:val="00525563"/>
    <w:rsid w:val="00530381"/>
    <w:rsid w:val="0053247F"/>
    <w:rsid w:val="00535F60"/>
    <w:rsid w:val="00552F00"/>
    <w:rsid w:val="00555133"/>
    <w:rsid w:val="00566DA4"/>
    <w:rsid w:val="0056776F"/>
    <w:rsid w:val="00573A66"/>
    <w:rsid w:val="00574A5A"/>
    <w:rsid w:val="00574B6D"/>
    <w:rsid w:val="005819F5"/>
    <w:rsid w:val="005869BA"/>
    <w:rsid w:val="00591E60"/>
    <w:rsid w:val="00594058"/>
    <w:rsid w:val="00596353"/>
    <w:rsid w:val="005A4A60"/>
    <w:rsid w:val="005A6EF6"/>
    <w:rsid w:val="005A7715"/>
    <w:rsid w:val="005A7BB8"/>
    <w:rsid w:val="005B3765"/>
    <w:rsid w:val="005B488E"/>
    <w:rsid w:val="005B7418"/>
    <w:rsid w:val="005B74FA"/>
    <w:rsid w:val="005C46B8"/>
    <w:rsid w:val="005C66D0"/>
    <w:rsid w:val="005D1306"/>
    <w:rsid w:val="005D3D44"/>
    <w:rsid w:val="005E1E60"/>
    <w:rsid w:val="005E449A"/>
    <w:rsid w:val="00600A3C"/>
    <w:rsid w:val="00604401"/>
    <w:rsid w:val="00606AF7"/>
    <w:rsid w:val="00611302"/>
    <w:rsid w:val="00614AD3"/>
    <w:rsid w:val="006205DB"/>
    <w:rsid w:val="00621C00"/>
    <w:rsid w:val="00622332"/>
    <w:rsid w:val="00630ED0"/>
    <w:rsid w:val="00637E3B"/>
    <w:rsid w:val="006418F1"/>
    <w:rsid w:val="006528E9"/>
    <w:rsid w:val="00657370"/>
    <w:rsid w:val="00661935"/>
    <w:rsid w:val="006636A6"/>
    <w:rsid w:val="0066468D"/>
    <w:rsid w:val="00666442"/>
    <w:rsid w:val="00670CF7"/>
    <w:rsid w:val="006750F1"/>
    <w:rsid w:val="0068054B"/>
    <w:rsid w:val="006819AB"/>
    <w:rsid w:val="006820E7"/>
    <w:rsid w:val="00684E3E"/>
    <w:rsid w:val="006861AF"/>
    <w:rsid w:val="006867C2"/>
    <w:rsid w:val="00687375"/>
    <w:rsid w:val="0069014E"/>
    <w:rsid w:val="00691224"/>
    <w:rsid w:val="00694496"/>
    <w:rsid w:val="00694F84"/>
    <w:rsid w:val="006952C5"/>
    <w:rsid w:val="00696E00"/>
    <w:rsid w:val="006A3584"/>
    <w:rsid w:val="006A398D"/>
    <w:rsid w:val="006B42F6"/>
    <w:rsid w:val="006B711C"/>
    <w:rsid w:val="006C76AA"/>
    <w:rsid w:val="006D1398"/>
    <w:rsid w:val="006D326C"/>
    <w:rsid w:val="006E28D4"/>
    <w:rsid w:val="006E33AB"/>
    <w:rsid w:val="006F096B"/>
    <w:rsid w:val="006F3BBF"/>
    <w:rsid w:val="006F44FA"/>
    <w:rsid w:val="006F746C"/>
    <w:rsid w:val="00703F78"/>
    <w:rsid w:val="00703FD1"/>
    <w:rsid w:val="007122B3"/>
    <w:rsid w:val="00715C5F"/>
    <w:rsid w:val="00717A29"/>
    <w:rsid w:val="00721360"/>
    <w:rsid w:val="00741A0B"/>
    <w:rsid w:val="00745155"/>
    <w:rsid w:val="0074519D"/>
    <w:rsid w:val="00747EC8"/>
    <w:rsid w:val="00756C21"/>
    <w:rsid w:val="00757927"/>
    <w:rsid w:val="00757CD7"/>
    <w:rsid w:val="00761284"/>
    <w:rsid w:val="00761EC2"/>
    <w:rsid w:val="00771001"/>
    <w:rsid w:val="00771D3E"/>
    <w:rsid w:val="0077334A"/>
    <w:rsid w:val="0077334C"/>
    <w:rsid w:val="00774AE0"/>
    <w:rsid w:val="00790222"/>
    <w:rsid w:val="007A4F83"/>
    <w:rsid w:val="007A5283"/>
    <w:rsid w:val="007C1624"/>
    <w:rsid w:val="007C4E8F"/>
    <w:rsid w:val="007F1694"/>
    <w:rsid w:val="008011BE"/>
    <w:rsid w:val="00802578"/>
    <w:rsid w:val="00805A9C"/>
    <w:rsid w:val="00815CC9"/>
    <w:rsid w:val="00816A48"/>
    <w:rsid w:val="00832BA2"/>
    <w:rsid w:val="0083773D"/>
    <w:rsid w:val="00853489"/>
    <w:rsid w:val="00857856"/>
    <w:rsid w:val="00857B7B"/>
    <w:rsid w:val="0086027D"/>
    <w:rsid w:val="008609BE"/>
    <w:rsid w:val="008615AE"/>
    <w:rsid w:val="00866ED2"/>
    <w:rsid w:val="00880438"/>
    <w:rsid w:val="00884B3B"/>
    <w:rsid w:val="00892883"/>
    <w:rsid w:val="0089544C"/>
    <w:rsid w:val="008A0098"/>
    <w:rsid w:val="008B2B94"/>
    <w:rsid w:val="008C24A0"/>
    <w:rsid w:val="008C4FF5"/>
    <w:rsid w:val="008C5B52"/>
    <w:rsid w:val="008D26A9"/>
    <w:rsid w:val="008D3970"/>
    <w:rsid w:val="008D4647"/>
    <w:rsid w:val="008D5003"/>
    <w:rsid w:val="008E4513"/>
    <w:rsid w:val="008F508E"/>
    <w:rsid w:val="00902395"/>
    <w:rsid w:val="00902A2E"/>
    <w:rsid w:val="009033F8"/>
    <w:rsid w:val="0090490B"/>
    <w:rsid w:val="00905C86"/>
    <w:rsid w:val="009123FC"/>
    <w:rsid w:val="009136A1"/>
    <w:rsid w:val="00921D9A"/>
    <w:rsid w:val="009236F7"/>
    <w:rsid w:val="00927191"/>
    <w:rsid w:val="009317A0"/>
    <w:rsid w:val="00934429"/>
    <w:rsid w:val="0093497C"/>
    <w:rsid w:val="009350F9"/>
    <w:rsid w:val="009357B7"/>
    <w:rsid w:val="009408B5"/>
    <w:rsid w:val="009431DD"/>
    <w:rsid w:val="00945D80"/>
    <w:rsid w:val="00947A8D"/>
    <w:rsid w:val="00954155"/>
    <w:rsid w:val="00954F73"/>
    <w:rsid w:val="00962821"/>
    <w:rsid w:val="00972589"/>
    <w:rsid w:val="009735DE"/>
    <w:rsid w:val="00973C8D"/>
    <w:rsid w:val="0097472D"/>
    <w:rsid w:val="009807C6"/>
    <w:rsid w:val="00984658"/>
    <w:rsid w:val="009877DF"/>
    <w:rsid w:val="0099327C"/>
    <w:rsid w:val="00994641"/>
    <w:rsid w:val="009A0ABD"/>
    <w:rsid w:val="009A1238"/>
    <w:rsid w:val="009A45B0"/>
    <w:rsid w:val="009B3EC8"/>
    <w:rsid w:val="009B5041"/>
    <w:rsid w:val="009B6671"/>
    <w:rsid w:val="009C4868"/>
    <w:rsid w:val="009C5FFD"/>
    <w:rsid w:val="009D7EF1"/>
    <w:rsid w:val="009E4556"/>
    <w:rsid w:val="009E7598"/>
    <w:rsid w:val="009F1F50"/>
    <w:rsid w:val="009F2280"/>
    <w:rsid w:val="009F302E"/>
    <w:rsid w:val="009F50D9"/>
    <w:rsid w:val="009F6987"/>
    <w:rsid w:val="00A03E48"/>
    <w:rsid w:val="00A04ADF"/>
    <w:rsid w:val="00A06463"/>
    <w:rsid w:val="00A123B0"/>
    <w:rsid w:val="00A13A0C"/>
    <w:rsid w:val="00A17586"/>
    <w:rsid w:val="00A300E3"/>
    <w:rsid w:val="00A334AF"/>
    <w:rsid w:val="00A368DA"/>
    <w:rsid w:val="00A50B5D"/>
    <w:rsid w:val="00A50DD3"/>
    <w:rsid w:val="00A57216"/>
    <w:rsid w:val="00A643B9"/>
    <w:rsid w:val="00A6482B"/>
    <w:rsid w:val="00A71A4C"/>
    <w:rsid w:val="00A74432"/>
    <w:rsid w:val="00A7510F"/>
    <w:rsid w:val="00A81217"/>
    <w:rsid w:val="00A81BE1"/>
    <w:rsid w:val="00A8476B"/>
    <w:rsid w:val="00A91AF0"/>
    <w:rsid w:val="00A96F4D"/>
    <w:rsid w:val="00AA3C1C"/>
    <w:rsid w:val="00AA6577"/>
    <w:rsid w:val="00AA6C0D"/>
    <w:rsid w:val="00AB048A"/>
    <w:rsid w:val="00AB263E"/>
    <w:rsid w:val="00AB3869"/>
    <w:rsid w:val="00AB6A61"/>
    <w:rsid w:val="00AC3A85"/>
    <w:rsid w:val="00AC5A9E"/>
    <w:rsid w:val="00AC6594"/>
    <w:rsid w:val="00AD133E"/>
    <w:rsid w:val="00AD1C0E"/>
    <w:rsid w:val="00AD3434"/>
    <w:rsid w:val="00AE1FD3"/>
    <w:rsid w:val="00AE26C3"/>
    <w:rsid w:val="00AE6A6D"/>
    <w:rsid w:val="00AE7390"/>
    <w:rsid w:val="00AF6EC0"/>
    <w:rsid w:val="00B0067C"/>
    <w:rsid w:val="00B0582E"/>
    <w:rsid w:val="00B06E59"/>
    <w:rsid w:val="00B11333"/>
    <w:rsid w:val="00B128AB"/>
    <w:rsid w:val="00B13228"/>
    <w:rsid w:val="00B17171"/>
    <w:rsid w:val="00B214B7"/>
    <w:rsid w:val="00B2332A"/>
    <w:rsid w:val="00B27958"/>
    <w:rsid w:val="00B3192A"/>
    <w:rsid w:val="00B32969"/>
    <w:rsid w:val="00B4348B"/>
    <w:rsid w:val="00B51E8C"/>
    <w:rsid w:val="00B5298E"/>
    <w:rsid w:val="00B5542B"/>
    <w:rsid w:val="00B5652A"/>
    <w:rsid w:val="00B65D6A"/>
    <w:rsid w:val="00B71CC6"/>
    <w:rsid w:val="00B733F8"/>
    <w:rsid w:val="00B742E7"/>
    <w:rsid w:val="00B76A7B"/>
    <w:rsid w:val="00B8278C"/>
    <w:rsid w:val="00B87BDB"/>
    <w:rsid w:val="00B95806"/>
    <w:rsid w:val="00B97A7D"/>
    <w:rsid w:val="00BA0E9D"/>
    <w:rsid w:val="00BB1902"/>
    <w:rsid w:val="00BB2DE8"/>
    <w:rsid w:val="00BC09C2"/>
    <w:rsid w:val="00BD2038"/>
    <w:rsid w:val="00BD33E5"/>
    <w:rsid w:val="00BD3C97"/>
    <w:rsid w:val="00BE1951"/>
    <w:rsid w:val="00C00FDF"/>
    <w:rsid w:val="00C07BFE"/>
    <w:rsid w:val="00C11F6E"/>
    <w:rsid w:val="00C17D3C"/>
    <w:rsid w:val="00C325EF"/>
    <w:rsid w:val="00C431D8"/>
    <w:rsid w:val="00C45B48"/>
    <w:rsid w:val="00C507D2"/>
    <w:rsid w:val="00C5614C"/>
    <w:rsid w:val="00C6702E"/>
    <w:rsid w:val="00C67EC8"/>
    <w:rsid w:val="00C7406D"/>
    <w:rsid w:val="00C74112"/>
    <w:rsid w:val="00C75CE3"/>
    <w:rsid w:val="00C83B23"/>
    <w:rsid w:val="00C8764B"/>
    <w:rsid w:val="00C926CF"/>
    <w:rsid w:val="00C927BD"/>
    <w:rsid w:val="00CA3836"/>
    <w:rsid w:val="00CC2271"/>
    <w:rsid w:val="00CC260A"/>
    <w:rsid w:val="00CC48DD"/>
    <w:rsid w:val="00CC6F21"/>
    <w:rsid w:val="00CD7B48"/>
    <w:rsid w:val="00CE0FCE"/>
    <w:rsid w:val="00CE16DA"/>
    <w:rsid w:val="00CE1B8E"/>
    <w:rsid w:val="00CE32F6"/>
    <w:rsid w:val="00CF2893"/>
    <w:rsid w:val="00CF6480"/>
    <w:rsid w:val="00D033F8"/>
    <w:rsid w:val="00D15457"/>
    <w:rsid w:val="00D16AAE"/>
    <w:rsid w:val="00D25E6A"/>
    <w:rsid w:val="00D27A36"/>
    <w:rsid w:val="00D27F9A"/>
    <w:rsid w:val="00D343B6"/>
    <w:rsid w:val="00D35B91"/>
    <w:rsid w:val="00D431A0"/>
    <w:rsid w:val="00D44328"/>
    <w:rsid w:val="00D5264C"/>
    <w:rsid w:val="00D537A8"/>
    <w:rsid w:val="00D53D92"/>
    <w:rsid w:val="00D557DB"/>
    <w:rsid w:val="00D647A7"/>
    <w:rsid w:val="00D657A7"/>
    <w:rsid w:val="00D67343"/>
    <w:rsid w:val="00D702D4"/>
    <w:rsid w:val="00D71B46"/>
    <w:rsid w:val="00D738F6"/>
    <w:rsid w:val="00D74F4E"/>
    <w:rsid w:val="00D773C3"/>
    <w:rsid w:val="00D773DD"/>
    <w:rsid w:val="00D833D6"/>
    <w:rsid w:val="00D86CD9"/>
    <w:rsid w:val="00D8716B"/>
    <w:rsid w:val="00DA0F64"/>
    <w:rsid w:val="00DA1D0C"/>
    <w:rsid w:val="00DA274A"/>
    <w:rsid w:val="00DA3C78"/>
    <w:rsid w:val="00DA49F4"/>
    <w:rsid w:val="00DA6F69"/>
    <w:rsid w:val="00DD2EB1"/>
    <w:rsid w:val="00DD38A0"/>
    <w:rsid w:val="00DE7964"/>
    <w:rsid w:val="00DF057A"/>
    <w:rsid w:val="00DF470B"/>
    <w:rsid w:val="00DF4B58"/>
    <w:rsid w:val="00DF558D"/>
    <w:rsid w:val="00DF77A2"/>
    <w:rsid w:val="00E01040"/>
    <w:rsid w:val="00E07B15"/>
    <w:rsid w:val="00E10A27"/>
    <w:rsid w:val="00E15748"/>
    <w:rsid w:val="00E20E9C"/>
    <w:rsid w:val="00E21BC1"/>
    <w:rsid w:val="00E23DAC"/>
    <w:rsid w:val="00E32F89"/>
    <w:rsid w:val="00E34965"/>
    <w:rsid w:val="00E37090"/>
    <w:rsid w:val="00E377C3"/>
    <w:rsid w:val="00E41227"/>
    <w:rsid w:val="00E5009E"/>
    <w:rsid w:val="00E51202"/>
    <w:rsid w:val="00E639C1"/>
    <w:rsid w:val="00E74599"/>
    <w:rsid w:val="00E74A41"/>
    <w:rsid w:val="00E80E36"/>
    <w:rsid w:val="00E87C05"/>
    <w:rsid w:val="00E91F53"/>
    <w:rsid w:val="00E941BB"/>
    <w:rsid w:val="00EA33E0"/>
    <w:rsid w:val="00EB2CA4"/>
    <w:rsid w:val="00EC01F6"/>
    <w:rsid w:val="00EC1ECD"/>
    <w:rsid w:val="00EC5690"/>
    <w:rsid w:val="00EC5812"/>
    <w:rsid w:val="00EC5F16"/>
    <w:rsid w:val="00EE0E2D"/>
    <w:rsid w:val="00EE0E96"/>
    <w:rsid w:val="00EE3AFF"/>
    <w:rsid w:val="00EE60ED"/>
    <w:rsid w:val="00EE67FA"/>
    <w:rsid w:val="00EF0575"/>
    <w:rsid w:val="00EF3E8C"/>
    <w:rsid w:val="00F012BA"/>
    <w:rsid w:val="00F04AFF"/>
    <w:rsid w:val="00F13512"/>
    <w:rsid w:val="00F13FDD"/>
    <w:rsid w:val="00F21DD7"/>
    <w:rsid w:val="00F22187"/>
    <w:rsid w:val="00F22BCE"/>
    <w:rsid w:val="00F25E85"/>
    <w:rsid w:val="00F3172A"/>
    <w:rsid w:val="00F3419F"/>
    <w:rsid w:val="00F3752E"/>
    <w:rsid w:val="00F41B2B"/>
    <w:rsid w:val="00F4308A"/>
    <w:rsid w:val="00F55127"/>
    <w:rsid w:val="00F6633D"/>
    <w:rsid w:val="00F7010A"/>
    <w:rsid w:val="00F70ED9"/>
    <w:rsid w:val="00F7549F"/>
    <w:rsid w:val="00F8641C"/>
    <w:rsid w:val="00F87903"/>
    <w:rsid w:val="00F91236"/>
    <w:rsid w:val="00F9251F"/>
    <w:rsid w:val="00FA1611"/>
    <w:rsid w:val="00FA66D4"/>
    <w:rsid w:val="00FB43B4"/>
    <w:rsid w:val="00FB5434"/>
    <w:rsid w:val="00FB6712"/>
    <w:rsid w:val="00FB695B"/>
    <w:rsid w:val="00FB69D6"/>
    <w:rsid w:val="00FC2DAE"/>
    <w:rsid w:val="00FD0D13"/>
    <w:rsid w:val="00FD1006"/>
    <w:rsid w:val="00FD181A"/>
    <w:rsid w:val="00FD4B82"/>
    <w:rsid w:val="00FE60CF"/>
    <w:rsid w:val="00FE6B45"/>
    <w:rsid w:val="00FF18BE"/>
    <w:rsid w:val="00FF462D"/>
    <w:rsid w:val="00FF5C0A"/>
    <w:rsid w:val="00FF6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9D6"/>
    <w:pPr>
      <w:widowControl w:val="0"/>
      <w:adjustRightInd w:val="0"/>
      <w:snapToGrid w:val="0"/>
      <w:spacing w:line="360" w:lineRule="auto"/>
      <w:ind w:firstLineChars="200" w:firstLine="200"/>
      <w:jc w:val="both"/>
    </w:pPr>
    <w:rPr>
      <w:rFonts w:eastAsia="宋体"/>
      <w:sz w:val="28"/>
    </w:rPr>
  </w:style>
  <w:style w:type="paragraph" w:styleId="1">
    <w:name w:val="heading 1"/>
    <w:basedOn w:val="a"/>
    <w:next w:val="a"/>
    <w:link w:val="1Char"/>
    <w:uiPriority w:val="9"/>
    <w:qFormat/>
    <w:rsid w:val="004D3456"/>
    <w:pPr>
      <w:keepNext/>
      <w:keepLines/>
      <w:spacing w:before="240" w:after="120"/>
      <w:jc w:val="center"/>
      <w:outlineLvl w:val="0"/>
    </w:pPr>
    <w:rPr>
      <w:b/>
      <w:bCs/>
      <w:kern w:val="44"/>
      <w:sz w:val="30"/>
      <w:szCs w:val="44"/>
    </w:rPr>
  </w:style>
  <w:style w:type="paragraph" w:styleId="2">
    <w:name w:val="heading 2"/>
    <w:basedOn w:val="a"/>
    <w:next w:val="a"/>
    <w:link w:val="2Char"/>
    <w:uiPriority w:val="9"/>
    <w:unhideWhenUsed/>
    <w:qFormat/>
    <w:rsid w:val="00105D16"/>
    <w:pPr>
      <w:keepNext/>
      <w:keepLines/>
      <w:outlineLvl w:val="1"/>
    </w:pPr>
    <w:rPr>
      <w:rFonts w:asciiTheme="majorHAnsi" w:hAnsiTheme="majorHAnsi" w:cstheme="majorBidi"/>
      <w:b/>
      <w:bCs/>
      <w:szCs w:val="32"/>
    </w:rPr>
  </w:style>
  <w:style w:type="paragraph" w:styleId="3">
    <w:name w:val="heading 3"/>
    <w:basedOn w:val="a"/>
    <w:next w:val="a"/>
    <w:link w:val="3Char"/>
    <w:uiPriority w:val="9"/>
    <w:semiHidden/>
    <w:unhideWhenUsed/>
    <w:qFormat/>
    <w:rsid w:val="00377164"/>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F1694"/>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basedOn w:val="a"/>
    <w:next w:val="a"/>
    <w:link w:val="5Char"/>
    <w:uiPriority w:val="9"/>
    <w:semiHidden/>
    <w:unhideWhenUsed/>
    <w:qFormat/>
    <w:rsid w:val="007F1694"/>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ED0"/>
    <w:pPr>
      <w:ind w:firstLine="420"/>
    </w:pPr>
  </w:style>
  <w:style w:type="character" w:styleId="a4">
    <w:name w:val="annotation reference"/>
    <w:basedOn w:val="a0"/>
    <w:uiPriority w:val="99"/>
    <w:semiHidden/>
    <w:unhideWhenUsed/>
    <w:rsid w:val="00D773DD"/>
    <w:rPr>
      <w:sz w:val="21"/>
      <w:szCs w:val="21"/>
    </w:rPr>
  </w:style>
  <w:style w:type="paragraph" w:styleId="a5">
    <w:name w:val="annotation text"/>
    <w:basedOn w:val="a"/>
    <w:link w:val="Char"/>
    <w:uiPriority w:val="99"/>
    <w:semiHidden/>
    <w:unhideWhenUsed/>
    <w:rsid w:val="00D773DD"/>
    <w:pPr>
      <w:jc w:val="left"/>
    </w:pPr>
  </w:style>
  <w:style w:type="character" w:customStyle="1" w:styleId="Char">
    <w:name w:val="批注文字 Char"/>
    <w:basedOn w:val="a0"/>
    <w:link w:val="a5"/>
    <w:uiPriority w:val="99"/>
    <w:semiHidden/>
    <w:rsid w:val="00D773DD"/>
  </w:style>
  <w:style w:type="paragraph" w:styleId="a6">
    <w:name w:val="annotation subject"/>
    <w:basedOn w:val="a5"/>
    <w:next w:val="a5"/>
    <w:link w:val="Char0"/>
    <w:uiPriority w:val="99"/>
    <w:semiHidden/>
    <w:unhideWhenUsed/>
    <w:rsid w:val="00D773DD"/>
    <w:rPr>
      <w:b/>
      <w:bCs/>
    </w:rPr>
  </w:style>
  <w:style w:type="character" w:customStyle="1" w:styleId="Char0">
    <w:name w:val="批注主题 Char"/>
    <w:basedOn w:val="Char"/>
    <w:link w:val="a6"/>
    <w:uiPriority w:val="99"/>
    <w:semiHidden/>
    <w:rsid w:val="00D773DD"/>
    <w:rPr>
      <w:b/>
      <w:bCs/>
    </w:rPr>
  </w:style>
  <w:style w:type="paragraph" w:styleId="a7">
    <w:name w:val="Balloon Text"/>
    <w:basedOn w:val="a"/>
    <w:link w:val="Char1"/>
    <w:uiPriority w:val="99"/>
    <w:semiHidden/>
    <w:unhideWhenUsed/>
    <w:rsid w:val="00D773DD"/>
    <w:rPr>
      <w:sz w:val="18"/>
      <w:szCs w:val="18"/>
    </w:rPr>
  </w:style>
  <w:style w:type="character" w:customStyle="1" w:styleId="Char1">
    <w:name w:val="批注框文本 Char"/>
    <w:basedOn w:val="a0"/>
    <w:link w:val="a7"/>
    <w:uiPriority w:val="99"/>
    <w:semiHidden/>
    <w:rsid w:val="00D773DD"/>
    <w:rPr>
      <w:sz w:val="18"/>
      <w:szCs w:val="18"/>
    </w:rPr>
  </w:style>
  <w:style w:type="character" w:styleId="a8">
    <w:name w:val="Hyperlink"/>
    <w:basedOn w:val="a0"/>
    <w:uiPriority w:val="99"/>
    <w:unhideWhenUsed/>
    <w:rsid w:val="00DF558D"/>
    <w:rPr>
      <w:color w:val="0563C1" w:themeColor="hyperlink"/>
      <w:u w:val="single"/>
    </w:rPr>
  </w:style>
  <w:style w:type="character" w:customStyle="1" w:styleId="UnresolvedMention">
    <w:name w:val="Unresolved Mention"/>
    <w:basedOn w:val="a0"/>
    <w:uiPriority w:val="99"/>
    <w:semiHidden/>
    <w:unhideWhenUsed/>
    <w:rsid w:val="00DF558D"/>
    <w:rPr>
      <w:color w:val="605E5C"/>
      <w:shd w:val="clear" w:color="auto" w:fill="E1DFDD"/>
    </w:rPr>
  </w:style>
  <w:style w:type="character" w:customStyle="1" w:styleId="1Char">
    <w:name w:val="标题 1 Char"/>
    <w:basedOn w:val="a0"/>
    <w:link w:val="1"/>
    <w:uiPriority w:val="9"/>
    <w:rsid w:val="004D3456"/>
    <w:rPr>
      <w:rFonts w:eastAsia="宋体"/>
      <w:b/>
      <w:bCs/>
      <w:kern w:val="44"/>
      <w:sz w:val="30"/>
      <w:szCs w:val="44"/>
    </w:rPr>
  </w:style>
  <w:style w:type="character" w:customStyle="1" w:styleId="2Char">
    <w:name w:val="标题 2 Char"/>
    <w:basedOn w:val="a0"/>
    <w:link w:val="2"/>
    <w:uiPriority w:val="9"/>
    <w:rsid w:val="00105D16"/>
    <w:rPr>
      <w:rFonts w:asciiTheme="majorHAnsi" w:eastAsia="宋体" w:hAnsiTheme="majorHAnsi" w:cstheme="majorBidi"/>
      <w:b/>
      <w:bCs/>
      <w:sz w:val="28"/>
      <w:szCs w:val="32"/>
    </w:rPr>
  </w:style>
  <w:style w:type="character" w:customStyle="1" w:styleId="3Char">
    <w:name w:val="标题 3 Char"/>
    <w:basedOn w:val="a0"/>
    <w:link w:val="3"/>
    <w:uiPriority w:val="9"/>
    <w:semiHidden/>
    <w:rsid w:val="00377164"/>
    <w:rPr>
      <w:rFonts w:eastAsia="宋体"/>
      <w:b/>
      <w:bCs/>
      <w:sz w:val="32"/>
      <w:szCs w:val="32"/>
    </w:rPr>
  </w:style>
  <w:style w:type="paragraph" w:styleId="a9">
    <w:name w:val="header"/>
    <w:basedOn w:val="a"/>
    <w:link w:val="Char2"/>
    <w:uiPriority w:val="99"/>
    <w:unhideWhenUsed/>
    <w:rsid w:val="004313EB"/>
    <w:pPr>
      <w:pBdr>
        <w:bottom w:val="single" w:sz="6" w:space="1" w:color="auto"/>
      </w:pBdr>
      <w:tabs>
        <w:tab w:val="center" w:pos="4153"/>
        <w:tab w:val="right" w:pos="8306"/>
      </w:tabs>
      <w:spacing w:line="240" w:lineRule="auto"/>
      <w:jc w:val="center"/>
    </w:pPr>
    <w:rPr>
      <w:sz w:val="18"/>
      <w:szCs w:val="18"/>
    </w:rPr>
  </w:style>
  <w:style w:type="character" w:customStyle="1" w:styleId="Char2">
    <w:name w:val="页眉 Char"/>
    <w:basedOn w:val="a0"/>
    <w:link w:val="a9"/>
    <w:uiPriority w:val="99"/>
    <w:rsid w:val="004313EB"/>
    <w:rPr>
      <w:rFonts w:eastAsia="宋体"/>
      <w:sz w:val="18"/>
      <w:szCs w:val="18"/>
    </w:rPr>
  </w:style>
  <w:style w:type="paragraph" w:styleId="aa">
    <w:name w:val="footer"/>
    <w:basedOn w:val="a"/>
    <w:link w:val="Char3"/>
    <w:uiPriority w:val="99"/>
    <w:unhideWhenUsed/>
    <w:rsid w:val="004313EB"/>
    <w:pPr>
      <w:tabs>
        <w:tab w:val="center" w:pos="4153"/>
        <w:tab w:val="right" w:pos="8306"/>
      </w:tabs>
      <w:spacing w:line="240" w:lineRule="auto"/>
      <w:jc w:val="left"/>
    </w:pPr>
    <w:rPr>
      <w:sz w:val="18"/>
      <w:szCs w:val="18"/>
    </w:rPr>
  </w:style>
  <w:style w:type="character" w:customStyle="1" w:styleId="Char3">
    <w:name w:val="页脚 Char"/>
    <w:basedOn w:val="a0"/>
    <w:link w:val="aa"/>
    <w:uiPriority w:val="99"/>
    <w:rsid w:val="004313EB"/>
    <w:rPr>
      <w:rFonts w:eastAsia="宋体"/>
      <w:sz w:val="18"/>
      <w:szCs w:val="18"/>
    </w:rPr>
  </w:style>
  <w:style w:type="character" w:customStyle="1" w:styleId="4Char">
    <w:name w:val="标题 4 Char"/>
    <w:basedOn w:val="a0"/>
    <w:link w:val="4"/>
    <w:uiPriority w:val="9"/>
    <w:semiHidden/>
    <w:rsid w:val="007F1694"/>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F1694"/>
    <w:rPr>
      <w:rFonts w:eastAsia="宋体"/>
      <w:b/>
      <w:bCs/>
      <w:sz w:val="28"/>
      <w:szCs w:val="28"/>
    </w:rPr>
  </w:style>
  <w:style w:type="paragraph" w:styleId="ab">
    <w:name w:val="Revision"/>
    <w:hidden/>
    <w:uiPriority w:val="99"/>
    <w:semiHidden/>
    <w:rsid w:val="00C5614C"/>
    <w:rPr>
      <w:rFonts w:eastAsia="宋体"/>
      <w:sz w:val="28"/>
    </w:rPr>
  </w:style>
  <w:style w:type="paragraph" w:styleId="TOC">
    <w:name w:val="TOC Heading"/>
    <w:basedOn w:val="1"/>
    <w:next w:val="a"/>
    <w:uiPriority w:val="39"/>
    <w:unhideWhenUsed/>
    <w:qFormat/>
    <w:rsid w:val="00A17586"/>
    <w:pPr>
      <w:widowControl/>
      <w:adjustRightInd/>
      <w:snapToGrid/>
      <w:spacing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6819AB"/>
    <w:pPr>
      <w:tabs>
        <w:tab w:val="right" w:leader="dot" w:pos="8296"/>
      </w:tabs>
      <w:ind w:firstLineChars="0" w:firstLine="0"/>
    </w:pPr>
  </w:style>
  <w:style w:type="paragraph" w:styleId="20">
    <w:name w:val="toc 2"/>
    <w:basedOn w:val="a"/>
    <w:next w:val="a"/>
    <w:autoRedefine/>
    <w:uiPriority w:val="39"/>
    <w:unhideWhenUsed/>
    <w:rsid w:val="00A17586"/>
    <w:pPr>
      <w:ind w:leftChars="200" w:left="420"/>
    </w:pPr>
  </w:style>
  <w:style w:type="character" w:customStyle="1" w:styleId="fontstyle01">
    <w:name w:val="fontstyle01"/>
    <w:basedOn w:val="a0"/>
    <w:rsid w:val="009C5FFD"/>
    <w:rPr>
      <w:rFonts w:ascii="宋体" w:eastAsia="宋体" w:hAnsi="宋体" w:hint="eastAsia"/>
      <w:b w:val="0"/>
      <w:bCs w:val="0"/>
      <w:i w:val="0"/>
      <w:iCs w:val="0"/>
      <w:color w:val="000000"/>
      <w:sz w:val="24"/>
      <w:szCs w:val="24"/>
    </w:rPr>
  </w:style>
  <w:style w:type="paragraph" w:customStyle="1" w:styleId="Default">
    <w:name w:val="Default"/>
    <w:rsid w:val="00D44328"/>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0884981">
      <w:bodyDiv w:val="1"/>
      <w:marLeft w:val="0"/>
      <w:marRight w:val="0"/>
      <w:marTop w:val="0"/>
      <w:marBottom w:val="0"/>
      <w:divBdr>
        <w:top w:val="none" w:sz="0" w:space="0" w:color="auto"/>
        <w:left w:val="none" w:sz="0" w:space="0" w:color="auto"/>
        <w:bottom w:val="none" w:sz="0" w:space="0" w:color="auto"/>
        <w:right w:val="none" w:sz="0" w:space="0" w:color="auto"/>
      </w:divBdr>
      <w:divsChild>
        <w:div w:id="1959985749">
          <w:marLeft w:val="0"/>
          <w:marRight w:val="0"/>
          <w:marTop w:val="75"/>
          <w:marBottom w:val="0"/>
          <w:divBdr>
            <w:top w:val="none" w:sz="0" w:space="0" w:color="auto"/>
            <w:left w:val="none" w:sz="0" w:space="0" w:color="auto"/>
            <w:bottom w:val="none" w:sz="0" w:space="0" w:color="auto"/>
            <w:right w:val="none" w:sz="0" w:space="0" w:color="auto"/>
          </w:divBdr>
          <w:divsChild>
            <w:div w:id="1984460895">
              <w:marLeft w:val="0"/>
              <w:marRight w:val="0"/>
              <w:marTop w:val="0"/>
              <w:marBottom w:val="0"/>
              <w:divBdr>
                <w:top w:val="none" w:sz="0" w:space="0" w:color="auto"/>
                <w:left w:val="none" w:sz="0" w:space="0" w:color="auto"/>
                <w:bottom w:val="none" w:sz="0" w:space="0" w:color="auto"/>
                <w:right w:val="none" w:sz="0" w:space="0" w:color="auto"/>
              </w:divBdr>
              <w:divsChild>
                <w:div w:id="2053116272">
                  <w:marLeft w:val="0"/>
                  <w:marRight w:val="0"/>
                  <w:marTop w:val="0"/>
                  <w:marBottom w:val="0"/>
                  <w:divBdr>
                    <w:top w:val="none" w:sz="0" w:space="0" w:color="auto"/>
                    <w:left w:val="none" w:sz="0" w:space="0" w:color="auto"/>
                    <w:bottom w:val="none" w:sz="0" w:space="0" w:color="auto"/>
                    <w:right w:val="none" w:sz="0" w:space="0" w:color="auto"/>
                  </w:divBdr>
                  <w:divsChild>
                    <w:div w:id="459963000">
                      <w:marLeft w:val="0"/>
                      <w:marRight w:val="0"/>
                      <w:marTop w:val="0"/>
                      <w:marBottom w:val="0"/>
                      <w:divBdr>
                        <w:top w:val="none" w:sz="0" w:space="0" w:color="auto"/>
                        <w:left w:val="none" w:sz="0" w:space="0" w:color="auto"/>
                        <w:bottom w:val="none" w:sz="0" w:space="0" w:color="auto"/>
                        <w:right w:val="none" w:sz="0" w:space="0" w:color="auto"/>
                      </w:divBdr>
                      <w:divsChild>
                        <w:div w:id="32508656">
                          <w:marLeft w:val="0"/>
                          <w:marRight w:val="0"/>
                          <w:marTop w:val="0"/>
                          <w:marBottom w:val="0"/>
                          <w:divBdr>
                            <w:top w:val="none" w:sz="0" w:space="0" w:color="auto"/>
                            <w:left w:val="none" w:sz="0" w:space="0" w:color="auto"/>
                            <w:bottom w:val="none" w:sz="0" w:space="0" w:color="auto"/>
                            <w:right w:val="none" w:sz="0" w:space="0" w:color="auto"/>
                          </w:divBdr>
                          <w:divsChild>
                            <w:div w:id="858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886353">
      <w:bodyDiv w:val="1"/>
      <w:marLeft w:val="0"/>
      <w:marRight w:val="0"/>
      <w:marTop w:val="0"/>
      <w:marBottom w:val="0"/>
      <w:divBdr>
        <w:top w:val="none" w:sz="0" w:space="0" w:color="auto"/>
        <w:left w:val="none" w:sz="0" w:space="0" w:color="auto"/>
        <w:bottom w:val="none" w:sz="0" w:space="0" w:color="auto"/>
        <w:right w:val="none" w:sz="0" w:space="0" w:color="auto"/>
      </w:divBdr>
    </w:div>
    <w:div w:id="1145657598">
      <w:bodyDiv w:val="1"/>
      <w:marLeft w:val="0"/>
      <w:marRight w:val="0"/>
      <w:marTop w:val="0"/>
      <w:marBottom w:val="0"/>
      <w:divBdr>
        <w:top w:val="none" w:sz="0" w:space="0" w:color="auto"/>
        <w:left w:val="none" w:sz="0" w:space="0" w:color="auto"/>
        <w:bottom w:val="none" w:sz="0" w:space="0" w:color="auto"/>
        <w:right w:val="none" w:sz="0" w:space="0" w:color="auto"/>
      </w:divBdr>
    </w:div>
    <w:div w:id="1439524644">
      <w:bodyDiv w:val="1"/>
      <w:marLeft w:val="0"/>
      <w:marRight w:val="0"/>
      <w:marTop w:val="0"/>
      <w:marBottom w:val="0"/>
      <w:divBdr>
        <w:top w:val="none" w:sz="0" w:space="0" w:color="auto"/>
        <w:left w:val="none" w:sz="0" w:space="0" w:color="auto"/>
        <w:bottom w:val="none" w:sz="0" w:space="0" w:color="auto"/>
        <w:right w:val="none" w:sz="0" w:space="0" w:color="auto"/>
      </w:divBdr>
    </w:div>
    <w:div w:id="1440219149">
      <w:bodyDiv w:val="1"/>
      <w:marLeft w:val="0"/>
      <w:marRight w:val="0"/>
      <w:marTop w:val="0"/>
      <w:marBottom w:val="0"/>
      <w:divBdr>
        <w:top w:val="none" w:sz="0" w:space="0" w:color="auto"/>
        <w:left w:val="none" w:sz="0" w:space="0" w:color="auto"/>
        <w:bottom w:val="none" w:sz="0" w:space="0" w:color="auto"/>
        <w:right w:val="none" w:sz="0" w:space="0" w:color="auto"/>
      </w:divBdr>
    </w:div>
    <w:div w:id="1480076774">
      <w:bodyDiv w:val="1"/>
      <w:marLeft w:val="0"/>
      <w:marRight w:val="0"/>
      <w:marTop w:val="0"/>
      <w:marBottom w:val="0"/>
      <w:divBdr>
        <w:top w:val="none" w:sz="0" w:space="0" w:color="auto"/>
        <w:left w:val="none" w:sz="0" w:space="0" w:color="auto"/>
        <w:bottom w:val="none" w:sz="0" w:space="0" w:color="auto"/>
        <w:right w:val="none" w:sz="0" w:space="0" w:color="auto"/>
      </w:divBdr>
    </w:div>
    <w:div w:id="15639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53C5-7D99-40C1-82D4-BE74832D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1849</Words>
  <Characters>10545</Characters>
  <Application>Microsoft Office Word</Application>
  <DocSecurity>4</DocSecurity>
  <Lines>87</Lines>
  <Paragraphs>24</Paragraphs>
  <ScaleCrop>false</ScaleCrop>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王礼阳</dc:creator>
  <cp:keywords/>
  <dc:description/>
  <cp:lastModifiedBy>ZHONGM</cp:lastModifiedBy>
  <cp:revision>2</cp:revision>
  <cp:lastPrinted>2026-03-12T09:29:00Z</cp:lastPrinted>
  <dcterms:created xsi:type="dcterms:W3CDTF">2026-03-12T16:02:00Z</dcterms:created>
  <dcterms:modified xsi:type="dcterms:W3CDTF">2026-03-12T16:02:00Z</dcterms:modified>
</cp:coreProperties>
</file>