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564DCC" w:rsidP="0072595D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兴银鑫日享短债债券型证券投资基金</w:t>
      </w:r>
      <w:r w:rsidR="004F621E" w:rsidRPr="004F621E">
        <w:rPr>
          <w:rFonts w:ascii="宋体" w:hAnsi="宋体" w:hint="eastAsia"/>
          <w:b/>
          <w:sz w:val="48"/>
          <w:szCs w:val="48"/>
        </w:rPr>
        <w:t>调整大额申购</w:t>
      </w:r>
      <w:r w:rsidR="004F621E">
        <w:rPr>
          <w:rFonts w:ascii="宋体" w:hAnsi="宋体" w:hint="eastAsia"/>
          <w:b/>
          <w:sz w:val="48"/>
          <w:szCs w:val="48"/>
        </w:rPr>
        <w:t>（含转换转入</w:t>
      </w:r>
      <w:r w:rsidR="004F621E" w:rsidRPr="004F621E">
        <w:rPr>
          <w:rFonts w:ascii="宋体" w:hAnsi="宋体" w:hint="eastAsia"/>
          <w:b/>
          <w:sz w:val="48"/>
          <w:szCs w:val="48"/>
        </w:rPr>
        <w:t>、定期定额投资</w:t>
      </w:r>
      <w:r w:rsidR="00DC1058">
        <w:rPr>
          <w:rFonts w:ascii="宋体" w:hAnsi="宋体" w:hint="eastAsia"/>
          <w:b/>
          <w:sz w:val="48"/>
          <w:szCs w:val="48"/>
        </w:rPr>
        <w:t>）</w:t>
      </w:r>
      <w:r w:rsidR="00222F0C">
        <w:rPr>
          <w:rFonts w:ascii="宋体" w:hAnsi="宋体" w:hint="eastAsia"/>
          <w:b/>
          <w:sz w:val="48"/>
          <w:szCs w:val="48"/>
        </w:rPr>
        <w:t>业务</w:t>
      </w:r>
      <w:r w:rsidR="004F621E" w:rsidRPr="004F621E">
        <w:rPr>
          <w:rFonts w:ascii="宋体" w:hAnsi="宋体" w:hint="eastAsia"/>
          <w:b/>
          <w:sz w:val="48"/>
          <w:szCs w:val="48"/>
        </w:rPr>
        <w:t>限额的公告</w:t>
      </w:r>
    </w:p>
    <w:p w:rsidR="00D8142A" w:rsidRPr="004F621E" w:rsidRDefault="00D8142A" w:rsidP="00D8142A">
      <w:pPr>
        <w:jc w:val="center"/>
        <w:rPr>
          <w:rFonts w:ascii="宋体" w:hAnsi="宋体"/>
          <w:b/>
          <w:sz w:val="48"/>
          <w:szCs w:val="48"/>
        </w:rPr>
      </w:pPr>
    </w:p>
    <w:p w:rsidR="00D8142A" w:rsidRPr="00564DCC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9436A0">
        <w:rPr>
          <w:rFonts w:ascii="宋体" w:hAnsi="宋体"/>
          <w:b/>
          <w:sz w:val="28"/>
          <w:szCs w:val="28"/>
        </w:rPr>
        <w:t>202</w:t>
      </w:r>
      <w:r w:rsidR="009436A0">
        <w:rPr>
          <w:rFonts w:ascii="宋体" w:hAnsi="宋体" w:hint="eastAsia"/>
          <w:b/>
          <w:sz w:val="28"/>
          <w:szCs w:val="28"/>
        </w:rPr>
        <w:t>6</w:t>
      </w:r>
      <w:r w:rsidR="00087CB1">
        <w:rPr>
          <w:rFonts w:ascii="宋体" w:hAnsi="宋体"/>
          <w:b/>
          <w:sz w:val="28"/>
          <w:szCs w:val="28"/>
        </w:rPr>
        <w:t>年</w:t>
      </w:r>
      <w:r w:rsidR="009436A0"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/>
          <w:b/>
          <w:sz w:val="28"/>
          <w:szCs w:val="28"/>
        </w:rPr>
        <w:t>月</w:t>
      </w:r>
      <w:r w:rsidR="009436A0"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/>
          <w:b/>
          <w:sz w:val="28"/>
          <w:szCs w:val="28"/>
        </w:rPr>
        <w:t>日</w:t>
      </w:r>
    </w:p>
    <w:p w:rsidR="00D8142A" w:rsidRDefault="00D8142A" w:rsidP="00922AC7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3" w:name="t_3_1_1_table"/>
      <w:bookmarkStart w:id="4" w:name="m01"/>
      <w:bookmarkEnd w:id="3"/>
      <w:r>
        <w:rPr>
          <w:rFonts w:ascii="宋体" w:eastAsia="宋体" w:hAnsi="宋体"/>
          <w:bCs/>
          <w:sz w:val="24"/>
          <w:szCs w:val="24"/>
        </w:rPr>
        <w:br w:type="page"/>
      </w:r>
      <w:r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4111"/>
        <w:gridCol w:w="1985"/>
        <w:gridCol w:w="1984"/>
      </w:tblGrid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69" w:type="dxa"/>
            <w:gridSpan w:val="2"/>
          </w:tcPr>
          <w:p w:rsidR="00202F77" w:rsidRDefault="00564DCC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兴银鑫日享短债债券型证券投资基金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69" w:type="dxa"/>
            <w:gridSpan w:val="2"/>
          </w:tcPr>
          <w:p w:rsidR="00202F77" w:rsidRDefault="00202F77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</w:t>
            </w:r>
            <w:r w:rsidR="00564DCC">
              <w:rPr>
                <w:rFonts w:ascii="宋体" w:hAnsi="宋体" w:hint="eastAsia"/>
                <w:szCs w:val="21"/>
              </w:rPr>
              <w:t>鑫日</w:t>
            </w:r>
            <w:r w:rsidR="00564DCC">
              <w:rPr>
                <w:rFonts w:ascii="宋体" w:hAnsi="宋体"/>
                <w:szCs w:val="21"/>
              </w:rPr>
              <w:t>享</w:t>
            </w:r>
            <w:r w:rsidR="00564DCC">
              <w:rPr>
                <w:rFonts w:ascii="宋体" w:hAnsi="宋体" w:hint="eastAsia"/>
                <w:szCs w:val="21"/>
              </w:rPr>
              <w:t>短</w:t>
            </w:r>
            <w:r w:rsidR="00564DCC">
              <w:rPr>
                <w:rFonts w:ascii="宋体" w:hAnsi="宋体"/>
                <w:szCs w:val="21"/>
              </w:rPr>
              <w:t>债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69" w:type="dxa"/>
            <w:gridSpan w:val="2"/>
          </w:tcPr>
          <w:p w:rsidR="00202F77" w:rsidRPr="000F0032" w:rsidRDefault="00564DCC" w:rsidP="00125033">
            <w:r>
              <w:t>005079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69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69" w:type="dxa"/>
            <w:gridSpan w:val="2"/>
          </w:tcPr>
          <w:p w:rsidR="00202F77" w:rsidRDefault="006F2724" w:rsidP="00125033">
            <w:pPr>
              <w:rPr>
                <w:rFonts w:ascii="宋体" w:hAnsi="宋体"/>
                <w:szCs w:val="21"/>
              </w:rPr>
            </w:pPr>
            <w:r>
              <w:t>《公开募集证券投资基金信息披露管理办法》</w:t>
            </w:r>
            <w:r w:rsidR="00202F77">
              <w:rPr>
                <w:rFonts w:ascii="宋体" w:hAnsi="宋体" w:hint="eastAsia"/>
                <w:szCs w:val="21"/>
              </w:rPr>
              <w:t>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基金合同》《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招募说明书》等相关文件的规定。</w:t>
            </w:r>
          </w:p>
        </w:tc>
      </w:tr>
      <w:tr w:rsidR="00202F77" w:rsidTr="00222F0C">
        <w:tc>
          <w:tcPr>
            <w:tcW w:w="1701" w:type="dxa"/>
            <w:vMerge w:val="restart"/>
            <w:vAlign w:val="center"/>
          </w:tcPr>
          <w:p w:rsidR="00202F77" w:rsidRDefault="00202F77" w:rsidP="00541A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</w:t>
            </w:r>
            <w:r w:rsidR="00541A1D">
              <w:rPr>
                <w:rFonts w:ascii="宋体" w:hAnsi="宋体" w:hint="eastAsia"/>
                <w:szCs w:val="21"/>
              </w:rPr>
              <w:t>起始日、金额</w:t>
            </w:r>
            <w:r>
              <w:rPr>
                <w:rFonts w:ascii="宋体" w:hAnsi="宋体" w:hint="eastAsia"/>
                <w:szCs w:val="21"/>
              </w:rPr>
              <w:t>及原因说明</w:t>
            </w:r>
          </w:p>
        </w:tc>
        <w:tc>
          <w:tcPr>
            <w:tcW w:w="4111" w:type="dxa"/>
          </w:tcPr>
          <w:p w:rsidR="00202F77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 w:rsidR="00202F77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3969" w:type="dxa"/>
            <w:gridSpan w:val="2"/>
          </w:tcPr>
          <w:p w:rsidR="00202F77" w:rsidRDefault="009436A0" w:rsidP="006426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087CB1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 w:rsidR="00202F77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 w:rsidR="00202F77">
              <w:rPr>
                <w:rFonts w:ascii="宋体" w:hAnsi="宋体"/>
                <w:szCs w:val="21"/>
              </w:rPr>
              <w:t>日</w:t>
            </w:r>
          </w:p>
        </w:tc>
      </w:tr>
      <w:tr w:rsidR="009436A0" w:rsidTr="00222F0C">
        <w:tc>
          <w:tcPr>
            <w:tcW w:w="1701" w:type="dxa"/>
            <w:vMerge/>
            <w:vAlign w:val="center"/>
          </w:tcPr>
          <w:p w:rsidR="009436A0" w:rsidRDefault="009436A0" w:rsidP="009436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9436A0" w:rsidRDefault="009436A0" w:rsidP="009436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调整大额转换转入起始日</w:t>
            </w:r>
          </w:p>
        </w:tc>
        <w:tc>
          <w:tcPr>
            <w:tcW w:w="3969" w:type="dxa"/>
            <w:gridSpan w:val="2"/>
          </w:tcPr>
          <w:p w:rsidR="009436A0" w:rsidDel="004F621E" w:rsidRDefault="009436A0" w:rsidP="009436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9436A0" w:rsidTr="00222F0C">
        <w:tc>
          <w:tcPr>
            <w:tcW w:w="1701" w:type="dxa"/>
            <w:vMerge/>
            <w:vAlign w:val="center"/>
          </w:tcPr>
          <w:p w:rsidR="009436A0" w:rsidRDefault="009436A0" w:rsidP="009436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9436A0" w:rsidRDefault="009436A0" w:rsidP="009436A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大额定期定额投资起始日</w:t>
            </w:r>
          </w:p>
        </w:tc>
        <w:tc>
          <w:tcPr>
            <w:tcW w:w="3969" w:type="dxa"/>
            <w:gridSpan w:val="2"/>
          </w:tcPr>
          <w:p w:rsidR="009436A0" w:rsidRPr="00056BBC" w:rsidDel="006F2724" w:rsidRDefault="009436A0" w:rsidP="009436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6F2724" w:rsidTr="00222F0C">
        <w:tc>
          <w:tcPr>
            <w:tcW w:w="1701" w:type="dxa"/>
            <w:vMerge/>
            <w:vAlign w:val="center"/>
          </w:tcPr>
          <w:p w:rsidR="006F2724" w:rsidRDefault="006F2724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6F2724" w:rsidRDefault="006F2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金额（单位</w:t>
            </w:r>
            <w:r>
              <w:rPr>
                <w:rFonts w:ascii="宋体" w:hAnsi="宋体"/>
                <w:szCs w:val="21"/>
              </w:rPr>
              <w:t>：人民币元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969" w:type="dxa"/>
            <w:gridSpan w:val="2"/>
          </w:tcPr>
          <w:p w:rsidR="006F2724" w:rsidRPr="006F2724" w:rsidRDefault="009436A0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6F2724">
              <w:rPr>
                <w:rFonts w:ascii="宋体" w:hAnsi="宋体"/>
                <w:szCs w:val="21"/>
              </w:rPr>
              <w:t>,000,000</w:t>
            </w:r>
          </w:p>
        </w:tc>
      </w:tr>
      <w:tr w:rsidR="00541A1D" w:rsidTr="00222F0C">
        <w:tc>
          <w:tcPr>
            <w:tcW w:w="1701" w:type="dxa"/>
            <w:vMerge/>
          </w:tcPr>
          <w:p w:rsidR="00541A1D" w:rsidRDefault="00541A1D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541A1D" w:rsidRDefault="00541A1D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限制转换转入金额（单位：人民币元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3969" w:type="dxa"/>
            <w:gridSpan w:val="2"/>
          </w:tcPr>
          <w:p w:rsidR="00541A1D" w:rsidRPr="00C7412F" w:rsidRDefault="009436A0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541A1D">
              <w:rPr>
                <w:rFonts w:ascii="宋体" w:hAnsi="宋体"/>
                <w:szCs w:val="21"/>
              </w:rPr>
              <w:t>,000,000</w:t>
            </w:r>
          </w:p>
        </w:tc>
      </w:tr>
      <w:tr w:rsidR="00D47C41" w:rsidTr="00222F0C">
        <w:tc>
          <w:tcPr>
            <w:tcW w:w="1701" w:type="dxa"/>
            <w:vMerge/>
          </w:tcPr>
          <w:p w:rsidR="00D47C41" w:rsidRDefault="00D47C41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D47C41" w:rsidRDefault="00D47C41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限制定期定额投资金额（单位：人民币元）</w:t>
            </w:r>
          </w:p>
        </w:tc>
        <w:tc>
          <w:tcPr>
            <w:tcW w:w="3969" w:type="dxa"/>
            <w:gridSpan w:val="2"/>
          </w:tcPr>
          <w:p w:rsidR="00D47C41" w:rsidRPr="00C7412F" w:rsidRDefault="009436A0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D47C41">
              <w:rPr>
                <w:rFonts w:ascii="宋体" w:hAnsi="宋体"/>
                <w:szCs w:val="21"/>
              </w:rPr>
              <w:t>,000,000</w:t>
            </w:r>
          </w:p>
        </w:tc>
      </w:tr>
      <w:tr w:rsidR="00202F77" w:rsidTr="00222F0C">
        <w:tc>
          <w:tcPr>
            <w:tcW w:w="1701" w:type="dxa"/>
            <w:vMerge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202F77" w:rsidRDefault="00202F77" w:rsidP="00056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 w:hint="eastAsia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</w:t>
            </w:r>
            <w:r w:rsidR="002E06DD">
              <w:t>定期定额投资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投资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3969" w:type="dxa"/>
            <w:gridSpan w:val="2"/>
          </w:tcPr>
          <w:p w:rsidR="00202F77" w:rsidRDefault="00263806" w:rsidP="00771A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</w:t>
            </w:r>
            <w:r w:rsidR="00771AA6">
              <w:rPr>
                <w:rFonts w:ascii="宋体" w:hAnsi="宋体" w:hint="eastAsia"/>
                <w:szCs w:val="21"/>
              </w:rPr>
              <w:t>保护现有基金份额持有人利益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 w:rsidR="00202F77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1984" w:type="dxa"/>
          </w:tcPr>
          <w:p w:rsidR="00202F77" w:rsidRPr="00EE0957" w:rsidRDefault="00564DCC" w:rsidP="00564DC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>
              <w:rPr>
                <w:rFonts w:ascii="Times New Roman" w:hAnsi="Times New Roman"/>
                <w:szCs w:val="21"/>
              </w:rPr>
              <w:t>C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的交易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005079</w:t>
            </w:r>
          </w:p>
        </w:tc>
        <w:tc>
          <w:tcPr>
            <w:tcW w:w="1984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007637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2E06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分级基金是否</w:t>
            </w:r>
            <w:r>
              <w:rPr>
                <w:rFonts w:ascii="宋体" w:hAnsi="宋体" w:hint="eastAsia"/>
                <w:szCs w:val="21"/>
              </w:rPr>
              <w:t>暂停</w:t>
            </w:r>
            <w:r w:rsidR="00056BBC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（含转换转入、定期</w:t>
            </w:r>
            <w:r w:rsidR="002E06DD">
              <w:rPr>
                <w:rFonts w:ascii="宋体" w:hAnsi="宋体"/>
                <w:szCs w:val="21"/>
              </w:rPr>
              <w:t>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85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  <w:tc>
          <w:tcPr>
            <w:tcW w:w="1984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202F77" w:rsidRPr="00202F77" w:rsidRDefault="00202F77" w:rsidP="00202F77"/>
    <w:p w:rsidR="00D8142A" w:rsidRDefault="00D8142A" w:rsidP="00922AC7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5" w:author="ZHONGM" w:date="2026-03-05T00:01:00Z">
          <w:pPr>
            <w:pStyle w:val="2"/>
            <w:numPr>
              <w:numId w:val="1"/>
            </w:numPr>
            <w:spacing w:beforeLines="50" w:afterLines="50" w:line="240" w:lineRule="auto"/>
            <w:ind w:left="420" w:hanging="420"/>
            <w:jc w:val="left"/>
          </w:pPr>
        </w:pPrChange>
      </w:pPr>
      <w:bookmarkStart w:id="6" w:name="t_3_2_table"/>
      <w:bookmarkEnd w:id="4"/>
      <w:bookmarkEnd w:id="6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B3126" w:rsidRDefault="00D8142A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7" w:name="t_3_2_2646_a1_fm1"/>
      <w:bookmarkEnd w:id="7"/>
      <w:r w:rsidRPr="00C7412F">
        <w:rPr>
          <w:rFonts w:asciiTheme="minorEastAsia" w:eastAsiaTheme="minorEastAsia" w:hAnsiTheme="minorEastAsia" w:hint="eastAsia"/>
          <w:szCs w:val="21"/>
        </w:rPr>
        <w:t>（</w:t>
      </w:r>
      <w:r w:rsidRPr="00C7412F">
        <w:rPr>
          <w:rFonts w:asciiTheme="minorEastAsia" w:eastAsiaTheme="minorEastAsia" w:hAnsiTheme="minorEastAsia"/>
          <w:szCs w:val="21"/>
        </w:rPr>
        <w:t>1）</w:t>
      </w:r>
      <w:r w:rsidR="00263806">
        <w:rPr>
          <w:rFonts w:asciiTheme="minorEastAsia" w:eastAsiaTheme="minorEastAsia" w:hAnsiTheme="minorEastAsia" w:hint="eastAsia"/>
          <w:szCs w:val="21"/>
        </w:rPr>
        <w:t>为</w:t>
      </w:r>
      <w:r w:rsidR="00771AA6">
        <w:rPr>
          <w:rFonts w:asciiTheme="minorEastAsia" w:eastAsiaTheme="minorEastAsia" w:hAnsiTheme="minorEastAsia" w:hint="eastAsia"/>
          <w:szCs w:val="21"/>
        </w:rPr>
        <w:t>保护现有基金份额持有人利益</w:t>
      </w:r>
      <w:r w:rsidR="000F0032" w:rsidRPr="00C7412F">
        <w:rPr>
          <w:rFonts w:asciiTheme="minorEastAsia" w:eastAsiaTheme="minorEastAsia" w:hAnsiTheme="minorEastAsia"/>
          <w:szCs w:val="21"/>
        </w:rPr>
        <w:t>，根据法律法规和基金合同的相关规定，本基金管理人决定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于</w:t>
      </w:r>
      <w:r w:rsidR="009436A0" w:rsidRPr="00C7412F">
        <w:rPr>
          <w:rFonts w:asciiTheme="minorEastAsia" w:eastAsiaTheme="minorEastAsia" w:hAnsiTheme="minorEastAsia" w:hint="eastAsia"/>
          <w:szCs w:val="21"/>
        </w:rPr>
        <w:t>2</w:t>
      </w:r>
      <w:r w:rsidR="009436A0" w:rsidRPr="00C7412F">
        <w:rPr>
          <w:rFonts w:asciiTheme="minorEastAsia" w:eastAsiaTheme="minorEastAsia" w:hAnsiTheme="minorEastAsia"/>
          <w:szCs w:val="21"/>
        </w:rPr>
        <w:t>02</w:t>
      </w:r>
      <w:r w:rsidR="009436A0">
        <w:rPr>
          <w:rFonts w:asciiTheme="minorEastAsia" w:eastAsiaTheme="minorEastAsia" w:hAnsiTheme="minorEastAsia" w:hint="eastAsia"/>
          <w:szCs w:val="21"/>
        </w:rPr>
        <w:t>6</w:t>
      </w:r>
      <w:r w:rsidR="006419E9" w:rsidRPr="00C7412F">
        <w:rPr>
          <w:rFonts w:asciiTheme="minorEastAsia" w:eastAsiaTheme="minorEastAsia" w:hAnsiTheme="minorEastAsia" w:hint="eastAsia"/>
          <w:szCs w:val="21"/>
        </w:rPr>
        <w:t>年</w:t>
      </w:r>
      <w:r w:rsidR="009436A0">
        <w:rPr>
          <w:rFonts w:asciiTheme="minorEastAsia" w:eastAsiaTheme="minorEastAsia" w:hAnsiTheme="minorEastAsia" w:hint="eastAsia"/>
          <w:szCs w:val="21"/>
        </w:rPr>
        <w:t>3</w:t>
      </w:r>
      <w:r w:rsidR="006419E9" w:rsidRPr="00C7412F">
        <w:rPr>
          <w:rFonts w:asciiTheme="minorEastAsia" w:eastAsiaTheme="minorEastAsia" w:hAnsiTheme="minorEastAsia" w:hint="eastAsia"/>
          <w:szCs w:val="21"/>
        </w:rPr>
        <w:t>月</w:t>
      </w:r>
      <w:r w:rsidR="009436A0">
        <w:rPr>
          <w:rFonts w:asciiTheme="minorEastAsia" w:eastAsiaTheme="minorEastAsia" w:hAnsiTheme="minorEastAsia" w:hint="eastAsia"/>
          <w:szCs w:val="21"/>
        </w:rPr>
        <w:t>5</w:t>
      </w:r>
      <w:r w:rsidR="000F0032" w:rsidRPr="00C7412F">
        <w:rPr>
          <w:rFonts w:asciiTheme="minorEastAsia" w:eastAsiaTheme="minorEastAsia" w:hAnsiTheme="minorEastAsia" w:hint="eastAsia"/>
          <w:szCs w:val="21"/>
        </w:rPr>
        <w:t>日（含）</w:t>
      </w:r>
      <w:r w:rsidR="000F0032" w:rsidRPr="00C7412F">
        <w:rPr>
          <w:rFonts w:asciiTheme="minorEastAsia" w:eastAsiaTheme="minorEastAsia" w:hAnsiTheme="minorEastAsia"/>
          <w:szCs w:val="21"/>
        </w:rPr>
        <w:t>起</w:t>
      </w:r>
      <w:r w:rsidR="004F621E">
        <w:rPr>
          <w:rFonts w:asciiTheme="minorEastAsia" w:eastAsiaTheme="minorEastAsia" w:hAnsiTheme="minorEastAsia" w:hint="eastAsia"/>
          <w:szCs w:val="21"/>
        </w:rPr>
        <w:t>调整</w:t>
      </w:r>
      <w:r w:rsidR="00642642">
        <w:rPr>
          <w:rFonts w:asciiTheme="minorEastAsia" w:eastAsiaTheme="minorEastAsia" w:hAnsiTheme="minorEastAsia" w:hint="eastAsia"/>
          <w:szCs w:val="21"/>
        </w:rPr>
        <w:t>全部渠道</w:t>
      </w:r>
      <w:r w:rsidR="003B3126">
        <w:rPr>
          <w:rFonts w:ascii="Times New Roman" w:hAnsi="Times New Roman" w:hint="eastAsia"/>
          <w:szCs w:val="21"/>
        </w:rPr>
        <w:t>（含</w:t>
      </w:r>
      <w:r w:rsidR="003B3126">
        <w:rPr>
          <w:rFonts w:ascii="Times New Roman" w:hAnsi="Times New Roman"/>
          <w:szCs w:val="21"/>
        </w:rPr>
        <w:t>直销</w:t>
      </w:r>
      <w:r w:rsidR="003B3126">
        <w:rPr>
          <w:rFonts w:ascii="Times New Roman" w:hAnsi="Times New Roman" w:hint="eastAsia"/>
          <w:szCs w:val="21"/>
        </w:rPr>
        <w:t>，</w:t>
      </w:r>
      <w:r w:rsidR="003B3126">
        <w:rPr>
          <w:rFonts w:ascii="Times New Roman" w:hAnsi="Times New Roman"/>
          <w:szCs w:val="21"/>
        </w:rPr>
        <w:t>下同</w:t>
      </w:r>
      <w:r w:rsidR="003B3126">
        <w:rPr>
          <w:rFonts w:ascii="Times New Roman" w:hAnsi="Times New Roman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的大额</w:t>
      </w:r>
      <w:r w:rsidR="000F0032" w:rsidRPr="00C7412F">
        <w:rPr>
          <w:rFonts w:asciiTheme="minorEastAsia" w:eastAsiaTheme="minorEastAsia" w:hAnsiTheme="minorEastAsia"/>
          <w:szCs w:val="21"/>
        </w:rPr>
        <w:t>申购</w:t>
      </w:r>
      <w:r w:rsidR="00DC1058">
        <w:rPr>
          <w:rFonts w:asciiTheme="minorEastAsia" w:eastAsiaTheme="minorEastAsia" w:hAnsiTheme="minorEastAsia" w:hint="eastAsia"/>
          <w:szCs w:val="21"/>
        </w:rPr>
        <w:t>（含转换转入、</w:t>
      </w:r>
      <w:r w:rsidR="00DC1058" w:rsidRPr="00C7412F">
        <w:rPr>
          <w:rFonts w:asciiTheme="minorEastAsia" w:eastAsiaTheme="minorEastAsia" w:hAnsiTheme="minorEastAsia"/>
          <w:szCs w:val="21"/>
        </w:rPr>
        <w:t>定期定额投资</w:t>
      </w:r>
      <w:r w:rsidR="00DC1058">
        <w:rPr>
          <w:rFonts w:asciiTheme="minorEastAsia" w:eastAsiaTheme="minorEastAsia" w:hAnsiTheme="minorEastAsia" w:hint="eastAsia"/>
          <w:szCs w:val="21"/>
        </w:rPr>
        <w:t>，下同）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业务</w:t>
      </w:r>
      <w:r w:rsidR="004F621E">
        <w:rPr>
          <w:rFonts w:asciiTheme="minorEastAsia" w:eastAsiaTheme="minorEastAsia" w:hAnsiTheme="minorEastAsia" w:hint="eastAsia"/>
          <w:szCs w:val="21"/>
        </w:rPr>
        <w:t>限额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D8142A" w:rsidRPr="00C7412F" w:rsidRDefault="000F0032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C7412F">
        <w:rPr>
          <w:rFonts w:asciiTheme="minorEastAsia" w:eastAsiaTheme="minorEastAsia" w:hAnsiTheme="minorEastAsia" w:hint="eastAsia"/>
          <w:szCs w:val="21"/>
        </w:rPr>
        <w:t>在</w:t>
      </w:r>
      <w:r w:rsidRPr="00C7412F">
        <w:rPr>
          <w:rFonts w:asciiTheme="minorEastAsia" w:eastAsiaTheme="minorEastAsia" w:hAnsiTheme="minorEastAsia"/>
          <w:szCs w:val="21"/>
        </w:rPr>
        <w:t>暂停</w:t>
      </w:r>
      <w:r w:rsidRPr="00C7412F">
        <w:rPr>
          <w:rFonts w:asciiTheme="minorEastAsia" w:eastAsiaTheme="minorEastAsia" w:hAnsiTheme="minorEastAsia" w:hint="eastAsia"/>
          <w:szCs w:val="21"/>
        </w:rPr>
        <w:t>大额</w:t>
      </w:r>
      <w:r w:rsidRPr="00C7412F">
        <w:rPr>
          <w:rFonts w:asciiTheme="minorEastAsia" w:eastAsiaTheme="minorEastAsia" w:hAnsiTheme="minorEastAsia"/>
          <w:szCs w:val="21"/>
        </w:rPr>
        <w:t>申购</w:t>
      </w:r>
      <w:r w:rsidR="002E06DD">
        <w:rPr>
          <w:rFonts w:asciiTheme="minorEastAsia" w:eastAsiaTheme="minorEastAsia" w:hAnsiTheme="minorEastAsia" w:hint="eastAsia"/>
          <w:szCs w:val="21"/>
        </w:rPr>
        <w:t>（含转换转入、定期定额投资）</w:t>
      </w:r>
      <w:r w:rsidRPr="00C7412F">
        <w:rPr>
          <w:rFonts w:asciiTheme="minorEastAsia" w:eastAsiaTheme="minorEastAsia" w:hAnsiTheme="minorEastAsia"/>
          <w:szCs w:val="21"/>
        </w:rPr>
        <w:t>业务期间，</w:t>
      </w:r>
      <w:r w:rsidRPr="00C7412F">
        <w:rPr>
          <w:rFonts w:asciiTheme="minorEastAsia" w:eastAsiaTheme="minorEastAsia" w:hAnsiTheme="minorEastAsia"/>
        </w:rPr>
        <w:t>如单日单个基金账户</w:t>
      </w:r>
      <w:r>
        <w:rPr>
          <w:rFonts w:asciiTheme="minorEastAsia" w:eastAsiaTheme="minorEastAsia" w:hAnsiTheme="minorEastAsia" w:hint="eastAsia"/>
        </w:rPr>
        <w:t>累计</w:t>
      </w:r>
      <w:r w:rsidRPr="00C7412F">
        <w:rPr>
          <w:rFonts w:asciiTheme="minorEastAsia" w:eastAsiaTheme="minorEastAsia" w:hAnsiTheme="minorEastAsia"/>
        </w:rPr>
        <w:t>申购本基金的金额超过</w:t>
      </w:r>
      <w:r w:rsidR="009436A0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/>
        </w:rPr>
        <w:t>,000,000</w:t>
      </w:r>
      <w:r w:rsidRPr="00C7412F">
        <w:rPr>
          <w:rFonts w:asciiTheme="minorEastAsia" w:eastAsiaTheme="minorEastAsia" w:hAnsiTheme="minorEastAsia"/>
        </w:rPr>
        <w:t>元（不含），本基金管理人有权部分或全部拒绝</w:t>
      </w:r>
      <w:r w:rsidR="003B3126">
        <w:rPr>
          <w:rFonts w:asciiTheme="minorEastAsia" w:eastAsiaTheme="minorEastAsia" w:hAnsiTheme="minorEastAsia" w:hint="eastAsia"/>
        </w:rPr>
        <w:t>，</w:t>
      </w:r>
      <w:r w:rsidR="003B3126">
        <w:rPr>
          <w:rFonts w:asciiTheme="minorEastAsia" w:eastAsiaTheme="minorEastAsia" w:hAnsiTheme="minorEastAsia"/>
        </w:rPr>
        <w:t>但本基金管理人</w:t>
      </w:r>
      <w:r w:rsidR="003B3126">
        <w:t>认为相关申请不会影响基金平稳运作的除外</w:t>
      </w:r>
      <w:r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C70788" w:rsidRDefault="00F86A20" w:rsidP="0072595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</w:t>
      </w:r>
      <w:r w:rsidR="006F2724">
        <w:t>上述规则针对本基</w:t>
      </w:r>
      <w:r w:rsidR="006F2724" w:rsidRPr="002E06DD">
        <w:rPr>
          <w:rFonts w:asciiTheme="minorEastAsia" w:eastAsiaTheme="minorEastAsia" w:hAnsiTheme="minorEastAsia"/>
        </w:rPr>
        <w:t>金 A 类、</w:t>
      </w:r>
      <w:r w:rsidR="00564DCC" w:rsidRPr="002E06DD">
        <w:rPr>
          <w:rFonts w:asciiTheme="minorEastAsia" w:eastAsiaTheme="minorEastAsia" w:hAnsiTheme="minorEastAsia"/>
        </w:rPr>
        <w:t>C</w:t>
      </w:r>
      <w:r w:rsidR="006F2724" w:rsidRPr="002E06DD">
        <w:rPr>
          <w:rFonts w:asciiTheme="minorEastAsia" w:eastAsiaTheme="minorEastAsia" w:hAnsiTheme="minorEastAsia"/>
        </w:rPr>
        <w:t>类份额</w:t>
      </w:r>
      <w:r w:rsidR="005C38FA" w:rsidRPr="002E06DD">
        <w:rPr>
          <w:rFonts w:asciiTheme="minorEastAsia" w:eastAsiaTheme="minorEastAsia" w:hAnsiTheme="minorEastAsia" w:hint="eastAsia"/>
        </w:rPr>
        <w:t>限制</w:t>
      </w:r>
      <w:r w:rsidR="005C38FA" w:rsidRPr="002E06DD">
        <w:rPr>
          <w:rFonts w:asciiTheme="minorEastAsia" w:eastAsiaTheme="minorEastAsia" w:hAnsiTheme="minorEastAsia"/>
        </w:rPr>
        <w:t>金额</w:t>
      </w:r>
      <w:r w:rsidR="005C38FA" w:rsidRPr="002E06DD">
        <w:rPr>
          <w:rFonts w:asciiTheme="minorEastAsia" w:eastAsiaTheme="minorEastAsia" w:hAnsiTheme="minorEastAsia" w:hint="eastAsia"/>
        </w:rPr>
        <w:t>单独</w:t>
      </w:r>
      <w:r w:rsidR="006F2724" w:rsidRPr="002E06DD">
        <w:rPr>
          <w:rFonts w:asciiTheme="minorEastAsia" w:eastAsiaTheme="minorEastAsia" w:hAnsiTheme="minorEastAsia"/>
        </w:rPr>
        <w:t>计算。</w:t>
      </w:r>
    </w:p>
    <w:p w:rsidR="00C7412F" w:rsidRDefault="006F2724" w:rsidP="0072595D">
      <w:pPr>
        <w:spacing w:line="360" w:lineRule="auto"/>
        <w:ind w:firstLineChars="200" w:firstLine="420"/>
      </w:pPr>
      <w:r>
        <w:t>（</w:t>
      </w:r>
      <w:r>
        <w:t>3</w:t>
      </w:r>
      <w:r>
        <w:t>）本基金暂停上述相关业务期间，正常办理本基金的赎回等业务。本基金恢复办理大额申购</w:t>
      </w:r>
      <w:r w:rsidR="00C7412F">
        <w:rPr>
          <w:rFonts w:hint="eastAsia"/>
        </w:rPr>
        <w:t>、</w:t>
      </w:r>
      <w:r w:rsidR="00C7412F">
        <w:t>大额定期定额投资</w:t>
      </w:r>
      <w:r>
        <w:t>业务的具体时间将另行公告。</w:t>
      </w: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70788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）投资者可登陆基金管理人网站（www.hffunds.cn）查阅相关信息披露文件，或拨打本公司客户服务电话（40000-96326）以及各销售代理机构客户服务电话咨询、了解相关情况。</w:t>
      </w:r>
    </w:p>
    <w:p w:rsidR="0072595D" w:rsidRDefault="0072595D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45A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风险提示：本公司承诺以诚实信用、勤勉尽责的原则管理和运用基金资产，但不保证基金一定盈利，也不保证最低收益。投资者投资于本基金前应认真阅读本基金的</w:t>
      </w:r>
      <w:r w:rsidR="00AA12D6">
        <w:rPr>
          <w:rFonts w:ascii="宋体" w:hAnsi="宋体" w:hint="eastAsia"/>
          <w:szCs w:val="21"/>
        </w:rPr>
        <w:t>《</w:t>
      </w:r>
      <w:r w:rsidRPr="00D2645A">
        <w:rPr>
          <w:rFonts w:ascii="宋体" w:hAnsi="宋体" w:hint="eastAsia"/>
          <w:szCs w:val="21"/>
        </w:rPr>
        <w:t>基金合同</w:t>
      </w:r>
      <w:r w:rsidR="00AA12D6">
        <w:rPr>
          <w:rFonts w:ascii="宋体" w:hAnsi="宋体" w:hint="eastAsia"/>
          <w:szCs w:val="21"/>
        </w:rPr>
        <w:t>》《</w:t>
      </w:r>
      <w:r w:rsidRPr="00D2645A">
        <w:rPr>
          <w:rFonts w:ascii="宋体" w:hAnsi="宋体" w:hint="eastAsia"/>
          <w:szCs w:val="21"/>
        </w:rPr>
        <w:t>招募说明书</w:t>
      </w:r>
      <w:r w:rsidR="00AA12D6">
        <w:rPr>
          <w:rFonts w:ascii="宋体" w:hAnsi="宋体" w:hint="eastAsia"/>
          <w:szCs w:val="21"/>
        </w:rPr>
        <w:t>》</w:t>
      </w:r>
      <w:r w:rsidRPr="00D2645A">
        <w:rPr>
          <w:rFonts w:ascii="宋体" w:hAnsi="宋体" w:hint="eastAsia"/>
          <w:szCs w:val="21"/>
        </w:rPr>
        <w:t>及其更新等文件，并根据自身风险承受能力选择适合自己的基金产品。敬请投资者注意投资风险。</w:t>
      </w:r>
    </w:p>
    <w:p w:rsidR="00D8142A" w:rsidRDefault="00D8142A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8142A" w:rsidRDefault="00D8142A" w:rsidP="00D8142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7473EC" w:rsidRDefault="009436A0" w:rsidP="003D0A29">
      <w:pPr>
        <w:spacing w:line="360" w:lineRule="auto"/>
        <w:jc w:val="right"/>
      </w:pPr>
      <w:r>
        <w:rPr>
          <w:rFonts w:ascii="宋体" w:hAnsi="宋体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6</w:t>
      </w:r>
      <w:r w:rsidR="00087CB1"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3</w:t>
      </w:r>
      <w:r w:rsidR="00D8142A"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5</w:t>
      </w:r>
      <w:r w:rsidR="00D8142A">
        <w:rPr>
          <w:rFonts w:ascii="宋体" w:hAnsi="宋体"/>
          <w:sz w:val="24"/>
          <w:szCs w:val="30"/>
        </w:rPr>
        <w:t>日</w:t>
      </w:r>
    </w:p>
    <w:sectPr w:rsidR="007473EC" w:rsidSect="002C5B28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44" w:rsidRDefault="004F0A44" w:rsidP="00D8142A">
      <w:pPr>
        <w:ind w:firstLine="480"/>
      </w:pPr>
      <w:r>
        <w:separator/>
      </w:r>
    </w:p>
  </w:endnote>
  <w:endnote w:type="continuationSeparator" w:id="0">
    <w:p w:rsidR="004F0A44" w:rsidRDefault="004F0A44" w:rsidP="00D8142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EC" w:rsidRDefault="00DD6376" w:rsidP="00155193">
    <w:pPr>
      <w:pStyle w:val="a3"/>
      <w:jc w:val="center"/>
    </w:pPr>
    <w:r>
      <w:rPr>
        <w:rFonts w:hint="eastAsia"/>
      </w:rPr>
      <w:t>第</w:t>
    </w:r>
    <w:r w:rsidR="007473EC">
      <w:fldChar w:fldCharType="begin"/>
    </w:r>
    <w:r>
      <w:rPr>
        <w:rFonts w:hint="eastAsia"/>
      </w:rPr>
      <w:instrText>PAGE   \* MERGEFORMAT</w:instrText>
    </w:r>
    <w:r w:rsidR="007473EC">
      <w:fldChar w:fldCharType="separate"/>
    </w:r>
    <w:r w:rsidR="00922AC7">
      <w:rPr>
        <w:noProof/>
      </w:rPr>
      <w:t>1</w:t>
    </w:r>
    <w:r w:rsidR="007473EC">
      <w:fldChar w:fldCharType="end"/>
    </w:r>
    <w:r>
      <w:rPr>
        <w:rFonts w:hint="eastAsia"/>
      </w:rPr>
      <w:t>页共</w:t>
    </w:r>
    <w:fldSimple w:instr=" NUMPAGES   \* MERGEFORMAT ">
      <w:r w:rsidR="00922AC7">
        <w:rPr>
          <w:noProof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44" w:rsidRDefault="004F0A44" w:rsidP="00D8142A">
      <w:pPr>
        <w:ind w:firstLine="480"/>
      </w:pPr>
      <w:r>
        <w:separator/>
      </w:r>
    </w:p>
  </w:footnote>
  <w:footnote w:type="continuationSeparator" w:id="0">
    <w:p w:rsidR="004F0A44" w:rsidRDefault="004F0A44" w:rsidP="00D8142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3EC" w:rsidRDefault="00564DCC" w:rsidP="00155193">
    <w:pPr>
      <w:pStyle w:val="a4"/>
      <w:jc w:val="right"/>
    </w:pPr>
    <w:r>
      <w:rPr>
        <w:rFonts w:hint="eastAsia"/>
      </w:rPr>
      <w:t>兴银鑫日享短债债券型证券投资基金</w:t>
    </w:r>
    <w:r w:rsidR="004F621E">
      <w:rPr>
        <w:rFonts w:hint="eastAsia"/>
      </w:rPr>
      <w:t>调整</w:t>
    </w:r>
    <w:r w:rsidR="000C56E6">
      <w:rPr>
        <w:rFonts w:hint="eastAsia"/>
      </w:rPr>
      <w:t>大额</w:t>
    </w:r>
    <w:r w:rsidR="00DD6376">
      <w:rPr>
        <w:rFonts w:hint="eastAsia"/>
      </w:rPr>
      <w:t>申购</w:t>
    </w:r>
    <w:r w:rsidR="004F621E">
      <w:rPr>
        <w:rFonts w:hint="eastAsia"/>
      </w:rPr>
      <w:t>（含转换转入</w:t>
    </w:r>
    <w:r w:rsidR="00C7412F">
      <w:rPr>
        <w:rFonts w:ascii="Times New Roman" w:hAnsi="Times New Roman" w:hint="eastAsia"/>
        <w:szCs w:val="21"/>
      </w:rPr>
      <w:t>、</w:t>
    </w:r>
    <w:r w:rsidR="00915D66">
      <w:rPr>
        <w:rFonts w:ascii="Times New Roman" w:hAnsi="Times New Roman"/>
        <w:szCs w:val="21"/>
      </w:rPr>
      <w:t>定期定额投资</w:t>
    </w:r>
    <w:r w:rsidR="00DC1058">
      <w:rPr>
        <w:rFonts w:hint="eastAsia"/>
      </w:rPr>
      <w:t>）</w:t>
    </w:r>
    <w:r w:rsidR="00222F0C">
      <w:rPr>
        <w:rFonts w:hint="eastAsia"/>
      </w:rPr>
      <w:t>业务</w:t>
    </w:r>
    <w:r w:rsidR="004F621E">
      <w:rPr>
        <w:rFonts w:hint="eastAsia"/>
      </w:rPr>
      <w:t>限额</w:t>
    </w:r>
    <w:r w:rsidR="00DD6376">
      <w:rPr>
        <w:rFonts w:hint="eastAsia"/>
      </w:rPr>
      <w:t>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31C5"/>
    <w:multiLevelType w:val="hybridMultilevel"/>
    <w:tmpl w:val="A38EE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42A"/>
    <w:rsid w:val="000141C0"/>
    <w:rsid w:val="000308E8"/>
    <w:rsid w:val="00030916"/>
    <w:rsid w:val="00056BBC"/>
    <w:rsid w:val="00061456"/>
    <w:rsid w:val="00064E26"/>
    <w:rsid w:val="00070B1B"/>
    <w:rsid w:val="00087CB1"/>
    <w:rsid w:val="000B7144"/>
    <w:rsid w:val="000C56E6"/>
    <w:rsid w:val="000F0032"/>
    <w:rsid w:val="0011563E"/>
    <w:rsid w:val="0013552B"/>
    <w:rsid w:val="00154C33"/>
    <w:rsid w:val="00160BB5"/>
    <w:rsid w:val="00172DCE"/>
    <w:rsid w:val="001750A3"/>
    <w:rsid w:val="00180C4C"/>
    <w:rsid w:val="00183347"/>
    <w:rsid w:val="001B0A25"/>
    <w:rsid w:val="00202F77"/>
    <w:rsid w:val="00222F0C"/>
    <w:rsid w:val="00237430"/>
    <w:rsid w:val="00263806"/>
    <w:rsid w:val="0029134D"/>
    <w:rsid w:val="002C5B28"/>
    <w:rsid w:val="002D2CE3"/>
    <w:rsid w:val="002E06DD"/>
    <w:rsid w:val="00376267"/>
    <w:rsid w:val="003878F6"/>
    <w:rsid w:val="00395A0C"/>
    <w:rsid w:val="003B01E2"/>
    <w:rsid w:val="003B3126"/>
    <w:rsid w:val="003C263D"/>
    <w:rsid w:val="003C47A6"/>
    <w:rsid w:val="003D0A29"/>
    <w:rsid w:val="0041734C"/>
    <w:rsid w:val="0043036A"/>
    <w:rsid w:val="0049018C"/>
    <w:rsid w:val="004B6258"/>
    <w:rsid w:val="004E1FFF"/>
    <w:rsid w:val="004E421F"/>
    <w:rsid w:val="004F0A44"/>
    <w:rsid w:val="004F621E"/>
    <w:rsid w:val="00521B28"/>
    <w:rsid w:val="00541A1D"/>
    <w:rsid w:val="005475C4"/>
    <w:rsid w:val="00564DCC"/>
    <w:rsid w:val="00596BA3"/>
    <w:rsid w:val="005A1A4A"/>
    <w:rsid w:val="005C38FA"/>
    <w:rsid w:val="005C4444"/>
    <w:rsid w:val="005E50B4"/>
    <w:rsid w:val="006076A6"/>
    <w:rsid w:val="006419E9"/>
    <w:rsid w:val="00642642"/>
    <w:rsid w:val="00697153"/>
    <w:rsid w:val="006A1FA0"/>
    <w:rsid w:val="006A355F"/>
    <w:rsid w:val="006C33B8"/>
    <w:rsid w:val="006F0469"/>
    <w:rsid w:val="006F2724"/>
    <w:rsid w:val="0072595D"/>
    <w:rsid w:val="007277A4"/>
    <w:rsid w:val="007473EC"/>
    <w:rsid w:val="00750490"/>
    <w:rsid w:val="00751BE4"/>
    <w:rsid w:val="00771AA6"/>
    <w:rsid w:val="007746B4"/>
    <w:rsid w:val="00796967"/>
    <w:rsid w:val="007D20CD"/>
    <w:rsid w:val="00807267"/>
    <w:rsid w:val="008353D9"/>
    <w:rsid w:val="00835F76"/>
    <w:rsid w:val="008738C1"/>
    <w:rsid w:val="008B7809"/>
    <w:rsid w:val="008C0AAC"/>
    <w:rsid w:val="009148FD"/>
    <w:rsid w:val="00915D66"/>
    <w:rsid w:val="00922AC7"/>
    <w:rsid w:val="00924E96"/>
    <w:rsid w:val="00927776"/>
    <w:rsid w:val="009436A0"/>
    <w:rsid w:val="0094541D"/>
    <w:rsid w:val="009523F0"/>
    <w:rsid w:val="00984143"/>
    <w:rsid w:val="009A21A0"/>
    <w:rsid w:val="009A2BB6"/>
    <w:rsid w:val="009F7518"/>
    <w:rsid w:val="00A07C8C"/>
    <w:rsid w:val="00A14F6B"/>
    <w:rsid w:val="00A242C7"/>
    <w:rsid w:val="00A24AAE"/>
    <w:rsid w:val="00AA12D6"/>
    <w:rsid w:val="00AC366D"/>
    <w:rsid w:val="00B53370"/>
    <w:rsid w:val="00B62E2A"/>
    <w:rsid w:val="00BB2F45"/>
    <w:rsid w:val="00C4139E"/>
    <w:rsid w:val="00C70788"/>
    <w:rsid w:val="00C7412F"/>
    <w:rsid w:val="00C75538"/>
    <w:rsid w:val="00C91B2E"/>
    <w:rsid w:val="00CA3EE0"/>
    <w:rsid w:val="00CB6E6F"/>
    <w:rsid w:val="00CE0247"/>
    <w:rsid w:val="00CF2269"/>
    <w:rsid w:val="00D02D4C"/>
    <w:rsid w:val="00D378DC"/>
    <w:rsid w:val="00D47C41"/>
    <w:rsid w:val="00D8142A"/>
    <w:rsid w:val="00D9250A"/>
    <w:rsid w:val="00DC1058"/>
    <w:rsid w:val="00DD3EEB"/>
    <w:rsid w:val="00DD6376"/>
    <w:rsid w:val="00E12001"/>
    <w:rsid w:val="00E3142E"/>
    <w:rsid w:val="00E43399"/>
    <w:rsid w:val="00E71928"/>
    <w:rsid w:val="00E73805"/>
    <w:rsid w:val="00E978C8"/>
    <w:rsid w:val="00EC224D"/>
    <w:rsid w:val="00F230E6"/>
    <w:rsid w:val="00F86A20"/>
    <w:rsid w:val="00FC2687"/>
    <w:rsid w:val="00FE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2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8142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8142A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脚 Char"/>
    <w:link w:val="a3"/>
    <w:rsid w:val="00D8142A"/>
    <w:rPr>
      <w:sz w:val="18"/>
      <w:szCs w:val="18"/>
    </w:rPr>
  </w:style>
  <w:style w:type="character" w:customStyle="1" w:styleId="Char0">
    <w:name w:val="页眉 Char"/>
    <w:link w:val="a4"/>
    <w:rsid w:val="00D8142A"/>
    <w:rPr>
      <w:sz w:val="18"/>
      <w:szCs w:val="18"/>
    </w:rPr>
  </w:style>
  <w:style w:type="paragraph" w:styleId="a4">
    <w:name w:val="header"/>
    <w:basedOn w:val="a"/>
    <w:link w:val="Char0"/>
    <w:rsid w:val="00D8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D8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5">
    <w:name w:val="Document Map"/>
    <w:basedOn w:val="a"/>
    <w:link w:val="Char2"/>
    <w:uiPriority w:val="99"/>
    <w:semiHidden/>
    <w:unhideWhenUsed/>
    <w:rsid w:val="00D814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D8142A"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A1FA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A1FA0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B3126"/>
    <w:pPr>
      <w:ind w:firstLineChars="200" w:firstLine="420"/>
    </w:pPr>
  </w:style>
  <w:style w:type="paragraph" w:styleId="a8">
    <w:name w:val="Revision"/>
    <w:hidden/>
    <w:uiPriority w:val="99"/>
    <w:semiHidden/>
    <w:rsid w:val="009436A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4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陈晓倩</dc:creator>
  <cp:lastModifiedBy>ZHONGM</cp:lastModifiedBy>
  <cp:revision>2</cp:revision>
  <dcterms:created xsi:type="dcterms:W3CDTF">2026-03-04T16:01:00Z</dcterms:created>
  <dcterms:modified xsi:type="dcterms:W3CDTF">2026-03-04T16:01:00Z</dcterms:modified>
</cp:coreProperties>
</file>