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55EEE" w:rsidRDefault="007525BB" w:rsidP="00182007">
      <w:pPr>
        <w:spacing w:line="540" w:lineRule="exact"/>
        <w:ind w:firstLineChars="50" w:firstLine="221"/>
        <w:jc w:val="center"/>
        <w:rPr>
          <w:rFonts w:ascii="宋体" w:eastAsia="宋体" w:hAnsi="宋体" w:cs="Times New Roman"/>
          <w:b/>
          <w:color w:val="000000" w:themeColor="text1"/>
          <w:sz w:val="44"/>
          <w:szCs w:val="44"/>
        </w:rPr>
      </w:pPr>
      <w:r>
        <w:rPr>
          <w:rFonts w:ascii="宋体" w:eastAsia="宋体" w:hAnsi="宋体" w:cs="Times New Roman"/>
          <w:b/>
          <w:color w:val="000000" w:themeColor="text1"/>
          <w:sz w:val="44"/>
          <w:szCs w:val="44"/>
        </w:rPr>
        <w:t>鹏扬多元均衡三个月持有期混合型基金中基金（ETF-FOF）</w:t>
      </w:r>
      <w:r w:rsidR="00BB3501" w:rsidRPr="00055EEE">
        <w:rPr>
          <w:rFonts w:ascii="宋体" w:eastAsia="宋体" w:hAnsi="宋体" w:cs="Times New Roman"/>
          <w:b/>
          <w:color w:val="000000" w:themeColor="text1"/>
          <w:sz w:val="44"/>
          <w:szCs w:val="44"/>
        </w:rPr>
        <w:t>基金合同及招募说明书提示性公告</w:t>
      </w:r>
    </w:p>
    <w:p w:rsidR="005B5746" w:rsidRPr="00055EEE" w:rsidRDefault="005B5746" w:rsidP="007B749C">
      <w:pPr>
        <w:spacing w:line="360" w:lineRule="auto"/>
        <w:ind w:firstLineChars="200" w:firstLine="640"/>
        <w:rPr>
          <w:rFonts w:ascii="宋体" w:eastAsia="宋体" w:hAnsi="宋体" w:cs="Times New Roman"/>
          <w:color w:val="000000" w:themeColor="text1"/>
          <w:sz w:val="32"/>
          <w:szCs w:val="32"/>
        </w:rPr>
      </w:pPr>
    </w:p>
    <w:p w:rsidR="00CB7E0A" w:rsidRPr="00055EEE" w:rsidRDefault="007525BB" w:rsidP="007B749C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>
        <w:rPr>
          <w:rFonts w:ascii="宋体" w:eastAsia="宋体" w:hAnsi="宋体" w:cs="Times New Roman"/>
          <w:color w:val="000000" w:themeColor="text1"/>
          <w:szCs w:val="21"/>
        </w:rPr>
        <w:t>鹏扬多元均衡三个月持有期混合型基金中基金（ETF-FOF）</w:t>
      </w:r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基金合同全文和招募说明书全文于</w:t>
      </w:r>
      <w:r w:rsidR="00CB7E0A" w:rsidRPr="00055EEE">
        <w:rPr>
          <w:rFonts w:ascii="宋体" w:eastAsia="宋体" w:hAnsi="宋体" w:cs="Times New Roman"/>
          <w:color w:val="000000" w:themeColor="text1"/>
          <w:szCs w:val="21"/>
        </w:rPr>
        <w:t>20</w:t>
      </w:r>
      <w:r w:rsidR="00CE5CDD" w:rsidRPr="00055EEE">
        <w:rPr>
          <w:rFonts w:ascii="宋体" w:eastAsia="宋体" w:hAnsi="宋体" w:cs="Times New Roman"/>
          <w:color w:val="000000" w:themeColor="text1"/>
          <w:szCs w:val="21"/>
        </w:rPr>
        <w:t>2</w:t>
      </w:r>
      <w:r w:rsidR="00055EEE" w:rsidRPr="00055EEE">
        <w:rPr>
          <w:rFonts w:ascii="宋体" w:eastAsia="宋体" w:hAnsi="宋体" w:cs="Times New Roman"/>
          <w:color w:val="000000" w:themeColor="text1"/>
          <w:szCs w:val="21"/>
        </w:rPr>
        <w:t>6</w:t>
      </w:r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年</w:t>
      </w:r>
      <w:r>
        <w:rPr>
          <w:rFonts w:ascii="宋体" w:eastAsia="宋体" w:hAnsi="宋体" w:cs="Times New Roman"/>
          <w:color w:val="000000" w:themeColor="text1"/>
          <w:szCs w:val="21"/>
        </w:rPr>
        <w:t>2</w:t>
      </w:r>
      <w:r w:rsidR="005E11DD" w:rsidRPr="00055EEE">
        <w:rPr>
          <w:rFonts w:ascii="宋体" w:eastAsia="宋体" w:hAnsi="宋体" w:cs="Times New Roman"/>
          <w:color w:val="000000" w:themeColor="text1"/>
          <w:szCs w:val="21"/>
        </w:rPr>
        <w:t>月</w:t>
      </w:r>
      <w:r>
        <w:rPr>
          <w:rFonts w:ascii="宋体" w:eastAsia="宋体" w:hAnsi="宋体" w:cs="Times New Roman"/>
          <w:color w:val="000000" w:themeColor="text1"/>
          <w:szCs w:val="21"/>
        </w:rPr>
        <w:t>11</w:t>
      </w:r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日在本公司网站</w:t>
      </w:r>
      <w:r w:rsidR="003E093C" w:rsidRPr="00055EEE">
        <w:rPr>
          <w:rFonts w:ascii="宋体" w:eastAsia="宋体" w:hAnsi="宋体" w:cs="Times New Roman"/>
          <w:color w:val="000000" w:themeColor="text1"/>
          <w:szCs w:val="21"/>
        </w:rPr>
        <w:t>(http://www.pyamc.com)</w:t>
      </w:r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和中国证监会</w:t>
      </w:r>
      <w:r w:rsidR="00191702" w:rsidRPr="00055EEE">
        <w:rPr>
          <w:rFonts w:ascii="宋体" w:eastAsia="宋体" w:hAnsi="宋体" w:cs="Times New Roman"/>
          <w:color w:val="000000" w:themeColor="text1"/>
          <w:szCs w:val="21"/>
        </w:rPr>
        <w:t>基金</w:t>
      </w:r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电子披露网站</w:t>
      </w:r>
      <w:r w:rsidR="000F07E6" w:rsidRPr="00055EEE">
        <w:rPr>
          <w:rFonts w:ascii="宋体" w:eastAsia="宋体" w:hAnsi="宋体" w:cs="Times New Roman"/>
          <w:color w:val="000000" w:themeColor="text1"/>
          <w:szCs w:val="21"/>
        </w:rPr>
        <w:t>（</w:t>
      </w:r>
      <w:r w:rsidR="000F07E6" w:rsidRPr="00055EEE">
        <w:rPr>
          <w:rFonts w:ascii="宋体" w:eastAsia="宋体" w:hAnsi="宋体" w:cs="Times New Roman"/>
          <w:szCs w:val="21"/>
        </w:rPr>
        <w:t>http://eid.csrc.gov.cn/fund</w:t>
      </w:r>
      <w:r w:rsidR="000F07E6" w:rsidRPr="00055EEE">
        <w:rPr>
          <w:rFonts w:ascii="宋体" w:eastAsia="宋体" w:hAnsi="宋体" w:cs="Times New Roman"/>
          <w:color w:val="000000" w:themeColor="text1"/>
          <w:szCs w:val="21"/>
        </w:rPr>
        <w:t>）</w:t>
      </w:r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披露，供投资者查阅。如有疑问可拨打本公司客服电话（</w:t>
      </w:r>
      <w:r w:rsidR="00CB7E0A" w:rsidRPr="00055EEE">
        <w:rPr>
          <w:rFonts w:ascii="宋体" w:eastAsia="宋体" w:hAnsi="宋体" w:cs="Times New Roman"/>
          <w:szCs w:val="21"/>
        </w:rPr>
        <w:t>400-968-6688</w:t>
      </w:r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）咨询。</w:t>
      </w:r>
    </w:p>
    <w:p w:rsidR="00CE5CDD" w:rsidRPr="00055EEE" w:rsidRDefault="00CE5CDD" w:rsidP="007B749C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</w:p>
    <w:p w:rsidR="00BB3501" w:rsidRPr="00055EEE" w:rsidRDefault="00BB3501" w:rsidP="007B749C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055EEE">
        <w:rPr>
          <w:rFonts w:ascii="宋体" w:eastAsia="宋体" w:hAnsi="宋体" w:cs="Times New Roman"/>
          <w:color w:val="000000" w:themeColor="text1"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CB7E0A" w:rsidRPr="00055EEE" w:rsidRDefault="00CB7E0A" w:rsidP="007B749C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</w:p>
    <w:p w:rsidR="00BB3501" w:rsidRPr="00055EEE" w:rsidRDefault="00BB3501" w:rsidP="007B749C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055EEE">
        <w:rPr>
          <w:rFonts w:ascii="宋体" w:eastAsia="宋体" w:hAnsi="宋体" w:cs="Times New Roman"/>
          <w:color w:val="000000" w:themeColor="text1"/>
          <w:szCs w:val="21"/>
        </w:rPr>
        <w:t>特此公告。</w:t>
      </w:r>
    </w:p>
    <w:p w:rsidR="00CB7E0A" w:rsidRPr="00055EEE" w:rsidRDefault="00CB7E0A" w:rsidP="007B749C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</w:p>
    <w:p w:rsidR="00CB7E0A" w:rsidRPr="00055EEE" w:rsidRDefault="00CB7E0A" w:rsidP="007B749C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</w:p>
    <w:p w:rsidR="00CB7E0A" w:rsidRPr="00055EEE" w:rsidRDefault="00CB7E0A" w:rsidP="007B749C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</w:p>
    <w:p w:rsidR="00BB3501" w:rsidRPr="00055EEE" w:rsidRDefault="00CB7E0A" w:rsidP="007B749C">
      <w:pPr>
        <w:spacing w:line="360" w:lineRule="auto"/>
        <w:ind w:firstLineChars="250" w:firstLine="525"/>
        <w:jc w:val="right"/>
        <w:rPr>
          <w:rFonts w:ascii="宋体" w:eastAsia="宋体" w:hAnsi="宋体" w:cs="Times New Roman"/>
          <w:color w:val="000000" w:themeColor="text1"/>
          <w:szCs w:val="21"/>
        </w:rPr>
      </w:pPr>
      <w:r w:rsidRPr="00055EEE">
        <w:rPr>
          <w:rFonts w:ascii="宋体" w:eastAsia="宋体" w:hAnsi="宋体" w:cs="Times New Roman"/>
          <w:color w:val="000000" w:themeColor="text1"/>
          <w:szCs w:val="21"/>
        </w:rPr>
        <w:t>鹏扬基金管理有限</w:t>
      </w:r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公司</w:t>
      </w:r>
    </w:p>
    <w:p w:rsidR="00BB3501" w:rsidRPr="00CE5CDD" w:rsidRDefault="00F31C65" w:rsidP="007B749C">
      <w:pPr>
        <w:spacing w:line="360" w:lineRule="auto"/>
        <w:ind w:firstLineChars="250" w:firstLine="525"/>
        <w:jc w:val="right"/>
        <w:rPr>
          <w:rFonts w:ascii="宋体" w:eastAsia="宋体" w:hAnsi="宋体" w:cs="Times New Roman"/>
          <w:color w:val="000000" w:themeColor="text1"/>
          <w:szCs w:val="21"/>
        </w:rPr>
      </w:pPr>
      <w:r w:rsidRPr="00055EEE">
        <w:rPr>
          <w:rFonts w:ascii="宋体" w:eastAsia="宋体" w:hAnsi="宋体" w:cs="Times New Roman"/>
        </w:rPr>
        <w:t>二〇二</w:t>
      </w:r>
      <w:r w:rsidR="00055EEE" w:rsidRPr="00055EEE">
        <w:rPr>
          <w:rFonts w:ascii="宋体" w:eastAsia="宋体" w:hAnsi="宋体" w:cs="Times New Roman" w:hint="eastAsia"/>
        </w:rPr>
        <w:t>六</w:t>
      </w:r>
      <w:r w:rsidRPr="00055EEE">
        <w:rPr>
          <w:rFonts w:ascii="宋体" w:eastAsia="宋体" w:hAnsi="宋体" w:cs="Times New Roman"/>
        </w:rPr>
        <w:t>年</w:t>
      </w:r>
      <w:r w:rsidR="007525BB">
        <w:rPr>
          <w:rFonts w:ascii="宋体" w:eastAsia="宋体" w:hAnsi="宋体" w:cs="Times New Roman" w:hint="eastAsia"/>
        </w:rPr>
        <w:t>二</w:t>
      </w:r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月</w:t>
      </w:r>
      <w:r w:rsidR="00055EEE" w:rsidRPr="00055EEE">
        <w:rPr>
          <w:rFonts w:ascii="宋体" w:eastAsia="宋体" w:hAnsi="宋体" w:cs="Times New Roman" w:hint="eastAsia"/>
          <w:color w:val="000000" w:themeColor="text1"/>
          <w:szCs w:val="21"/>
        </w:rPr>
        <w:t>十</w:t>
      </w:r>
      <w:r w:rsidR="007525BB">
        <w:rPr>
          <w:rFonts w:ascii="宋体" w:eastAsia="宋体" w:hAnsi="宋体" w:cs="Times New Roman" w:hint="eastAsia"/>
          <w:color w:val="000000" w:themeColor="text1"/>
          <w:szCs w:val="21"/>
        </w:rPr>
        <w:t>一</w:t>
      </w:r>
      <w:bookmarkStart w:id="0" w:name="_GoBack"/>
      <w:bookmarkEnd w:id="0"/>
      <w:r w:rsidR="00BB3501" w:rsidRPr="00055EEE">
        <w:rPr>
          <w:rFonts w:ascii="宋体" w:eastAsia="宋体" w:hAnsi="宋体" w:cs="Times New Roman"/>
          <w:color w:val="000000" w:themeColor="text1"/>
          <w:szCs w:val="21"/>
        </w:rPr>
        <w:t>日</w:t>
      </w:r>
    </w:p>
    <w:p w:rsidR="00BB3501" w:rsidRPr="006F25F9" w:rsidRDefault="00BB3501" w:rsidP="00ED4F18">
      <w:pPr>
        <w:widowControl/>
        <w:spacing w:line="540" w:lineRule="exact"/>
        <w:jc w:val="left"/>
        <w:rPr>
          <w:rFonts w:ascii="宋体" w:eastAsia="宋体" w:hAnsi="宋体" w:cs="Times New Roman"/>
          <w:color w:val="000000" w:themeColor="text1"/>
          <w:sz w:val="32"/>
          <w:szCs w:val="32"/>
        </w:rPr>
      </w:pPr>
    </w:p>
    <w:sectPr w:rsidR="00BB3501" w:rsidRPr="006F25F9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480" w:rsidRDefault="006F2480" w:rsidP="009A149B">
      <w:r>
        <w:separator/>
      </w:r>
    </w:p>
  </w:endnote>
  <w:endnote w:type="continuationSeparator" w:id="0">
    <w:p w:rsidR="006F2480" w:rsidRDefault="006F248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D7C4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D7C4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95955" w:rsidRPr="00B9595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480" w:rsidRDefault="006F2480" w:rsidP="009A149B">
      <w:r>
        <w:separator/>
      </w:r>
    </w:p>
  </w:footnote>
  <w:footnote w:type="continuationSeparator" w:id="0">
    <w:p w:rsidR="006F2480" w:rsidRDefault="006F248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5EEE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0E0A"/>
    <w:rsid w:val="000B53A5"/>
    <w:rsid w:val="000C06E1"/>
    <w:rsid w:val="000C0BD4"/>
    <w:rsid w:val="000C1032"/>
    <w:rsid w:val="000D18EF"/>
    <w:rsid w:val="000D4973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0C9F"/>
    <w:rsid w:val="001623CF"/>
    <w:rsid w:val="00165D5C"/>
    <w:rsid w:val="00166B15"/>
    <w:rsid w:val="00174C8C"/>
    <w:rsid w:val="0017571E"/>
    <w:rsid w:val="00175AED"/>
    <w:rsid w:val="00182007"/>
    <w:rsid w:val="00191702"/>
    <w:rsid w:val="00192262"/>
    <w:rsid w:val="001A593B"/>
    <w:rsid w:val="001D04AB"/>
    <w:rsid w:val="001D2521"/>
    <w:rsid w:val="001D74AE"/>
    <w:rsid w:val="001E493B"/>
    <w:rsid w:val="001E7CAD"/>
    <w:rsid w:val="001F125D"/>
    <w:rsid w:val="001F15CB"/>
    <w:rsid w:val="001F533E"/>
    <w:rsid w:val="002046F7"/>
    <w:rsid w:val="0021172E"/>
    <w:rsid w:val="00221DE2"/>
    <w:rsid w:val="00234298"/>
    <w:rsid w:val="002471D4"/>
    <w:rsid w:val="0024734E"/>
    <w:rsid w:val="00253326"/>
    <w:rsid w:val="00255EE0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CDB"/>
    <w:rsid w:val="002E08DF"/>
    <w:rsid w:val="002E24D1"/>
    <w:rsid w:val="002E79D9"/>
    <w:rsid w:val="002E7B0A"/>
    <w:rsid w:val="002F2B53"/>
    <w:rsid w:val="00303860"/>
    <w:rsid w:val="00311075"/>
    <w:rsid w:val="003110DA"/>
    <w:rsid w:val="003117E6"/>
    <w:rsid w:val="0031471A"/>
    <w:rsid w:val="00321A30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093C"/>
    <w:rsid w:val="003F4E13"/>
    <w:rsid w:val="003F6960"/>
    <w:rsid w:val="0040020D"/>
    <w:rsid w:val="0040556D"/>
    <w:rsid w:val="00405ADB"/>
    <w:rsid w:val="004254EE"/>
    <w:rsid w:val="00430D19"/>
    <w:rsid w:val="00433480"/>
    <w:rsid w:val="0043655D"/>
    <w:rsid w:val="00437D86"/>
    <w:rsid w:val="00441246"/>
    <w:rsid w:val="00441E0B"/>
    <w:rsid w:val="0044360A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EB1"/>
    <w:rsid w:val="004C3109"/>
    <w:rsid w:val="004C44C4"/>
    <w:rsid w:val="004C4A31"/>
    <w:rsid w:val="004C625A"/>
    <w:rsid w:val="004C6355"/>
    <w:rsid w:val="004C7DAA"/>
    <w:rsid w:val="004D7C42"/>
    <w:rsid w:val="004E1D5E"/>
    <w:rsid w:val="004E630B"/>
    <w:rsid w:val="004F7313"/>
    <w:rsid w:val="005158A6"/>
    <w:rsid w:val="0052094C"/>
    <w:rsid w:val="00534A41"/>
    <w:rsid w:val="0053650E"/>
    <w:rsid w:val="00541C40"/>
    <w:rsid w:val="00542535"/>
    <w:rsid w:val="00544E6E"/>
    <w:rsid w:val="00547910"/>
    <w:rsid w:val="00551033"/>
    <w:rsid w:val="00556C58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0E65"/>
    <w:rsid w:val="005B5746"/>
    <w:rsid w:val="005C00AF"/>
    <w:rsid w:val="005C7C95"/>
    <w:rsid w:val="005D3C24"/>
    <w:rsid w:val="005D4528"/>
    <w:rsid w:val="005E088E"/>
    <w:rsid w:val="005E0F00"/>
    <w:rsid w:val="005E11DD"/>
    <w:rsid w:val="005E1335"/>
    <w:rsid w:val="005F4D9C"/>
    <w:rsid w:val="005F7E5C"/>
    <w:rsid w:val="00604996"/>
    <w:rsid w:val="00605B67"/>
    <w:rsid w:val="006127BE"/>
    <w:rsid w:val="006163B1"/>
    <w:rsid w:val="00616874"/>
    <w:rsid w:val="0062589F"/>
    <w:rsid w:val="00626EA8"/>
    <w:rsid w:val="00630D96"/>
    <w:rsid w:val="00641CEA"/>
    <w:rsid w:val="0065080E"/>
    <w:rsid w:val="006527F9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2480"/>
    <w:rsid w:val="006F25F9"/>
    <w:rsid w:val="006F6724"/>
    <w:rsid w:val="0070004D"/>
    <w:rsid w:val="007006AE"/>
    <w:rsid w:val="00702423"/>
    <w:rsid w:val="00702449"/>
    <w:rsid w:val="00702F48"/>
    <w:rsid w:val="00705694"/>
    <w:rsid w:val="007125BD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5BB"/>
    <w:rsid w:val="00756CAD"/>
    <w:rsid w:val="007629BB"/>
    <w:rsid w:val="00762A82"/>
    <w:rsid w:val="007703B8"/>
    <w:rsid w:val="00771227"/>
    <w:rsid w:val="00772D42"/>
    <w:rsid w:val="00775751"/>
    <w:rsid w:val="00781015"/>
    <w:rsid w:val="00785A45"/>
    <w:rsid w:val="00787132"/>
    <w:rsid w:val="007900FC"/>
    <w:rsid w:val="00794869"/>
    <w:rsid w:val="00796A26"/>
    <w:rsid w:val="00797876"/>
    <w:rsid w:val="007A5116"/>
    <w:rsid w:val="007A5263"/>
    <w:rsid w:val="007B1579"/>
    <w:rsid w:val="007B3A14"/>
    <w:rsid w:val="007B4EC6"/>
    <w:rsid w:val="007B549A"/>
    <w:rsid w:val="007B5745"/>
    <w:rsid w:val="007B6893"/>
    <w:rsid w:val="007B749C"/>
    <w:rsid w:val="007C3F2C"/>
    <w:rsid w:val="007C51E4"/>
    <w:rsid w:val="007D325D"/>
    <w:rsid w:val="007D4066"/>
    <w:rsid w:val="007E3EED"/>
    <w:rsid w:val="007E4D6B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45F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3F6D"/>
    <w:rsid w:val="008B539C"/>
    <w:rsid w:val="008B77D5"/>
    <w:rsid w:val="008C155D"/>
    <w:rsid w:val="008D2CEC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5053"/>
    <w:rsid w:val="009566C4"/>
    <w:rsid w:val="00956DD9"/>
    <w:rsid w:val="009628AE"/>
    <w:rsid w:val="00967A04"/>
    <w:rsid w:val="00971138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48B"/>
    <w:rsid w:val="009F72D1"/>
    <w:rsid w:val="00A144A6"/>
    <w:rsid w:val="00A21627"/>
    <w:rsid w:val="00A37A94"/>
    <w:rsid w:val="00A41611"/>
    <w:rsid w:val="00A441B7"/>
    <w:rsid w:val="00A447AF"/>
    <w:rsid w:val="00A46430"/>
    <w:rsid w:val="00A55EBF"/>
    <w:rsid w:val="00A5780A"/>
    <w:rsid w:val="00A62B15"/>
    <w:rsid w:val="00A63901"/>
    <w:rsid w:val="00A63F21"/>
    <w:rsid w:val="00A72BFA"/>
    <w:rsid w:val="00A72FCD"/>
    <w:rsid w:val="00A74423"/>
    <w:rsid w:val="00A74844"/>
    <w:rsid w:val="00A81D7B"/>
    <w:rsid w:val="00A87DCB"/>
    <w:rsid w:val="00AA78F6"/>
    <w:rsid w:val="00AB2EC6"/>
    <w:rsid w:val="00AB49A1"/>
    <w:rsid w:val="00AC1161"/>
    <w:rsid w:val="00AD18DD"/>
    <w:rsid w:val="00AD562B"/>
    <w:rsid w:val="00AE3F47"/>
    <w:rsid w:val="00AE69BF"/>
    <w:rsid w:val="00AF7347"/>
    <w:rsid w:val="00B014DF"/>
    <w:rsid w:val="00B01FA2"/>
    <w:rsid w:val="00B11B77"/>
    <w:rsid w:val="00B16987"/>
    <w:rsid w:val="00B17EF5"/>
    <w:rsid w:val="00B2068A"/>
    <w:rsid w:val="00B23F95"/>
    <w:rsid w:val="00B25BAB"/>
    <w:rsid w:val="00B26285"/>
    <w:rsid w:val="00B30DB0"/>
    <w:rsid w:val="00B33F4A"/>
    <w:rsid w:val="00B35E52"/>
    <w:rsid w:val="00B41297"/>
    <w:rsid w:val="00B504F2"/>
    <w:rsid w:val="00B517DE"/>
    <w:rsid w:val="00B51CE1"/>
    <w:rsid w:val="00B5716C"/>
    <w:rsid w:val="00B61D0F"/>
    <w:rsid w:val="00B64EDD"/>
    <w:rsid w:val="00B65E43"/>
    <w:rsid w:val="00B725A0"/>
    <w:rsid w:val="00B7491E"/>
    <w:rsid w:val="00B763C4"/>
    <w:rsid w:val="00B9140A"/>
    <w:rsid w:val="00B91560"/>
    <w:rsid w:val="00B9364B"/>
    <w:rsid w:val="00B95955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2471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383"/>
    <w:rsid w:val="00CA25FC"/>
    <w:rsid w:val="00CA6A56"/>
    <w:rsid w:val="00CB2CEE"/>
    <w:rsid w:val="00CB4DE3"/>
    <w:rsid w:val="00CB7E0A"/>
    <w:rsid w:val="00CC2F35"/>
    <w:rsid w:val="00CC40C3"/>
    <w:rsid w:val="00CD42C4"/>
    <w:rsid w:val="00CD641E"/>
    <w:rsid w:val="00CE43F8"/>
    <w:rsid w:val="00CE5CDD"/>
    <w:rsid w:val="00CE7C8B"/>
    <w:rsid w:val="00CF01CC"/>
    <w:rsid w:val="00CF6D5C"/>
    <w:rsid w:val="00D01B87"/>
    <w:rsid w:val="00D10B1F"/>
    <w:rsid w:val="00D11E1F"/>
    <w:rsid w:val="00D20C81"/>
    <w:rsid w:val="00D22776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78C7"/>
    <w:rsid w:val="00EA6F84"/>
    <w:rsid w:val="00EB7931"/>
    <w:rsid w:val="00ED38C0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1C6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98EAA-C224-48D6-BB04-A57842E3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4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2026-02-10T16:06:00Z</dcterms:created>
  <dcterms:modified xsi:type="dcterms:W3CDTF">2026-02-10T16:06:00Z</dcterms:modified>
</cp:coreProperties>
</file>