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19" w:rsidRPr="00EC5A87" w:rsidRDefault="00EC5A87">
      <w:pPr>
        <w:autoSpaceDE w:val="0"/>
        <w:autoSpaceDN w:val="0"/>
        <w:adjustRightInd w:val="0"/>
        <w:spacing w:line="36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EC5A87">
        <w:rPr>
          <w:rStyle w:val="a3"/>
          <w:rFonts w:ascii="Times New Roman" w:hAnsi="Times New Roman" w:cs="Times New Roman"/>
          <w:sz w:val="24"/>
          <w:szCs w:val="24"/>
        </w:rPr>
        <w:t>中银基金管理有限公司关于</w:t>
      </w:r>
      <w:r w:rsidRPr="00EC5A87">
        <w:rPr>
          <w:rStyle w:val="a3"/>
          <w:rFonts w:ascii="Times New Roman" w:hAnsi="Times New Roman" w:cs="Times New Roman" w:hint="eastAsia"/>
          <w:sz w:val="24"/>
          <w:szCs w:val="24"/>
        </w:rPr>
        <w:t>调整旗下</w:t>
      </w:r>
      <w:r w:rsidRPr="00EC5A87">
        <w:rPr>
          <w:rFonts w:ascii="宋体" w:hint="eastAsia"/>
          <w:b/>
          <w:sz w:val="24"/>
          <w:szCs w:val="24"/>
        </w:rPr>
        <w:t>中银丰庆定期开放债券型证券投资基金申购、追加申购</w:t>
      </w:r>
      <w:r w:rsidRPr="00EC5A87">
        <w:rPr>
          <w:rStyle w:val="a3"/>
          <w:rFonts w:ascii="Times New Roman" w:hAnsi="Times New Roman" w:cs="Times New Roman" w:hint="eastAsia"/>
          <w:sz w:val="24"/>
          <w:szCs w:val="24"/>
        </w:rPr>
        <w:t>最低金额限制</w:t>
      </w:r>
      <w:r w:rsidRPr="00EC5A87">
        <w:rPr>
          <w:rStyle w:val="a3"/>
          <w:rFonts w:ascii="Times New Roman" w:hAnsi="Times New Roman" w:cs="Times New Roman"/>
          <w:sz w:val="24"/>
          <w:szCs w:val="24"/>
        </w:rPr>
        <w:t>的公告</w:t>
      </w:r>
    </w:p>
    <w:p w:rsidR="00175219" w:rsidRPr="00EC5A87" w:rsidRDefault="00175219">
      <w:pPr>
        <w:autoSpaceDE w:val="0"/>
        <w:autoSpaceDN w:val="0"/>
        <w:adjustRightInd w:val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5219" w:rsidRPr="00EC5A87" w:rsidRDefault="00EC5A87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EC5A87">
        <w:rPr>
          <w:rFonts w:ascii="Times New Roman" w:hAnsi="Times New Roman" w:cs="Times New Roman" w:hint="eastAsia"/>
          <w:color w:val="000000"/>
          <w:kern w:val="0"/>
          <w:szCs w:val="21"/>
        </w:rPr>
        <w:t>为了更好地满足投资人的理财需求，根据相关基金合同、招募说明书及其更新的有关规定，中银基金管理有限公司（以下简称“本公司”）决定自</w:t>
      </w:r>
      <w:r w:rsidRPr="00EC5A87">
        <w:rPr>
          <w:rFonts w:ascii="宋体" w:hint="eastAsia"/>
        </w:rPr>
        <w:t>2026年2月6日</w:t>
      </w:r>
      <w:r w:rsidRPr="00EC5A87">
        <w:rPr>
          <w:rFonts w:ascii="Times New Roman" w:hAnsi="Times New Roman" w:cs="Times New Roman" w:hint="eastAsia"/>
          <w:color w:val="000000"/>
          <w:kern w:val="0"/>
          <w:szCs w:val="21"/>
        </w:rPr>
        <w:t>起，调整旗下</w:t>
      </w:r>
      <w:r w:rsidRPr="00EC5A87">
        <w:rPr>
          <w:rFonts w:ascii="宋体" w:hint="eastAsia"/>
        </w:rPr>
        <w:t>中银丰庆定期开放债券型证券投资基金（基金代码：003770）申购、追加申购</w:t>
      </w:r>
      <w:r w:rsidRPr="00EC5A87">
        <w:rPr>
          <w:rFonts w:ascii="Times New Roman" w:hAnsi="Times New Roman" w:cs="Times New Roman" w:hint="eastAsia"/>
          <w:color w:val="000000"/>
          <w:kern w:val="0"/>
          <w:szCs w:val="21"/>
        </w:rPr>
        <w:t>最低金额的限制。</w:t>
      </w:r>
    </w:p>
    <w:p w:rsidR="00175219" w:rsidRPr="00EC5A87" w:rsidRDefault="00EC5A87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EC5A87">
        <w:rPr>
          <w:rFonts w:ascii="Times New Roman" w:hAnsi="Times New Roman" w:cs="Times New Roman" w:hint="eastAsia"/>
          <w:color w:val="000000"/>
          <w:kern w:val="0"/>
          <w:szCs w:val="21"/>
        </w:rPr>
        <w:t>现将有关事项公告如下：</w:t>
      </w:r>
    </w:p>
    <w:p w:rsidR="00175219" w:rsidRPr="00EC5A87" w:rsidRDefault="00EC5A87">
      <w:pPr>
        <w:pStyle w:val="CM6"/>
        <w:numPr>
          <w:ilvl w:val="0"/>
          <w:numId w:val="1"/>
        </w:numPr>
        <w:tabs>
          <w:tab w:val="left" w:pos="851"/>
        </w:tabs>
        <w:spacing w:line="360" w:lineRule="auto"/>
        <w:rPr>
          <w:rFonts w:cs="宋体"/>
          <w:b/>
          <w:color w:val="000000"/>
          <w:sz w:val="21"/>
          <w:szCs w:val="21"/>
        </w:rPr>
      </w:pPr>
      <w:r w:rsidRPr="00EC5A87">
        <w:rPr>
          <w:rFonts w:cs="宋体" w:hint="eastAsia"/>
          <w:b/>
          <w:color w:val="000000"/>
          <w:sz w:val="21"/>
          <w:szCs w:val="21"/>
        </w:rPr>
        <w:t>调整内容</w:t>
      </w:r>
    </w:p>
    <w:p w:rsidR="00175219" w:rsidRPr="00EC5A87" w:rsidRDefault="00EC5A87">
      <w:pPr>
        <w:spacing w:line="360" w:lineRule="auto"/>
        <w:ind w:firstLine="315"/>
      </w:pPr>
      <w:r w:rsidRPr="00EC5A87">
        <w:rPr>
          <w:rFonts w:ascii="宋体" w:hint="eastAsia"/>
        </w:rPr>
        <w:t>1、调整后，投资者通过基金管理人电子直销平台首次申购最低金额为人民币1000.00元，追加申购最低金额为人民币10.00元；通过基金管理人直销中心柜台申购以上基金份额时，首次申购最低金额为人民币10000元，追加申购最低金额为人民币1000元；通过基金管理人指定的其他销售机构首次申购最低金额为人民币1000.00元，追加申购最低金额为人民币10.00元。</w:t>
      </w:r>
    </w:p>
    <w:p w:rsidR="00175219" w:rsidRPr="00EC5A87" w:rsidRDefault="00EC5A87">
      <w:pPr>
        <w:spacing w:line="360" w:lineRule="auto"/>
        <w:ind w:firstLine="315"/>
      </w:pPr>
      <w:r w:rsidRPr="00EC5A87">
        <w:rPr>
          <w:rFonts w:ascii="宋体" w:hint="eastAsia"/>
        </w:rPr>
        <w:t>2、销售机构在符合上述规定的前提下，可根据情况调整首次申购、追加申购，具体以基金销售机构公布为准，投资人需遵循销售机构的相关规定。</w:t>
      </w:r>
    </w:p>
    <w:p w:rsidR="00175219" w:rsidRPr="00EC5A87" w:rsidRDefault="00EC5A87">
      <w:pPr>
        <w:pStyle w:val="CM6"/>
        <w:numPr>
          <w:ilvl w:val="0"/>
          <w:numId w:val="1"/>
        </w:numPr>
        <w:tabs>
          <w:tab w:val="left" w:pos="851"/>
        </w:tabs>
        <w:spacing w:line="360" w:lineRule="auto"/>
        <w:rPr>
          <w:rFonts w:cs="宋体"/>
          <w:b/>
          <w:color w:val="000000"/>
          <w:sz w:val="21"/>
          <w:szCs w:val="21"/>
        </w:rPr>
      </w:pPr>
      <w:r w:rsidRPr="00EC5A87">
        <w:rPr>
          <w:rFonts w:cs="宋体" w:hint="eastAsia"/>
          <w:b/>
          <w:color w:val="000000"/>
          <w:sz w:val="21"/>
          <w:szCs w:val="21"/>
        </w:rPr>
        <w:t>其他事项</w:t>
      </w:r>
    </w:p>
    <w:p w:rsidR="00175219" w:rsidRPr="00EC5A87" w:rsidRDefault="00EC5A87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EC5A87">
        <w:rPr>
          <w:rFonts w:ascii="Times New Roman" w:hAnsi="Times New Roman" w:cs="Times New Roman" w:hint="eastAsia"/>
          <w:color w:val="000000"/>
          <w:kern w:val="0"/>
          <w:szCs w:val="21"/>
        </w:rPr>
        <w:t>1</w:t>
      </w:r>
      <w:r w:rsidRPr="00EC5A87">
        <w:rPr>
          <w:rFonts w:ascii="Times New Roman" w:hAnsi="Times New Roman" w:cs="Times New Roman" w:hint="eastAsia"/>
          <w:color w:val="000000"/>
          <w:kern w:val="0"/>
          <w:szCs w:val="21"/>
        </w:rPr>
        <w:t>、投资者欲了解上述基金产品的详细情况，请仔细阅读各基金的基金合同或招募说明书、产品</w:t>
      </w:r>
      <w:r w:rsidRPr="00EC5A87">
        <w:rPr>
          <w:rFonts w:ascii="Times New Roman" w:hAnsi="Times New Roman" w:cs="Times New Roman"/>
          <w:color w:val="000000"/>
          <w:kern w:val="0"/>
          <w:szCs w:val="21"/>
        </w:rPr>
        <w:t>资料概要</w:t>
      </w:r>
      <w:r w:rsidRPr="00EC5A87">
        <w:rPr>
          <w:rFonts w:ascii="Times New Roman" w:hAnsi="Times New Roman" w:cs="Times New Roman" w:hint="eastAsia"/>
          <w:color w:val="000000"/>
          <w:kern w:val="0"/>
          <w:szCs w:val="21"/>
        </w:rPr>
        <w:t>及其更新等法律文件。</w:t>
      </w:r>
    </w:p>
    <w:p w:rsidR="00175219" w:rsidRPr="00EC5A87" w:rsidRDefault="00EC5A87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EC5A87">
        <w:rPr>
          <w:rFonts w:ascii="Times New Roman" w:hAnsi="Times New Roman" w:cs="Times New Roman"/>
          <w:color w:val="000000"/>
          <w:kern w:val="0"/>
          <w:szCs w:val="21"/>
        </w:rPr>
        <w:t>2</w:t>
      </w:r>
      <w:r w:rsidRPr="00EC5A87">
        <w:rPr>
          <w:rFonts w:ascii="Times New Roman" w:hAnsi="Times New Roman" w:cs="Times New Roman"/>
          <w:color w:val="000000"/>
          <w:kern w:val="0"/>
          <w:szCs w:val="21"/>
        </w:rPr>
        <w:t>、</w:t>
      </w:r>
      <w:r w:rsidRPr="00EC5A87">
        <w:rPr>
          <w:rFonts w:ascii="Times New Roman" w:hAnsi="Times New Roman" w:cs="Times New Roman" w:hint="eastAsia"/>
          <w:color w:val="000000"/>
          <w:kern w:val="0"/>
          <w:szCs w:val="21"/>
        </w:rPr>
        <w:t>投资者可登陆本公司网站（</w:t>
      </w:r>
      <w:r w:rsidRPr="00EC5A87">
        <w:rPr>
          <w:rFonts w:ascii="Times New Roman" w:hAnsi="Times New Roman" w:cs="Times New Roman" w:hint="eastAsia"/>
          <w:color w:val="000000"/>
          <w:kern w:val="0"/>
          <w:szCs w:val="21"/>
        </w:rPr>
        <w:t>www.bocim.com</w:t>
      </w:r>
      <w:r w:rsidRPr="00EC5A87">
        <w:rPr>
          <w:rFonts w:ascii="Times New Roman" w:hAnsi="Times New Roman" w:cs="Times New Roman" w:hint="eastAsia"/>
          <w:color w:val="000000"/>
          <w:kern w:val="0"/>
          <w:szCs w:val="21"/>
        </w:rPr>
        <w:t>）或拨打客户服务电话（</w:t>
      </w:r>
      <w:r w:rsidRPr="00EC5A87">
        <w:rPr>
          <w:rFonts w:ascii="Times New Roman" w:hAnsi="Times New Roman" w:cs="Times New Roman"/>
          <w:color w:val="000000"/>
          <w:kern w:val="0"/>
          <w:szCs w:val="21"/>
        </w:rPr>
        <w:t>021-38834788</w:t>
      </w:r>
      <w:r w:rsidRPr="00EC5A87">
        <w:rPr>
          <w:rFonts w:ascii="Times New Roman" w:hAnsi="Times New Roman" w:cs="Times New Roman" w:hint="eastAsia"/>
          <w:color w:val="000000"/>
          <w:kern w:val="0"/>
          <w:szCs w:val="21"/>
        </w:rPr>
        <w:t>/400-888-5566</w:t>
      </w:r>
      <w:r w:rsidRPr="00EC5A87">
        <w:rPr>
          <w:rFonts w:ascii="Times New Roman" w:hAnsi="Times New Roman" w:cs="Times New Roman" w:hint="eastAsia"/>
          <w:color w:val="000000"/>
          <w:kern w:val="0"/>
          <w:szCs w:val="21"/>
        </w:rPr>
        <w:t>）咨询有关事宜。</w:t>
      </w:r>
    </w:p>
    <w:p w:rsidR="00175219" w:rsidRPr="00EC5A87" w:rsidRDefault="00175219">
      <w:pPr>
        <w:pStyle w:val="ad"/>
        <w:autoSpaceDE w:val="0"/>
        <w:autoSpaceDN w:val="0"/>
        <w:adjustRightInd w:val="0"/>
        <w:spacing w:line="360" w:lineRule="auto"/>
        <w:ind w:left="360" w:firstLineChars="0" w:firstLine="0"/>
        <w:jc w:val="left"/>
      </w:pPr>
    </w:p>
    <w:p w:rsidR="00175219" w:rsidRPr="00EC5A87" w:rsidRDefault="00EC5A87">
      <w:pPr>
        <w:spacing w:line="360" w:lineRule="auto"/>
        <w:ind w:firstLineChars="200" w:firstLine="420"/>
        <w:contextualSpacing/>
        <w:jc w:val="left"/>
      </w:pPr>
      <w:r w:rsidRPr="00EC5A87">
        <w:rPr>
          <w:rFonts w:hint="eastAsia"/>
        </w:rPr>
        <w:t>风险提示：本公司承诺以诚实信用、勤勉尽责的原则管理和运用基金财产，但不保证基金一定盈利，也不保证最低收益。基金的过往业绩及其净值高低并不预示其未来业绩表现。基金管理人提醒投资人基金投资的“买者自负”原则，在做出投资决策后，基金运营状况与基金净值变化引致的投资风险，由投资人自行负担。投资者投资基金前应认真阅读基金合同、最新的招募说明书等法律文件</w:t>
      </w:r>
      <w:r w:rsidRPr="00EC5A87">
        <w:t>，</w:t>
      </w:r>
      <w:r w:rsidRPr="00EC5A87">
        <w:rPr>
          <w:rFonts w:hint="eastAsia"/>
        </w:rPr>
        <w:t>了解拟投资基金的风险收益特征，并根据自身投资目的、投</w:t>
      </w:r>
      <w:r w:rsidRPr="00EC5A87">
        <w:rPr>
          <w:rFonts w:hint="eastAsia"/>
        </w:rPr>
        <w:lastRenderedPageBreak/>
        <w:t>资期限、投资经验、资产状况等判断基金是否和投资者的风险承受能力相匹配。</w:t>
      </w:r>
    </w:p>
    <w:p w:rsidR="00175219" w:rsidRPr="00EC5A87" w:rsidRDefault="00EC5A87">
      <w:pPr>
        <w:spacing w:line="360" w:lineRule="auto"/>
        <w:ind w:firstLineChars="200" w:firstLine="420"/>
        <w:contextualSpacing/>
        <w:jc w:val="left"/>
        <w:rPr>
          <w:szCs w:val="21"/>
        </w:rPr>
      </w:pPr>
      <w:r w:rsidRPr="00EC5A87">
        <w:rPr>
          <w:rFonts w:ascii="宋体" w:hint="eastAsia"/>
        </w:rPr>
        <w:t xml:space="preserve"> </w:t>
      </w:r>
    </w:p>
    <w:p w:rsidR="00175219" w:rsidRPr="00EC5A87" w:rsidRDefault="00EC5A87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EC5A87">
        <w:rPr>
          <w:rFonts w:ascii="Times New Roman" w:hAnsi="Times New Roman" w:cs="Times New Roman" w:hint="eastAsia"/>
          <w:color w:val="000000"/>
          <w:kern w:val="0"/>
          <w:szCs w:val="21"/>
        </w:rPr>
        <w:t>特此公告。</w:t>
      </w:r>
    </w:p>
    <w:p w:rsidR="00175219" w:rsidRPr="00EC5A87" w:rsidRDefault="00175219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:rsidR="00175219" w:rsidRPr="00EC5A87" w:rsidRDefault="00EC5A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kern w:val="0"/>
          <w:szCs w:val="21"/>
        </w:rPr>
      </w:pPr>
      <w:r w:rsidRPr="00EC5A87">
        <w:rPr>
          <w:rFonts w:ascii="Times New Roman" w:hAnsi="Times New Roman" w:cs="Times New Roman"/>
          <w:color w:val="000000"/>
          <w:kern w:val="0"/>
          <w:szCs w:val="21"/>
        </w:rPr>
        <w:t>中银基金管理有限公司</w:t>
      </w:r>
    </w:p>
    <w:p w:rsidR="00175219" w:rsidRDefault="00EC5A87">
      <w:pPr>
        <w:ind w:firstLineChars="200" w:firstLine="420"/>
        <w:jc w:val="right"/>
        <w:rPr>
          <w:rFonts w:ascii="Times New Roman" w:hAnsi="Times New Roman" w:cs="Times New Roman"/>
          <w:color w:val="000000"/>
          <w:kern w:val="0"/>
          <w:szCs w:val="21"/>
        </w:rPr>
      </w:pPr>
      <w:r w:rsidRPr="00EC5A87">
        <w:rPr>
          <w:rFonts w:ascii="宋体" w:hint="eastAsia"/>
        </w:rPr>
        <w:t>2026年2月6日</w:t>
      </w:r>
    </w:p>
    <w:sectPr w:rsidR="00175219" w:rsidSect="00B43745">
      <w:pgSz w:w="11906" w:h="16838"/>
      <w:pgMar w:top="1985" w:right="1800" w:bottom="2552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A87" w:rsidRDefault="00EC5A87" w:rsidP="00EC5A87">
      <w:r>
        <w:separator/>
      </w:r>
    </w:p>
  </w:endnote>
  <w:endnote w:type="continuationSeparator" w:id="0">
    <w:p w:rsidR="00EC5A87" w:rsidRDefault="00EC5A87" w:rsidP="00EC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A87" w:rsidRDefault="00EC5A87" w:rsidP="00EC5A87">
      <w:r>
        <w:separator/>
      </w:r>
    </w:p>
  </w:footnote>
  <w:footnote w:type="continuationSeparator" w:id="0">
    <w:p w:rsidR="00EC5A87" w:rsidRDefault="00EC5A87" w:rsidP="00EC5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0D90"/>
    <w:multiLevelType w:val="multilevel"/>
    <w:tmpl w:val="00490D90"/>
    <w:lvl w:ilvl="0">
      <w:start w:val="1"/>
      <w:numFmt w:val="japaneseCounting"/>
      <w:lvlRestart w:val="0"/>
      <w:lvlText w:val="%1、"/>
      <w:lvlJc w:val="left"/>
      <w:pPr>
        <w:ind w:left="840" w:hanging="420"/>
      </w:pPr>
      <w:rPr>
        <w:rFonts w:hint="default"/>
        <w:b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175219"/>
    <w:rsid w:val="00175219"/>
    <w:rsid w:val="00B43745"/>
    <w:rsid w:val="00C95380"/>
    <w:rsid w:val="00EC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3745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rsid w:val="00B43745"/>
    <w:pPr>
      <w:widowControl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2">
    <w:name w:val="heading 2"/>
    <w:basedOn w:val="a"/>
    <w:rsid w:val="00B43745"/>
    <w:pPr>
      <w:widowControl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3">
    <w:name w:val="heading 3"/>
    <w:basedOn w:val="a"/>
    <w:rsid w:val="00B43745"/>
    <w:pPr>
      <w:widowControl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paragraph" w:styleId="4">
    <w:name w:val="heading 4"/>
    <w:basedOn w:val="a"/>
    <w:rsid w:val="00B43745"/>
    <w:pPr>
      <w:widowControl/>
      <w:jc w:val="left"/>
      <w:outlineLvl w:val="3"/>
    </w:pPr>
    <w:rPr>
      <w:rFonts w:ascii="宋体" w:cs="宋体"/>
      <w:b/>
      <w:bCs/>
      <w:kern w:val="0"/>
      <w:sz w:val="24"/>
      <w:szCs w:val="24"/>
    </w:rPr>
  </w:style>
  <w:style w:type="paragraph" w:styleId="5">
    <w:name w:val="heading 5"/>
    <w:basedOn w:val="a"/>
    <w:rsid w:val="00B43745"/>
    <w:pPr>
      <w:widowControl/>
      <w:jc w:val="left"/>
      <w:outlineLvl w:val="4"/>
    </w:pPr>
    <w:rPr>
      <w:rFonts w:ascii="宋体" w:cs="宋体"/>
      <w:b/>
      <w:bCs/>
      <w:kern w:val="0"/>
      <w:sz w:val="20"/>
      <w:szCs w:val="20"/>
    </w:rPr>
  </w:style>
  <w:style w:type="paragraph" w:styleId="6">
    <w:name w:val="heading 6"/>
    <w:basedOn w:val="a"/>
    <w:rsid w:val="00B43745"/>
    <w:pPr>
      <w:widowControl/>
      <w:jc w:val="left"/>
      <w:outlineLvl w:val="5"/>
    </w:pPr>
    <w:rPr>
      <w:rFonts w:asci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4">
    <w:name w:val="font14"/>
    <w:basedOn w:val="a"/>
    <w:rsid w:val="00B43745"/>
    <w:pPr>
      <w:widowControl/>
      <w:spacing w:line="360" w:lineRule="auto"/>
      <w:jc w:val="left"/>
    </w:pPr>
    <w:rPr>
      <w:rFonts w:ascii="宋体" w:cs="宋体"/>
      <w:kern w:val="0"/>
      <w:szCs w:val="21"/>
    </w:rPr>
  </w:style>
  <w:style w:type="character" w:styleId="a3">
    <w:name w:val="Strong"/>
    <w:basedOn w:val="a0"/>
    <w:rsid w:val="00B43745"/>
    <w:rPr>
      <w:b/>
      <w:bCs/>
    </w:rPr>
  </w:style>
  <w:style w:type="character" w:styleId="a4">
    <w:name w:val="Hyperlink"/>
    <w:basedOn w:val="a0"/>
    <w:rsid w:val="00B43745"/>
    <w:rPr>
      <w:strike w:val="0"/>
      <w:dstrike w:val="0"/>
      <w:color w:val="000000"/>
      <w:u w:val="none"/>
    </w:rPr>
  </w:style>
  <w:style w:type="character" w:styleId="a5">
    <w:name w:val="FollowedHyperlink"/>
    <w:basedOn w:val="a0"/>
    <w:rsid w:val="00B43745"/>
    <w:rPr>
      <w:strike w:val="0"/>
      <w:dstrike w:val="0"/>
      <w:color w:val="000000"/>
      <w:sz w:val="18"/>
      <w:szCs w:val="18"/>
      <w:u w:val="none"/>
    </w:rPr>
  </w:style>
  <w:style w:type="character" w:styleId="HTML">
    <w:name w:val="HTML Cite"/>
    <w:basedOn w:val="a0"/>
    <w:rsid w:val="00B43745"/>
    <w:rPr>
      <w:b w:val="0"/>
      <w:bCs w:val="0"/>
      <w:i w:val="0"/>
      <w:iCs w:val="0"/>
    </w:rPr>
  </w:style>
  <w:style w:type="character" w:styleId="a6">
    <w:name w:val="Emphasis"/>
    <w:basedOn w:val="a0"/>
    <w:rsid w:val="00B43745"/>
    <w:rPr>
      <w:b w:val="0"/>
      <w:bCs w:val="0"/>
      <w:i w:val="0"/>
      <w:iCs w:val="0"/>
    </w:rPr>
  </w:style>
  <w:style w:type="paragraph" w:styleId="a7">
    <w:name w:val="Normal (Web)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form1">
    <w:name w:val="form1"/>
    <w:basedOn w:val="a"/>
    <w:rsid w:val="00B43745"/>
    <w:pPr>
      <w:widowControl/>
      <w:pBdr>
        <w:top w:val="single" w:sz="6" w:space="0" w:color="CC9900"/>
        <w:left w:val="single" w:sz="6" w:space="0" w:color="CC9900"/>
        <w:bottom w:val="single" w:sz="6" w:space="0" w:color="CC9900"/>
        <w:right w:val="single" w:sz="6" w:space="0" w:color="CC9900"/>
      </w:pBdr>
      <w:jc w:val="center"/>
    </w:pPr>
    <w:rPr>
      <w:rFonts w:ascii="宋体" w:cs="宋体"/>
      <w:color w:val="CC9900"/>
      <w:kern w:val="0"/>
      <w:sz w:val="18"/>
      <w:szCs w:val="18"/>
    </w:rPr>
  </w:style>
  <w:style w:type="paragraph" w:customStyle="1" w:styleId="menutd">
    <w:name w:val="menutd"/>
    <w:basedOn w:val="a"/>
    <w:rsid w:val="00B43745"/>
    <w:pPr>
      <w:widowControl/>
      <w:pBdr>
        <w:right w:val="single" w:sz="6" w:space="0" w:color="F3969C"/>
      </w:pBdr>
      <w:jc w:val="center"/>
    </w:pPr>
    <w:rPr>
      <w:rFonts w:ascii="宋体" w:cs="宋体"/>
      <w:kern w:val="0"/>
      <w:sz w:val="24"/>
      <w:szCs w:val="24"/>
    </w:rPr>
  </w:style>
  <w:style w:type="paragraph" w:customStyle="1" w:styleId="fontblack">
    <w:name w:val="font_black"/>
    <w:basedOn w:val="a"/>
    <w:rsid w:val="00B43745"/>
    <w:pPr>
      <w:widowControl/>
      <w:jc w:val="left"/>
    </w:pPr>
    <w:rPr>
      <w:rFonts w:ascii="宋体" w:cs="宋体"/>
      <w:kern w:val="0"/>
      <w:sz w:val="18"/>
      <w:szCs w:val="18"/>
    </w:rPr>
  </w:style>
  <w:style w:type="paragraph" w:customStyle="1" w:styleId="fontwhite">
    <w:name w:val="font_white"/>
    <w:basedOn w:val="a"/>
    <w:rsid w:val="00B43745"/>
    <w:pPr>
      <w:widowControl/>
      <w:jc w:val="left"/>
    </w:pPr>
    <w:rPr>
      <w:rFonts w:ascii="宋体" w:cs="宋体"/>
      <w:color w:val="FFFFFF"/>
      <w:kern w:val="0"/>
      <w:sz w:val="18"/>
      <w:szCs w:val="18"/>
    </w:rPr>
  </w:style>
  <w:style w:type="paragraph" w:customStyle="1" w:styleId="copy">
    <w:name w:val="copy"/>
    <w:basedOn w:val="a"/>
    <w:rsid w:val="00B43745"/>
    <w:pPr>
      <w:widowControl/>
      <w:jc w:val="left"/>
    </w:pPr>
    <w:rPr>
      <w:rFonts w:ascii="宋体" w:cs="宋体"/>
      <w:color w:val="000000"/>
      <w:kern w:val="0"/>
      <w:sz w:val="18"/>
      <w:szCs w:val="18"/>
    </w:rPr>
  </w:style>
  <w:style w:type="paragraph" w:customStyle="1" w:styleId="icp">
    <w:name w:val="icp"/>
    <w:basedOn w:val="a"/>
    <w:rsid w:val="00B43745"/>
    <w:pPr>
      <w:widowControl/>
      <w:jc w:val="left"/>
    </w:pPr>
    <w:rPr>
      <w:rFonts w:ascii="宋体" w:cs="宋体"/>
      <w:color w:val="7C0400"/>
      <w:kern w:val="0"/>
      <w:sz w:val="18"/>
      <w:szCs w:val="18"/>
    </w:rPr>
  </w:style>
  <w:style w:type="paragraph" w:customStyle="1" w:styleId="form2">
    <w:name w:val="form2"/>
    <w:basedOn w:val="a"/>
    <w:rsid w:val="00B43745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538DC3"/>
      <w:jc w:val="left"/>
    </w:pPr>
    <w:rPr>
      <w:rFonts w:ascii="宋体" w:cs="宋体"/>
      <w:color w:val="FFFFFF"/>
      <w:kern w:val="0"/>
      <w:sz w:val="18"/>
      <w:szCs w:val="18"/>
    </w:rPr>
  </w:style>
  <w:style w:type="paragraph" w:customStyle="1" w:styleId="linkform">
    <w:name w:val="link_form"/>
    <w:basedOn w:val="a"/>
    <w:rsid w:val="00B43745"/>
    <w:pPr>
      <w:widowControl/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FFFFF"/>
      <w:jc w:val="left"/>
    </w:pPr>
    <w:rPr>
      <w:rFonts w:ascii="宋体" w:cs="宋体"/>
      <w:color w:val="003366"/>
      <w:kern w:val="0"/>
      <w:sz w:val="18"/>
      <w:szCs w:val="18"/>
    </w:rPr>
  </w:style>
  <w:style w:type="paragraph" w:customStyle="1" w:styleId="centertd">
    <w:name w:val="centertd"/>
    <w:basedOn w:val="a"/>
    <w:rsid w:val="00B43745"/>
    <w:pPr>
      <w:widowControl/>
      <w:jc w:val="center"/>
    </w:pPr>
    <w:rPr>
      <w:rFonts w:ascii="宋体" w:cs="宋体"/>
      <w:kern w:val="0"/>
      <w:sz w:val="24"/>
      <w:szCs w:val="24"/>
    </w:rPr>
  </w:style>
  <w:style w:type="paragraph" w:customStyle="1" w:styleId="fontblue">
    <w:name w:val="font_blue"/>
    <w:basedOn w:val="a"/>
    <w:rsid w:val="00B43745"/>
    <w:pPr>
      <w:widowControl/>
      <w:jc w:val="left"/>
    </w:pPr>
    <w:rPr>
      <w:rFonts w:ascii="宋体" w:cs="宋体"/>
      <w:color w:val="2B4697"/>
      <w:kern w:val="0"/>
      <w:sz w:val="18"/>
      <w:szCs w:val="18"/>
    </w:rPr>
  </w:style>
  <w:style w:type="paragraph" w:customStyle="1" w:styleId="fontredtl">
    <w:name w:val="font_redtl"/>
    <w:basedOn w:val="a"/>
    <w:rsid w:val="00B43745"/>
    <w:pPr>
      <w:widowControl/>
      <w:jc w:val="left"/>
    </w:pPr>
    <w:rPr>
      <w:rFonts w:ascii="宋体" w:cs="宋体"/>
      <w:b/>
      <w:bCs/>
      <w:color w:val="990000"/>
      <w:kern w:val="0"/>
      <w:sz w:val="18"/>
      <w:szCs w:val="18"/>
    </w:rPr>
  </w:style>
  <w:style w:type="paragraph" w:customStyle="1" w:styleId="font12white">
    <w:name w:val="font12_white"/>
    <w:basedOn w:val="a"/>
    <w:rsid w:val="00B43745"/>
    <w:pPr>
      <w:widowControl/>
      <w:jc w:val="left"/>
    </w:pPr>
    <w:rPr>
      <w:rFonts w:ascii="宋体" w:cs="宋体"/>
      <w:color w:val="FFFFFF"/>
      <w:kern w:val="0"/>
      <w:sz w:val="18"/>
      <w:szCs w:val="18"/>
    </w:rPr>
  </w:style>
  <w:style w:type="paragraph" w:customStyle="1" w:styleId="fontnews">
    <w:name w:val="font_news"/>
    <w:basedOn w:val="a"/>
    <w:rsid w:val="00B43745"/>
    <w:pPr>
      <w:widowControl/>
      <w:spacing w:line="285" w:lineRule="atLeast"/>
      <w:jc w:val="left"/>
    </w:pPr>
    <w:rPr>
      <w:rFonts w:ascii="宋体" w:cs="宋体"/>
      <w:color w:val="9F9F9F"/>
      <w:kern w:val="0"/>
      <w:sz w:val="18"/>
      <w:szCs w:val="18"/>
    </w:rPr>
  </w:style>
  <w:style w:type="paragraph" w:customStyle="1" w:styleId="prodsearch">
    <w:name w:val="prod_search"/>
    <w:basedOn w:val="a"/>
    <w:rsid w:val="00B43745"/>
    <w:pPr>
      <w:widowControl/>
      <w:pBdr>
        <w:top w:val="dotted" w:sz="6" w:space="0" w:color="ABABAB"/>
        <w:left w:val="dotted" w:sz="6" w:space="0" w:color="ABABAB"/>
        <w:bottom w:val="dotted" w:sz="6" w:space="0" w:color="ABABAB"/>
        <w:right w:val="dotted" w:sz="6" w:space="0" w:color="ABABAB"/>
      </w:pBdr>
      <w:shd w:val="clear" w:color="auto" w:fill="FFFFFF"/>
      <w:jc w:val="left"/>
    </w:pPr>
    <w:rPr>
      <w:rFonts w:ascii="宋体" w:cs="宋体"/>
      <w:color w:val="666666"/>
      <w:kern w:val="0"/>
      <w:sz w:val="18"/>
      <w:szCs w:val="18"/>
    </w:rPr>
  </w:style>
  <w:style w:type="paragraph" w:customStyle="1" w:styleId="prodtext">
    <w:name w:val="prodtext"/>
    <w:basedOn w:val="a"/>
    <w:rsid w:val="00B43745"/>
    <w:pPr>
      <w:widowControl/>
      <w:spacing w:line="300" w:lineRule="atLeast"/>
      <w:jc w:val="left"/>
    </w:pPr>
    <w:rPr>
      <w:rFonts w:ascii="宋体" w:cs="宋体"/>
      <w:color w:val="999999"/>
      <w:kern w:val="0"/>
      <w:sz w:val="18"/>
      <w:szCs w:val="18"/>
    </w:rPr>
  </w:style>
  <w:style w:type="paragraph" w:customStyle="1" w:styleId="tdlr">
    <w:name w:val="td_l_r"/>
    <w:basedOn w:val="a"/>
    <w:rsid w:val="00B43745"/>
    <w:pPr>
      <w:widowControl/>
      <w:pBdr>
        <w:top w:val="single" w:sz="6" w:space="0" w:color="D9D4B7"/>
        <w:left w:val="single" w:sz="6" w:space="0" w:color="D9D4B7"/>
        <w:bottom w:val="single" w:sz="6" w:space="0" w:color="D9D4B7"/>
        <w:right w:val="single" w:sz="6" w:space="0" w:color="D9D4B7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aboutleftmenu01">
    <w:name w:val="aboutleftmenu01"/>
    <w:basedOn w:val="a"/>
    <w:rsid w:val="00B43745"/>
    <w:pPr>
      <w:widowControl/>
      <w:pBdr>
        <w:bottom w:val="dashed" w:sz="6" w:space="0" w:color="auto"/>
      </w:pBdr>
      <w:shd w:val="clear" w:color="auto" w:fill="CCD9E9"/>
      <w:jc w:val="center"/>
    </w:pPr>
    <w:rPr>
      <w:rFonts w:ascii="宋体" w:cs="宋体"/>
      <w:color w:val="121353"/>
      <w:kern w:val="0"/>
      <w:sz w:val="18"/>
      <w:szCs w:val="18"/>
    </w:rPr>
  </w:style>
  <w:style w:type="paragraph" w:customStyle="1" w:styleId="aboutleftmenu02">
    <w:name w:val="aboutleftmenu02"/>
    <w:basedOn w:val="a"/>
    <w:rsid w:val="00B43745"/>
    <w:pPr>
      <w:widowControl/>
      <w:pBdr>
        <w:bottom w:val="single" w:sz="6" w:space="0" w:color="CCD9E9"/>
      </w:pBdr>
      <w:shd w:val="clear" w:color="auto" w:fill="E7ECF2"/>
      <w:jc w:val="left"/>
    </w:pPr>
    <w:rPr>
      <w:rFonts w:ascii="宋体" w:cs="宋体"/>
      <w:b/>
      <w:bCs/>
      <w:color w:val="538DC3"/>
      <w:kern w:val="0"/>
      <w:sz w:val="18"/>
      <w:szCs w:val="18"/>
    </w:rPr>
  </w:style>
  <w:style w:type="paragraph" w:customStyle="1" w:styleId="aboutleftmenu03">
    <w:name w:val="aboutleftmenu03"/>
    <w:basedOn w:val="a"/>
    <w:rsid w:val="00B43745"/>
    <w:pPr>
      <w:widowControl/>
      <w:pBdr>
        <w:bottom w:val="single" w:sz="6" w:space="0" w:color="FFFFFF"/>
      </w:pBdr>
      <w:shd w:val="clear" w:color="auto" w:fill="EFF3F8"/>
      <w:jc w:val="left"/>
    </w:pPr>
    <w:rPr>
      <w:rFonts w:ascii="宋体" w:cs="宋体"/>
      <w:b/>
      <w:bCs/>
      <w:color w:val="538DC3"/>
      <w:kern w:val="0"/>
      <w:sz w:val="18"/>
      <w:szCs w:val="18"/>
    </w:rPr>
  </w:style>
  <w:style w:type="paragraph" w:customStyle="1" w:styleId="detailtitle">
    <w:name w:val="detail_title"/>
    <w:basedOn w:val="a"/>
    <w:rsid w:val="00B43745"/>
    <w:pPr>
      <w:widowControl/>
      <w:spacing w:line="300" w:lineRule="atLeast"/>
      <w:jc w:val="left"/>
    </w:pPr>
    <w:rPr>
      <w:rFonts w:ascii="宋体" w:cs="宋体"/>
      <w:b/>
      <w:bCs/>
      <w:color w:val="BD0102"/>
      <w:kern w:val="0"/>
      <w:szCs w:val="21"/>
    </w:rPr>
  </w:style>
  <w:style w:type="paragraph" w:customStyle="1" w:styleId="detailcontent">
    <w:name w:val="detail_content"/>
    <w:basedOn w:val="a"/>
    <w:rsid w:val="00B43745"/>
    <w:pPr>
      <w:widowControl/>
      <w:spacing w:line="300" w:lineRule="atLeast"/>
      <w:jc w:val="left"/>
    </w:pPr>
    <w:rPr>
      <w:rFonts w:ascii="宋体" w:cs="宋体"/>
      <w:color w:val="000000"/>
      <w:kern w:val="0"/>
      <w:sz w:val="24"/>
      <w:szCs w:val="24"/>
    </w:rPr>
  </w:style>
  <w:style w:type="paragraph" w:customStyle="1" w:styleId="level1">
    <w:name w:val="level1"/>
    <w:basedOn w:val="a"/>
    <w:rsid w:val="00B43745"/>
    <w:pPr>
      <w:widowControl/>
      <w:spacing w:line="480" w:lineRule="auto"/>
      <w:jc w:val="left"/>
    </w:pPr>
    <w:rPr>
      <w:rFonts w:ascii="宋体" w:cs="宋体"/>
      <w:b/>
      <w:bCs/>
      <w:color w:val="195091"/>
      <w:kern w:val="0"/>
      <w:sz w:val="18"/>
      <w:szCs w:val="18"/>
    </w:rPr>
  </w:style>
  <w:style w:type="paragraph" w:customStyle="1" w:styleId="level2">
    <w:name w:val="level2"/>
    <w:basedOn w:val="a"/>
    <w:rsid w:val="00B43745"/>
    <w:pPr>
      <w:widowControl/>
      <w:pBdr>
        <w:top w:val="single" w:sz="6" w:space="0" w:color="840000"/>
        <w:left w:val="single" w:sz="6" w:space="0" w:color="840000"/>
        <w:bottom w:val="single" w:sz="6" w:space="0" w:color="840000"/>
        <w:right w:val="single" w:sz="6" w:space="0" w:color="840000"/>
      </w:pBdr>
      <w:shd w:val="clear" w:color="auto" w:fill="840000"/>
      <w:spacing w:after="15"/>
      <w:jc w:val="left"/>
    </w:pPr>
    <w:rPr>
      <w:rFonts w:ascii="宋体" w:cs="宋体"/>
      <w:color w:val="FFFFFF"/>
      <w:kern w:val="0"/>
      <w:sz w:val="18"/>
      <w:szCs w:val="18"/>
    </w:rPr>
  </w:style>
  <w:style w:type="paragraph" w:customStyle="1" w:styleId="level3">
    <w:name w:val="level3"/>
    <w:basedOn w:val="a"/>
    <w:rsid w:val="00B43745"/>
    <w:pPr>
      <w:widowControl/>
      <w:pBdr>
        <w:bottom w:val="single" w:sz="6" w:space="0" w:color="FFFFFF"/>
      </w:pBdr>
      <w:shd w:val="clear" w:color="auto" w:fill="B7CEF2"/>
      <w:jc w:val="left"/>
    </w:pPr>
    <w:rPr>
      <w:rFonts w:ascii="宋体" w:cs="宋体"/>
      <w:color w:val="538DC3"/>
      <w:kern w:val="0"/>
      <w:sz w:val="18"/>
      <w:szCs w:val="18"/>
    </w:rPr>
  </w:style>
  <w:style w:type="paragraph" w:customStyle="1" w:styleId="tablequerfund">
    <w:name w:val="tablequerfund"/>
    <w:basedOn w:val="a"/>
    <w:rsid w:val="00B43745"/>
    <w:pPr>
      <w:widowControl/>
      <w:pBdr>
        <w:top w:val="single" w:sz="6" w:space="0" w:color="E2000F"/>
        <w:left w:val="single" w:sz="6" w:space="0" w:color="E2000F"/>
        <w:bottom w:val="single" w:sz="6" w:space="0" w:color="E2000F"/>
        <w:right w:val="single" w:sz="6" w:space="0" w:color="E2000F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titele08">
    <w:name w:val="titele08"/>
    <w:basedOn w:val="a"/>
    <w:rsid w:val="00B43745"/>
    <w:pPr>
      <w:widowControl/>
      <w:spacing w:line="360" w:lineRule="atLeast"/>
      <w:jc w:val="left"/>
    </w:pPr>
    <w:rPr>
      <w:rFonts w:ascii="宋体" w:cs="宋体"/>
      <w:b/>
      <w:bCs/>
      <w:color w:val="FF0000"/>
      <w:kern w:val="0"/>
      <w:sz w:val="27"/>
      <w:szCs w:val="27"/>
    </w:rPr>
  </w:style>
  <w:style w:type="paragraph" w:customStyle="1" w:styleId="intro-b-b">
    <w:name w:val="intro-b-b"/>
    <w:basedOn w:val="a"/>
    <w:rsid w:val="00B43745"/>
    <w:pPr>
      <w:widowControl/>
      <w:spacing w:line="240" w:lineRule="atLeast"/>
      <w:jc w:val="left"/>
    </w:pPr>
    <w:rPr>
      <w:rFonts w:ascii="宋体" w:cs="宋体"/>
      <w:b/>
      <w:bCs/>
      <w:color w:val="538DC3"/>
      <w:kern w:val="0"/>
      <w:sz w:val="18"/>
      <w:szCs w:val="18"/>
    </w:rPr>
  </w:style>
  <w:style w:type="paragraph" w:customStyle="1" w:styleId="bodod">
    <w:name w:val="bodod"/>
    <w:basedOn w:val="a"/>
    <w:rsid w:val="00B43745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style1">
    <w:name w:val="style1"/>
    <w:basedOn w:val="a"/>
    <w:rsid w:val="00B43745"/>
    <w:pPr>
      <w:widowControl/>
      <w:jc w:val="left"/>
    </w:pPr>
    <w:rPr>
      <w:rFonts w:ascii="宋体" w:cs="宋体"/>
      <w:color w:val="FFFFFF"/>
      <w:kern w:val="0"/>
      <w:sz w:val="24"/>
      <w:szCs w:val="24"/>
    </w:rPr>
  </w:style>
  <w:style w:type="paragraph" w:customStyle="1" w:styleId="style3">
    <w:name w:val="style3"/>
    <w:basedOn w:val="a"/>
    <w:rsid w:val="00B43745"/>
    <w:pPr>
      <w:widowControl/>
      <w:jc w:val="left"/>
    </w:pPr>
    <w:rPr>
      <w:rFonts w:ascii="宋体" w:cs="宋体"/>
      <w:b/>
      <w:bCs/>
      <w:color w:val="000000"/>
      <w:kern w:val="0"/>
      <w:sz w:val="18"/>
      <w:szCs w:val="18"/>
    </w:rPr>
  </w:style>
  <w:style w:type="paragraph" w:customStyle="1" w:styleId="fenceall">
    <w:name w:val="fence_all"/>
    <w:basedOn w:val="a"/>
    <w:rsid w:val="00B43745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ylbg1">
    <w:name w:val="ylbg1"/>
    <w:basedOn w:val="a"/>
    <w:rsid w:val="00B43745"/>
    <w:pPr>
      <w:widowControl/>
      <w:jc w:val="left"/>
    </w:pPr>
    <w:rPr>
      <w:rFonts w:ascii="宋体" w:cs="宋体"/>
      <w:b/>
      <w:bCs/>
      <w:color w:val="333333"/>
      <w:kern w:val="0"/>
      <w:sz w:val="18"/>
      <w:szCs w:val="18"/>
    </w:rPr>
  </w:style>
  <w:style w:type="paragraph" w:customStyle="1" w:styleId="sublistb">
    <w:name w:val="sub_list_b"/>
    <w:basedOn w:val="a"/>
    <w:rsid w:val="00B43745"/>
    <w:pPr>
      <w:widowControl/>
      <w:jc w:val="left"/>
    </w:pPr>
    <w:rPr>
      <w:rFonts w:ascii="宋体" w:cs="宋体"/>
      <w:color w:val="000066"/>
      <w:kern w:val="0"/>
      <w:sz w:val="18"/>
      <w:szCs w:val="18"/>
    </w:rPr>
  </w:style>
  <w:style w:type="paragraph" w:customStyle="1" w:styleId="loginbox">
    <w:name w:val="login_box"/>
    <w:basedOn w:val="a"/>
    <w:rsid w:val="00B43745"/>
    <w:pPr>
      <w:widowControl/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etradebox">
    <w:name w:val="e_trade_box"/>
    <w:basedOn w:val="a"/>
    <w:rsid w:val="00B43745"/>
    <w:pPr>
      <w:widowControl/>
      <w:pBdr>
        <w:top w:val="single" w:sz="6" w:space="0" w:color="2D8ED2"/>
        <w:left w:val="single" w:sz="6" w:space="0" w:color="2D8ED2"/>
        <w:bottom w:val="single" w:sz="6" w:space="0" w:color="2D8ED2"/>
        <w:right w:val="single" w:sz="6" w:space="0" w:color="2D8ED2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etradesub">
    <w:name w:val="e_trade_sub"/>
    <w:basedOn w:val="a"/>
    <w:rsid w:val="00B43745"/>
    <w:pPr>
      <w:widowControl/>
      <w:jc w:val="left"/>
    </w:pPr>
    <w:rPr>
      <w:rFonts w:ascii="宋体" w:cs="宋体"/>
      <w:color w:val="1E66DD"/>
      <w:kern w:val="0"/>
      <w:sz w:val="24"/>
      <w:szCs w:val="24"/>
    </w:rPr>
  </w:style>
  <w:style w:type="paragraph" w:customStyle="1" w:styleId="cha">
    <w:name w:val="cha"/>
    <w:basedOn w:val="a"/>
    <w:rsid w:val="00B43745"/>
    <w:pPr>
      <w:widowControl/>
      <w:spacing w:line="270" w:lineRule="atLeast"/>
      <w:jc w:val="left"/>
    </w:pPr>
    <w:rPr>
      <w:rFonts w:ascii="宋体" w:cs="宋体"/>
      <w:kern w:val="0"/>
      <w:sz w:val="24"/>
      <w:szCs w:val="24"/>
    </w:rPr>
  </w:style>
  <w:style w:type="paragraph" w:customStyle="1" w:styleId="border-bottom">
    <w:name w:val="border-bottom"/>
    <w:basedOn w:val="a"/>
    <w:rsid w:val="00B43745"/>
    <w:pPr>
      <w:widowControl/>
      <w:pBdr>
        <w:bottom w:val="dotted" w:sz="6" w:space="0" w:color="DEDEDE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border21">
    <w:name w:val="border_21"/>
    <w:basedOn w:val="a"/>
    <w:rsid w:val="00B43745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arttitle">
    <w:name w:val="art_title"/>
    <w:basedOn w:val="a"/>
    <w:rsid w:val="00B43745"/>
    <w:pPr>
      <w:widowControl/>
      <w:jc w:val="left"/>
    </w:pPr>
    <w:rPr>
      <w:rFonts w:ascii="宋体" w:cs="宋体"/>
      <w:b/>
      <w:bCs/>
      <w:color w:val="05264B"/>
      <w:kern w:val="0"/>
      <w:sz w:val="27"/>
      <w:szCs w:val="27"/>
    </w:rPr>
  </w:style>
  <w:style w:type="paragraph" w:customStyle="1" w:styleId="curpos">
    <w:name w:val="curpos"/>
    <w:basedOn w:val="a"/>
    <w:rsid w:val="00B43745"/>
    <w:pPr>
      <w:widowControl/>
      <w:jc w:val="left"/>
    </w:pPr>
    <w:rPr>
      <w:rFonts w:ascii="宋体" w:cs="宋体"/>
      <w:color w:val="333333"/>
      <w:kern w:val="0"/>
      <w:sz w:val="24"/>
      <w:szCs w:val="24"/>
    </w:rPr>
  </w:style>
  <w:style w:type="paragraph" w:customStyle="1" w:styleId="curpossel">
    <w:name w:val="curpossel"/>
    <w:basedOn w:val="a"/>
    <w:rsid w:val="00B43745"/>
    <w:pPr>
      <w:widowControl/>
      <w:jc w:val="left"/>
    </w:pPr>
    <w:rPr>
      <w:rFonts w:ascii="宋体" w:cs="宋体"/>
      <w:color w:val="CC0000"/>
      <w:kern w:val="0"/>
      <w:sz w:val="24"/>
      <w:szCs w:val="24"/>
    </w:rPr>
  </w:style>
  <w:style w:type="paragraph" w:customStyle="1" w:styleId="taborder">
    <w:name w:val="taborder"/>
    <w:basedOn w:val="a"/>
    <w:rsid w:val="00B43745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tdbgcolor">
    <w:name w:val="tdbgcolor"/>
    <w:basedOn w:val="a"/>
    <w:rsid w:val="00B43745"/>
    <w:pPr>
      <w:widowControl/>
      <w:shd w:val="clear" w:color="auto" w:fill="D2E6FF"/>
      <w:jc w:val="left"/>
    </w:pPr>
    <w:rPr>
      <w:rFonts w:ascii="宋体" w:cs="宋体"/>
      <w:kern w:val="0"/>
      <w:sz w:val="24"/>
      <w:szCs w:val="24"/>
    </w:rPr>
  </w:style>
  <w:style w:type="paragraph" w:customStyle="1" w:styleId="news1">
    <w:name w:val="news1"/>
    <w:basedOn w:val="a"/>
    <w:rsid w:val="00B43745"/>
    <w:pPr>
      <w:widowControl/>
      <w:shd w:val="clear" w:color="auto" w:fill="CCCCCC"/>
      <w:jc w:val="left"/>
    </w:pPr>
    <w:rPr>
      <w:rFonts w:ascii="宋体" w:cs="宋体"/>
      <w:kern w:val="0"/>
      <w:sz w:val="24"/>
      <w:szCs w:val="24"/>
    </w:rPr>
  </w:style>
  <w:style w:type="paragraph" w:customStyle="1" w:styleId="news2">
    <w:name w:val="news2"/>
    <w:basedOn w:val="a"/>
    <w:rsid w:val="00B43745"/>
    <w:pPr>
      <w:widowControl/>
      <w:shd w:val="clear" w:color="auto" w:fill="FFFFFF"/>
      <w:jc w:val="left"/>
    </w:pPr>
    <w:rPr>
      <w:rFonts w:ascii="宋体" w:cs="宋体"/>
      <w:kern w:val="0"/>
      <w:sz w:val="24"/>
      <w:szCs w:val="24"/>
    </w:rPr>
  </w:style>
  <w:style w:type="paragraph" w:customStyle="1" w:styleId="news3">
    <w:name w:val="news3"/>
    <w:basedOn w:val="a"/>
    <w:rsid w:val="00B43745"/>
    <w:pPr>
      <w:widowControl/>
      <w:jc w:val="left"/>
    </w:pPr>
    <w:rPr>
      <w:rFonts w:ascii="宋体" w:cs="宋体"/>
      <w:b/>
      <w:bCs/>
      <w:color w:val="990000"/>
      <w:kern w:val="0"/>
      <w:sz w:val="36"/>
      <w:szCs w:val="36"/>
    </w:rPr>
  </w:style>
  <w:style w:type="paragraph" w:customStyle="1" w:styleId="news4">
    <w:name w:val="news4"/>
    <w:basedOn w:val="a"/>
    <w:rsid w:val="00B43745"/>
    <w:pPr>
      <w:widowControl/>
      <w:shd w:val="clear" w:color="auto" w:fill="BBBBBB"/>
      <w:jc w:val="left"/>
    </w:pPr>
    <w:rPr>
      <w:rFonts w:ascii="宋体" w:cs="宋体"/>
      <w:kern w:val="0"/>
      <w:sz w:val="24"/>
      <w:szCs w:val="24"/>
    </w:rPr>
  </w:style>
  <w:style w:type="paragraph" w:customStyle="1" w:styleId="fltrt">
    <w:name w:val="fltrt"/>
    <w:basedOn w:val="a"/>
    <w:rsid w:val="00B43745"/>
    <w:pPr>
      <w:widowControl/>
      <w:ind w:left="120"/>
      <w:jc w:val="left"/>
    </w:pPr>
    <w:rPr>
      <w:rFonts w:ascii="宋体" w:cs="宋体"/>
      <w:kern w:val="0"/>
      <w:sz w:val="24"/>
      <w:szCs w:val="24"/>
    </w:rPr>
  </w:style>
  <w:style w:type="paragraph" w:customStyle="1" w:styleId="fltlft">
    <w:name w:val="fltlft"/>
    <w:basedOn w:val="a"/>
    <w:rsid w:val="00B43745"/>
    <w:pPr>
      <w:widowControl/>
      <w:ind w:right="120"/>
      <w:jc w:val="left"/>
    </w:pPr>
    <w:rPr>
      <w:rFonts w:ascii="宋体" w:cs="宋体"/>
      <w:kern w:val="0"/>
      <w:sz w:val="24"/>
      <w:szCs w:val="24"/>
    </w:rPr>
  </w:style>
  <w:style w:type="paragraph" w:customStyle="1" w:styleId="clearfloat">
    <w:name w:val="clearfloat"/>
    <w:basedOn w:val="a"/>
    <w:rsid w:val="00B43745"/>
    <w:pPr>
      <w:widowControl/>
      <w:spacing w:line="0" w:lineRule="atLeast"/>
      <w:jc w:val="left"/>
    </w:pPr>
    <w:rPr>
      <w:rFonts w:ascii="宋体" w:cs="宋体"/>
      <w:kern w:val="0"/>
      <w:sz w:val="2"/>
      <w:szCs w:val="2"/>
    </w:rPr>
  </w:style>
  <w:style w:type="paragraph" w:customStyle="1" w:styleId="clear">
    <w:name w:val="clear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oinbtnclass">
    <w:name w:val="coinbtnclass"/>
    <w:basedOn w:val="a"/>
    <w:rsid w:val="00B43745"/>
    <w:pPr>
      <w:widowControl/>
      <w:jc w:val="left"/>
    </w:pPr>
    <w:rPr>
      <w:rFonts w:ascii="宋体" w:cs="宋体"/>
      <w:b/>
      <w:bCs/>
      <w:kern w:val="0"/>
      <w:sz w:val="24"/>
      <w:szCs w:val="24"/>
    </w:rPr>
  </w:style>
  <w:style w:type="paragraph" w:customStyle="1" w:styleId="coindivclass">
    <w:name w:val="coindivclass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cl">
    <w:name w:val="cl"/>
    <w:basedOn w:val="a"/>
    <w:rsid w:val="00B43745"/>
    <w:pPr>
      <w:widowControl/>
      <w:spacing w:line="0" w:lineRule="auto"/>
      <w:jc w:val="left"/>
    </w:pPr>
    <w:rPr>
      <w:rFonts w:ascii="宋体" w:cs="宋体"/>
      <w:kern w:val="0"/>
      <w:sz w:val="2"/>
      <w:szCs w:val="2"/>
    </w:rPr>
  </w:style>
  <w:style w:type="paragraph" w:customStyle="1" w:styleId="w1000">
    <w:name w:val="w1000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en">
    <w:name w:val="cen"/>
    <w:basedOn w:val="a"/>
    <w:rsid w:val="00B43745"/>
    <w:pPr>
      <w:widowControl/>
      <w:jc w:val="center"/>
    </w:pPr>
    <w:rPr>
      <w:rFonts w:ascii="宋体" w:cs="宋体"/>
      <w:kern w:val="0"/>
      <w:sz w:val="24"/>
      <w:szCs w:val="24"/>
    </w:rPr>
  </w:style>
  <w:style w:type="paragraph" w:customStyle="1" w:styleId="fff">
    <w:name w:val="fff"/>
    <w:basedOn w:val="a"/>
    <w:rsid w:val="00B43745"/>
    <w:pPr>
      <w:widowControl/>
      <w:jc w:val="left"/>
    </w:pPr>
    <w:rPr>
      <w:rFonts w:ascii="宋体" w:cs="宋体"/>
      <w:color w:val="FFFFFF"/>
      <w:kern w:val="0"/>
      <w:sz w:val="24"/>
      <w:szCs w:val="24"/>
    </w:rPr>
  </w:style>
  <w:style w:type="paragraph" w:customStyle="1" w:styleId="blod">
    <w:name w:val="blod"/>
    <w:basedOn w:val="a"/>
    <w:rsid w:val="00B43745"/>
    <w:pPr>
      <w:widowControl/>
      <w:jc w:val="left"/>
    </w:pPr>
    <w:rPr>
      <w:rFonts w:ascii="宋体" w:cs="宋体"/>
      <w:b/>
      <w:bCs/>
      <w:kern w:val="0"/>
      <w:sz w:val="24"/>
      <w:szCs w:val="24"/>
    </w:rPr>
  </w:style>
  <w:style w:type="paragraph" w:customStyle="1" w:styleId="mbo">
    <w:name w:val="m_bo"/>
    <w:basedOn w:val="a"/>
    <w:rsid w:val="00B43745"/>
    <w:pPr>
      <w:widowControl/>
      <w:spacing w:after="300"/>
      <w:jc w:val="left"/>
    </w:pPr>
    <w:rPr>
      <w:rFonts w:ascii="宋体" w:cs="宋体"/>
      <w:kern w:val="0"/>
      <w:sz w:val="24"/>
      <w:szCs w:val="24"/>
    </w:rPr>
  </w:style>
  <w:style w:type="paragraph" w:customStyle="1" w:styleId="trade">
    <w:name w:val="trad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fundproduct">
    <w:name w:val="fund_product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money">
    <w:name w:val="money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qiye">
    <w:name w:val="qiy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default">
    <w:name w:val="default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headtitle">
    <w:name w:val="head_title"/>
    <w:basedOn w:val="a"/>
    <w:rsid w:val="00B43745"/>
    <w:pPr>
      <w:widowControl/>
      <w:spacing w:before="630" w:line="540" w:lineRule="atLeast"/>
      <w:jc w:val="left"/>
    </w:pPr>
    <w:rPr>
      <w:rFonts w:ascii="宋体" w:cs="宋体"/>
      <w:color w:val="FFFFFF"/>
      <w:kern w:val="0"/>
      <w:sz w:val="48"/>
      <w:szCs w:val="48"/>
    </w:rPr>
  </w:style>
  <w:style w:type="paragraph" w:customStyle="1" w:styleId="products">
    <w:name w:val="products"/>
    <w:basedOn w:val="a"/>
    <w:rsid w:val="00B43745"/>
    <w:pPr>
      <w:widowControl/>
      <w:spacing w:before="270" w:after="255"/>
      <w:jc w:val="left"/>
    </w:pPr>
    <w:rPr>
      <w:rFonts w:ascii="宋体" w:cs="宋体"/>
      <w:kern w:val="0"/>
      <w:sz w:val="24"/>
      <w:szCs w:val="24"/>
    </w:rPr>
  </w:style>
  <w:style w:type="paragraph" w:customStyle="1" w:styleId="product">
    <w:name w:val="product"/>
    <w:basedOn w:val="a"/>
    <w:rsid w:val="00B43745"/>
    <w:pPr>
      <w:widowControl/>
      <w:ind w:right="195"/>
      <w:jc w:val="left"/>
    </w:pPr>
    <w:rPr>
      <w:rFonts w:ascii="宋体" w:cs="宋体"/>
      <w:kern w:val="0"/>
      <w:sz w:val="24"/>
      <w:szCs w:val="24"/>
    </w:rPr>
  </w:style>
  <w:style w:type="paragraph" w:customStyle="1" w:styleId="new">
    <w:name w:val="new"/>
    <w:basedOn w:val="a"/>
    <w:rsid w:val="00B43745"/>
    <w:pPr>
      <w:widowControl/>
      <w:shd w:val="clear" w:color="auto" w:fill="E5EAF1"/>
      <w:jc w:val="left"/>
    </w:pPr>
    <w:rPr>
      <w:rFonts w:ascii="宋体" w:cs="宋体"/>
      <w:kern w:val="0"/>
      <w:sz w:val="24"/>
      <w:szCs w:val="24"/>
    </w:rPr>
  </w:style>
  <w:style w:type="paragraph" w:customStyle="1" w:styleId="news">
    <w:name w:val="news"/>
    <w:basedOn w:val="a"/>
    <w:rsid w:val="00B43745"/>
    <w:pPr>
      <w:widowControl/>
      <w:shd w:val="clear" w:color="auto" w:fill="E5EAF1"/>
      <w:jc w:val="left"/>
    </w:pPr>
    <w:rPr>
      <w:rFonts w:ascii="宋体" w:cs="宋体"/>
      <w:kern w:val="0"/>
      <w:sz w:val="24"/>
      <w:szCs w:val="24"/>
    </w:rPr>
  </w:style>
  <w:style w:type="paragraph" w:customStyle="1" w:styleId="riskprompt">
    <w:name w:val="risk_prompt"/>
    <w:basedOn w:val="a"/>
    <w:rsid w:val="00B43745"/>
    <w:pPr>
      <w:widowControl/>
      <w:shd w:val="clear" w:color="auto" w:fill="E5EAF0"/>
      <w:spacing w:after="600"/>
      <w:jc w:val="left"/>
    </w:pPr>
    <w:rPr>
      <w:rFonts w:ascii="宋体" w:cs="宋体"/>
      <w:kern w:val="0"/>
      <w:sz w:val="24"/>
      <w:szCs w:val="24"/>
    </w:rPr>
  </w:style>
  <w:style w:type="paragraph" w:customStyle="1" w:styleId="globalzhishu">
    <w:name w:val="global_zhishu"/>
    <w:basedOn w:val="a"/>
    <w:rsid w:val="00B43745"/>
    <w:pPr>
      <w:widowControl/>
      <w:shd w:val="clear" w:color="auto" w:fill="FFFFFF"/>
      <w:spacing w:line="660" w:lineRule="atLeast"/>
      <w:jc w:val="left"/>
    </w:pPr>
    <w:rPr>
      <w:rFonts w:ascii="宋体" w:cs="宋体"/>
      <w:kern w:val="0"/>
      <w:sz w:val="24"/>
      <w:szCs w:val="24"/>
    </w:rPr>
  </w:style>
  <w:style w:type="paragraph" w:customStyle="1" w:styleId="exponent">
    <w:name w:val="exponent"/>
    <w:basedOn w:val="a"/>
    <w:rsid w:val="00B43745"/>
    <w:pPr>
      <w:widowControl/>
      <w:spacing w:line="660" w:lineRule="atLeast"/>
      <w:jc w:val="left"/>
    </w:pPr>
    <w:rPr>
      <w:rFonts w:ascii="宋体" w:cs="宋体"/>
      <w:kern w:val="0"/>
      <w:sz w:val="24"/>
      <w:szCs w:val="24"/>
    </w:rPr>
  </w:style>
  <w:style w:type="paragraph" w:customStyle="1" w:styleId="scrolllist28">
    <w:name w:val="scrolllist_28"/>
    <w:basedOn w:val="a"/>
    <w:rsid w:val="00B43745"/>
    <w:pPr>
      <w:widowControl/>
      <w:spacing w:line="660" w:lineRule="atLeast"/>
      <w:jc w:val="left"/>
    </w:pPr>
    <w:rPr>
      <w:rFonts w:ascii="宋体" w:cs="宋体"/>
      <w:kern w:val="0"/>
      <w:sz w:val="24"/>
      <w:szCs w:val="24"/>
    </w:rPr>
  </w:style>
  <w:style w:type="paragraph" w:customStyle="1" w:styleId="bdstfh">
    <w:name w:val="bds_tfh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baidu">
    <w:name w:val="bds_baidu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qq">
    <w:name w:val="bds_qq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msn">
    <w:name w:val="bds_msn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sohu">
    <w:name w:val="bds_sohu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qy">
    <w:name w:val="bds_qy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leho">
    <w:name w:val="bds_leho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ifeng">
    <w:name w:val="bds_ifeng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ff">
    <w:name w:val="bds_ff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tuita">
    <w:name w:val="bds_tuita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ms">
    <w:name w:val="bds_ms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deli">
    <w:name w:val="bds_deli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s51">
    <w:name w:val="bds_s51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t163">
    <w:name w:val="bds_t163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share189">
    <w:name w:val="bds_share189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xg">
    <w:name w:val="bds_xg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s139">
    <w:name w:val="bds_s139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haredialogbg">
    <w:name w:val="bdshare_dialog_bg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haredialogbox">
    <w:name w:val="bdshare_dialog_box"/>
    <w:basedOn w:val="a"/>
    <w:rsid w:val="00B43745"/>
    <w:pPr>
      <w:widowControl/>
      <w:pBdr>
        <w:top w:val="single" w:sz="36" w:space="0" w:color="8F8F8F"/>
        <w:left w:val="single" w:sz="36" w:space="0" w:color="8F8F8F"/>
        <w:bottom w:val="single" w:sz="36" w:space="0" w:color="8F8F8F"/>
        <w:right w:val="single" w:sz="36" w:space="0" w:color="8F8F8F"/>
      </w:pBdr>
      <w:shd w:val="clear" w:color="auto" w:fill="F6F6F6"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haredialogtop">
    <w:name w:val="bdshare_dialog_top"/>
    <w:basedOn w:val="a"/>
    <w:rsid w:val="00B43745"/>
    <w:pPr>
      <w:widowControl/>
      <w:spacing w:line="420" w:lineRule="atLeast"/>
      <w:jc w:val="left"/>
    </w:pPr>
    <w:rPr>
      <w:rFonts w:ascii="宋体" w:cs="宋体"/>
      <w:b/>
      <w:bCs/>
      <w:color w:val="626262"/>
      <w:kern w:val="0"/>
      <w:szCs w:val="21"/>
    </w:rPr>
  </w:style>
  <w:style w:type="paragraph" w:customStyle="1" w:styleId="bdsharepopuptop">
    <w:name w:val="bdshare_popup_top"/>
    <w:basedOn w:val="a"/>
    <w:rsid w:val="00B43745"/>
    <w:pPr>
      <w:widowControl/>
      <w:spacing w:line="420" w:lineRule="atLeast"/>
      <w:jc w:val="left"/>
    </w:pPr>
    <w:rPr>
      <w:rFonts w:ascii="宋体" w:cs="宋体"/>
      <w:b/>
      <w:bCs/>
      <w:color w:val="626262"/>
      <w:kern w:val="0"/>
      <w:szCs w:val="21"/>
    </w:rPr>
  </w:style>
  <w:style w:type="paragraph" w:customStyle="1" w:styleId="bdsharedialogclose">
    <w:name w:val="bdshare_dialog_close"/>
    <w:basedOn w:val="a"/>
    <w:rsid w:val="00B43745"/>
    <w:pPr>
      <w:widowControl/>
      <w:spacing w:before="30"/>
      <w:jc w:val="left"/>
    </w:pPr>
    <w:rPr>
      <w:rFonts w:ascii="宋体" w:cs="宋体"/>
      <w:kern w:val="0"/>
      <w:sz w:val="24"/>
      <w:szCs w:val="24"/>
    </w:rPr>
  </w:style>
  <w:style w:type="paragraph" w:customStyle="1" w:styleId="bdsharedialoglist">
    <w:name w:val="bdshare_dialog_list"/>
    <w:basedOn w:val="a"/>
    <w:rsid w:val="00B43745"/>
    <w:pPr>
      <w:widowControl/>
      <w:shd w:val="clear" w:color="auto" w:fill="FFFFFF"/>
      <w:jc w:val="left"/>
    </w:pPr>
    <w:rPr>
      <w:rFonts w:ascii="宋体" w:cs="宋体"/>
      <w:kern w:val="0"/>
      <w:sz w:val="24"/>
      <w:szCs w:val="24"/>
    </w:rPr>
  </w:style>
  <w:style w:type="paragraph" w:customStyle="1" w:styleId="bdsharedialogbottom">
    <w:name w:val="bdshare_dialog_bottom"/>
    <w:basedOn w:val="a"/>
    <w:rsid w:val="00B43745"/>
    <w:pPr>
      <w:widowControl/>
      <w:spacing w:line="375" w:lineRule="atLeast"/>
      <w:jc w:val="right"/>
    </w:pPr>
    <w:rPr>
      <w:rFonts w:ascii="宋体" w:cs="宋体"/>
      <w:kern w:val="0"/>
      <w:sz w:val="18"/>
      <w:szCs w:val="18"/>
    </w:rPr>
  </w:style>
  <w:style w:type="paragraph" w:customStyle="1" w:styleId="bdsharepopupbg">
    <w:name w:val="bdshare_popup_bg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harepopupbox">
    <w:name w:val="bdshare_popup_box"/>
    <w:basedOn w:val="a"/>
    <w:rsid w:val="00B43745"/>
    <w:pPr>
      <w:widowControl/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hd w:val="clear" w:color="auto" w:fill="F6F6F6"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harepopuplist">
    <w:name w:val="bdshare_popup_list"/>
    <w:basedOn w:val="a"/>
    <w:rsid w:val="00B43745"/>
    <w:pPr>
      <w:widowControl/>
      <w:shd w:val="clear" w:color="auto" w:fill="FFFFFF"/>
      <w:jc w:val="left"/>
    </w:pPr>
    <w:rPr>
      <w:rFonts w:ascii="宋体" w:cs="宋体"/>
      <w:kern w:val="0"/>
      <w:sz w:val="24"/>
      <w:szCs w:val="24"/>
    </w:rPr>
  </w:style>
  <w:style w:type="paragraph" w:customStyle="1" w:styleId="bdsharepopupbottom">
    <w:name w:val="bdshare_popup_bottom"/>
    <w:basedOn w:val="a"/>
    <w:rsid w:val="00B43745"/>
    <w:pPr>
      <w:widowControl/>
      <w:jc w:val="right"/>
    </w:pPr>
    <w:rPr>
      <w:rFonts w:ascii="宋体" w:cs="宋体"/>
      <w:kern w:val="0"/>
      <w:sz w:val="18"/>
      <w:szCs w:val="18"/>
    </w:rPr>
  </w:style>
  <w:style w:type="paragraph" w:customStyle="1" w:styleId="popuptfh">
    <w:name w:val="popup_tfh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baidu">
    <w:name w:val="popup_baidu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qq">
    <w:name w:val="popup_qq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msn">
    <w:name w:val="popup_msn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sohu">
    <w:name w:val="popup_sohu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qy">
    <w:name w:val="popup_qy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leho">
    <w:name w:val="popup_leho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ifeng">
    <w:name w:val="popup_ifeng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ff">
    <w:name w:val="popup_ff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tuita">
    <w:name w:val="popup_tuita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ms">
    <w:name w:val="popup_ms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deli">
    <w:name w:val="popup_deli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s51">
    <w:name w:val="popup_s51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t163">
    <w:name w:val="popup_t163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share189">
    <w:name w:val="popup_share189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xg">
    <w:name w:val="popup_xg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s139">
    <w:name w:val="popup_s139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electsharebg">
    <w:name w:val="bdselect_share_bg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electsharebox">
    <w:name w:val="bdselect_share_box"/>
    <w:basedOn w:val="a"/>
    <w:rsid w:val="00B43745"/>
    <w:pPr>
      <w:widowControl/>
      <w:pBdr>
        <w:top w:val="single" w:sz="6" w:space="0" w:color="F6F6F6"/>
        <w:left w:val="single" w:sz="6" w:space="0" w:color="F6F6F6"/>
        <w:bottom w:val="single" w:sz="6" w:space="0" w:color="F6F6F6"/>
        <w:right w:val="single" w:sz="6" w:space="0" w:color="F6F6F6"/>
      </w:pBdr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electsharetop">
    <w:name w:val="bdselect_share_top"/>
    <w:basedOn w:val="a"/>
    <w:rsid w:val="00B43745"/>
    <w:pPr>
      <w:widowControl/>
      <w:spacing w:line="420" w:lineRule="atLeast"/>
      <w:jc w:val="left"/>
    </w:pPr>
    <w:rPr>
      <w:rFonts w:ascii="宋体" w:cs="宋体"/>
      <w:b/>
      <w:bCs/>
      <w:color w:val="626262"/>
      <w:kern w:val="0"/>
      <w:szCs w:val="21"/>
    </w:rPr>
  </w:style>
  <w:style w:type="paragraph" w:customStyle="1" w:styleId="bdselectsharelist">
    <w:name w:val="bdselect_share_list"/>
    <w:basedOn w:val="a"/>
    <w:rsid w:val="00B43745"/>
    <w:pPr>
      <w:widowControl/>
      <w:shd w:val="clear" w:color="auto" w:fill="FFFFFF"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triangle">
    <w:name w:val="bdselect_share_triangl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head">
    <w:name w:val="bdselect_share_head"/>
    <w:basedOn w:val="a"/>
    <w:rsid w:val="00B43745"/>
    <w:pPr>
      <w:widowControl/>
      <w:shd w:val="clear" w:color="auto" w:fill="F4F4F4"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content">
    <w:name w:val="bdselect_share_content"/>
    <w:basedOn w:val="a"/>
    <w:rsid w:val="00B43745"/>
    <w:pPr>
      <w:widowControl/>
      <w:shd w:val="clear" w:color="auto" w:fill="FFFFFF"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dialogclose">
    <w:name w:val="bdselect_share_dialog_clos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dialogsearch">
    <w:name w:val="bdselect_share_dialog_search"/>
    <w:basedOn w:val="a"/>
    <w:rsid w:val="00B43745"/>
    <w:pPr>
      <w:widowControl/>
      <w:spacing w:line="420" w:lineRule="atLeast"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dialogsearchi">
    <w:name w:val="bdselect_share_dialog_search_i"/>
    <w:basedOn w:val="a"/>
    <w:rsid w:val="00B43745"/>
    <w:pPr>
      <w:widowControl/>
      <w:jc w:val="left"/>
      <w:textAlignment w:val="top"/>
    </w:pPr>
    <w:rPr>
      <w:rFonts w:ascii="宋体" w:cs="宋体"/>
      <w:kern w:val="0"/>
      <w:sz w:val="24"/>
      <w:szCs w:val="24"/>
    </w:rPr>
  </w:style>
  <w:style w:type="paragraph" w:customStyle="1" w:styleId="bdselectsharedialogsearchspan">
    <w:name w:val="bdselect_share_dialog_search_span"/>
    <w:basedOn w:val="a"/>
    <w:rsid w:val="00B43745"/>
    <w:pPr>
      <w:widowControl/>
      <w:jc w:val="left"/>
      <w:textAlignment w:val="top"/>
    </w:pPr>
    <w:rPr>
      <w:rFonts w:ascii="宋体" w:cs="宋体"/>
      <w:kern w:val="0"/>
      <w:sz w:val="24"/>
      <w:szCs w:val="24"/>
    </w:rPr>
  </w:style>
  <w:style w:type="paragraph" w:customStyle="1" w:styleId="sub1">
    <w:name w:val="sub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elsub1">
    <w:name w:val="selsub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menu">
    <w:name w:val="menu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menusel">
    <w:name w:val="menusel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hjsczlist">
    <w:name w:val="ch_jscz_list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p">
    <w:name w:val="product_p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w">
    <w:name w:val="product_w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lassify">
    <w:name w:val="classify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hade">
    <w:name w:val="shad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hade2">
    <w:name w:val="shade_2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ewsnumber">
    <w:name w:val="news_number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opup1">
    <w:name w:val="popup_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opup">
    <w:name w:val="popup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heme">
    <w:name w:val="them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riskp">
    <w:name w:val="risk_p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hotolist">
    <w:name w:val="photolist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more">
    <w:name w:val="bds_mor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count">
    <w:name w:val="bds_count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buttonimage">
    <w:name w:val="bds_button_imag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harebuttoncount">
    <w:name w:val="bdshare_button_count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harearrow">
    <w:name w:val="bdshare_arrow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line1c">
    <w:name w:val="s_line1_c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bg4c">
    <w:name w:val="s_bg4_c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electshare-mod-triangle">
    <w:name w:val="selectshare-mod-triangl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border">
    <w:name w:val="bdselect_share_border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inset">
    <w:name w:val="bdselect_share_inset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w1">
    <w:name w:val="product_w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w2">
    <w:name w:val="product_w2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w3">
    <w:name w:val="product_w3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w4">
    <w:name w:val="product_w4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lassifyl">
    <w:name w:val="classify_l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nleft">
    <w:name w:val="nn_left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nname">
    <w:name w:val="nn_nam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nname1">
    <w:name w:val="nn_name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ewsc">
    <w:name w:val="news_c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nred">
    <w:name w:val="nn_red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ngreen">
    <w:name w:val="nn_green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us">
    <w:name w:val="us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ews21">
    <w:name w:val="news2_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hemet">
    <w:name w:val="theme_t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wrap">
    <w:name w:val="wrap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riangle-border">
    <w:name w:val="triangle-border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riangle-inset">
    <w:name w:val="triangle-inset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w3">
    <w:name w:val="pw3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w4">
    <w:name w:val="pw4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r38">
    <w:name w:val="cr38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ro">
    <w:name w:val="cro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ortdown">
    <w:name w:val="sortdown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ortup">
    <w:name w:val="sortup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zhu">
    <w:name w:val="zhu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zhupicture">
    <w:name w:val="zhu_pictur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ews2l">
    <w:name w:val="news2_l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ews2r">
    <w:name w:val="news2_r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tl">
    <w:name w:val="tt_l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tr">
    <w:name w:val="tt_r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lock">
    <w:name w:val="block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up">
    <w:name w:val="up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ftitle">
    <w:name w:val="ftitl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dotline">
    <w:name w:val="dotlin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fundname">
    <w:name w:val="fundnam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funddate">
    <w:name w:val="funddate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valueup">
    <w:name w:val="valueup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valuedw">
    <w:name w:val="valuedw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lock1">
    <w:name w:val="block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up1">
    <w:name w:val="up1"/>
    <w:basedOn w:val="a"/>
    <w:rsid w:val="00B43745"/>
    <w:pPr>
      <w:widowControl/>
      <w:shd w:val="clear" w:color="auto" w:fill="B3E1FF"/>
      <w:jc w:val="left"/>
    </w:pPr>
    <w:rPr>
      <w:rFonts w:ascii="宋体" w:cs="宋体"/>
      <w:kern w:val="0"/>
      <w:sz w:val="24"/>
      <w:szCs w:val="24"/>
    </w:rPr>
  </w:style>
  <w:style w:type="paragraph" w:customStyle="1" w:styleId="ftitle1">
    <w:name w:val="ftitle1"/>
    <w:basedOn w:val="a"/>
    <w:rsid w:val="00B43745"/>
    <w:pPr>
      <w:widowControl/>
      <w:shd w:val="clear" w:color="auto" w:fill="B3E1FF"/>
      <w:jc w:val="left"/>
    </w:pPr>
    <w:rPr>
      <w:rFonts w:ascii="宋体" w:cs="宋体"/>
      <w:b/>
      <w:bCs/>
      <w:kern w:val="0"/>
      <w:sz w:val="24"/>
      <w:szCs w:val="24"/>
    </w:rPr>
  </w:style>
  <w:style w:type="paragraph" w:customStyle="1" w:styleId="dotline1">
    <w:name w:val="dotline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fundname1">
    <w:name w:val="fundname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funddate1">
    <w:name w:val="funddate1"/>
    <w:basedOn w:val="a"/>
    <w:rsid w:val="00B43745"/>
    <w:pPr>
      <w:widowControl/>
      <w:jc w:val="left"/>
    </w:pPr>
    <w:rPr>
      <w:rFonts w:ascii="宋体" w:cs="宋体"/>
      <w:color w:val="999999"/>
      <w:kern w:val="0"/>
      <w:sz w:val="24"/>
      <w:szCs w:val="24"/>
    </w:rPr>
  </w:style>
  <w:style w:type="paragraph" w:customStyle="1" w:styleId="valueup1">
    <w:name w:val="valueup1"/>
    <w:basedOn w:val="a"/>
    <w:rsid w:val="00B43745"/>
    <w:pPr>
      <w:widowControl/>
      <w:jc w:val="left"/>
    </w:pPr>
    <w:rPr>
      <w:rFonts w:ascii="宋体" w:cs="宋体"/>
      <w:color w:val="FF0000"/>
      <w:kern w:val="0"/>
      <w:sz w:val="24"/>
      <w:szCs w:val="24"/>
    </w:rPr>
  </w:style>
  <w:style w:type="paragraph" w:customStyle="1" w:styleId="valuedw1">
    <w:name w:val="valuedw1"/>
    <w:basedOn w:val="a"/>
    <w:rsid w:val="00B43745"/>
    <w:pPr>
      <w:widowControl/>
      <w:jc w:val="left"/>
    </w:pPr>
    <w:rPr>
      <w:rFonts w:ascii="宋体" w:cs="宋体"/>
      <w:color w:val="006600"/>
      <w:kern w:val="0"/>
      <w:sz w:val="24"/>
      <w:szCs w:val="24"/>
    </w:rPr>
  </w:style>
  <w:style w:type="paragraph" w:customStyle="1" w:styleId="chjsczlist1">
    <w:name w:val="ch_jscz_list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p1">
    <w:name w:val="product_p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w5">
    <w:name w:val="product_w5"/>
    <w:basedOn w:val="a"/>
    <w:rsid w:val="00B43745"/>
    <w:pPr>
      <w:widowControl/>
      <w:pBdr>
        <w:top w:val="single" w:sz="2" w:space="8" w:color="DDDDDD"/>
        <w:left w:val="single" w:sz="6" w:space="14" w:color="DDDDDD"/>
        <w:bottom w:val="single" w:sz="6" w:space="0" w:color="DDDDDD"/>
        <w:right w:val="single" w:sz="6" w:space="0" w:color="DDDDDD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productw11">
    <w:name w:val="product_w11"/>
    <w:basedOn w:val="a"/>
    <w:rsid w:val="00B43745"/>
    <w:pPr>
      <w:widowControl/>
      <w:spacing w:after="75"/>
      <w:jc w:val="left"/>
    </w:pPr>
    <w:rPr>
      <w:rFonts w:ascii="宋体" w:cs="宋体"/>
      <w:kern w:val="0"/>
      <w:sz w:val="29"/>
      <w:szCs w:val="29"/>
    </w:rPr>
  </w:style>
  <w:style w:type="paragraph" w:customStyle="1" w:styleId="productw21">
    <w:name w:val="product_w21"/>
    <w:basedOn w:val="a"/>
    <w:rsid w:val="00B43745"/>
    <w:pPr>
      <w:widowControl/>
      <w:spacing w:after="90"/>
      <w:jc w:val="left"/>
    </w:pPr>
    <w:rPr>
      <w:rFonts w:ascii="宋体" w:cs="宋体"/>
      <w:kern w:val="0"/>
      <w:sz w:val="20"/>
      <w:szCs w:val="20"/>
    </w:rPr>
  </w:style>
  <w:style w:type="paragraph" w:customStyle="1" w:styleId="productw31">
    <w:name w:val="product_w31"/>
    <w:basedOn w:val="a"/>
    <w:rsid w:val="00B43745"/>
    <w:pPr>
      <w:widowControl/>
      <w:spacing w:line="420" w:lineRule="atLeast"/>
      <w:jc w:val="left"/>
    </w:pPr>
    <w:rPr>
      <w:rFonts w:ascii="宋体" w:cs="宋体"/>
      <w:kern w:val="0"/>
      <w:sz w:val="24"/>
      <w:szCs w:val="24"/>
    </w:rPr>
  </w:style>
  <w:style w:type="paragraph" w:customStyle="1" w:styleId="pw31">
    <w:name w:val="pw31"/>
    <w:basedOn w:val="a"/>
    <w:rsid w:val="00B43745"/>
    <w:pPr>
      <w:widowControl/>
      <w:spacing w:line="420" w:lineRule="atLeast"/>
      <w:jc w:val="left"/>
    </w:pPr>
    <w:rPr>
      <w:rFonts w:ascii="宋体" w:cs="宋体"/>
      <w:color w:val="ED6D2E"/>
      <w:kern w:val="0"/>
      <w:sz w:val="48"/>
      <w:szCs w:val="48"/>
    </w:rPr>
  </w:style>
  <w:style w:type="paragraph" w:customStyle="1" w:styleId="pw41">
    <w:name w:val="pw41"/>
    <w:basedOn w:val="a"/>
    <w:rsid w:val="00B43745"/>
    <w:pPr>
      <w:widowControl/>
      <w:spacing w:line="420" w:lineRule="atLeast"/>
      <w:jc w:val="left"/>
    </w:pPr>
    <w:rPr>
      <w:rFonts w:ascii="宋体" w:cs="宋体"/>
      <w:color w:val="1A7E13"/>
      <w:kern w:val="0"/>
      <w:sz w:val="48"/>
      <w:szCs w:val="48"/>
    </w:rPr>
  </w:style>
  <w:style w:type="paragraph" w:customStyle="1" w:styleId="productw41">
    <w:name w:val="product_w41"/>
    <w:basedOn w:val="a"/>
    <w:rsid w:val="00B43745"/>
    <w:pPr>
      <w:widowControl/>
      <w:spacing w:after="150"/>
      <w:jc w:val="left"/>
    </w:pPr>
    <w:rPr>
      <w:rFonts w:ascii="宋体" w:cs="宋体"/>
      <w:color w:val="8A8D93"/>
      <w:kern w:val="0"/>
      <w:sz w:val="24"/>
      <w:szCs w:val="24"/>
    </w:rPr>
  </w:style>
  <w:style w:type="paragraph" w:customStyle="1" w:styleId="classify1">
    <w:name w:val="classify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lassifyl1">
    <w:name w:val="classify_l1"/>
    <w:basedOn w:val="a"/>
    <w:rsid w:val="00B43745"/>
    <w:pPr>
      <w:widowControl/>
      <w:ind w:firstLine="330"/>
      <w:jc w:val="left"/>
    </w:pPr>
    <w:rPr>
      <w:rFonts w:ascii="宋体" w:cs="宋体"/>
      <w:kern w:val="0"/>
      <w:sz w:val="24"/>
      <w:szCs w:val="24"/>
    </w:rPr>
  </w:style>
  <w:style w:type="paragraph" w:customStyle="1" w:styleId="cr381">
    <w:name w:val="cr381"/>
    <w:basedOn w:val="a"/>
    <w:rsid w:val="00B43745"/>
    <w:pPr>
      <w:widowControl/>
      <w:spacing w:line="525" w:lineRule="atLeast"/>
      <w:jc w:val="left"/>
    </w:pPr>
    <w:rPr>
      <w:rFonts w:ascii="宋体" w:cs="宋体"/>
      <w:color w:val="6E6E6E"/>
      <w:kern w:val="0"/>
      <w:szCs w:val="21"/>
    </w:rPr>
  </w:style>
  <w:style w:type="paragraph" w:customStyle="1" w:styleId="cro1">
    <w:name w:val="cro1"/>
    <w:basedOn w:val="a"/>
    <w:rsid w:val="00B43745"/>
    <w:pPr>
      <w:widowControl/>
      <w:shd w:val="clear" w:color="auto" w:fill="A0AFC7"/>
      <w:spacing w:line="525" w:lineRule="atLeast"/>
      <w:jc w:val="left"/>
    </w:pPr>
    <w:rPr>
      <w:rFonts w:ascii="宋体" w:cs="宋体"/>
      <w:color w:val="FFFFFF"/>
      <w:kern w:val="0"/>
      <w:szCs w:val="21"/>
    </w:rPr>
  </w:style>
  <w:style w:type="paragraph" w:customStyle="1" w:styleId="shade1">
    <w:name w:val="shade1"/>
    <w:basedOn w:val="a"/>
    <w:rsid w:val="00B43745"/>
    <w:pPr>
      <w:widowControl/>
      <w:ind w:left="-7800"/>
      <w:jc w:val="left"/>
    </w:pPr>
    <w:rPr>
      <w:rFonts w:ascii="宋体" w:cs="宋体"/>
      <w:kern w:val="0"/>
      <w:sz w:val="24"/>
      <w:szCs w:val="24"/>
    </w:rPr>
  </w:style>
  <w:style w:type="paragraph" w:customStyle="1" w:styleId="shade21">
    <w:name w:val="shade_21"/>
    <w:basedOn w:val="a"/>
    <w:rsid w:val="00B43745"/>
    <w:pPr>
      <w:widowControl/>
      <w:ind w:left="-7800"/>
      <w:jc w:val="left"/>
    </w:pPr>
    <w:rPr>
      <w:rFonts w:ascii="宋体" w:cs="宋体"/>
      <w:kern w:val="0"/>
      <w:sz w:val="24"/>
      <w:szCs w:val="24"/>
    </w:rPr>
  </w:style>
  <w:style w:type="paragraph" w:customStyle="1" w:styleId="newsnumber1">
    <w:name w:val="news_number1"/>
    <w:basedOn w:val="a"/>
    <w:rsid w:val="00B43745"/>
    <w:pPr>
      <w:widowControl/>
      <w:shd w:val="clear" w:color="auto" w:fill="FFFFFF"/>
      <w:jc w:val="left"/>
    </w:pPr>
    <w:rPr>
      <w:rFonts w:ascii="宋体" w:cs="宋体"/>
      <w:kern w:val="0"/>
      <w:sz w:val="24"/>
      <w:szCs w:val="24"/>
    </w:rPr>
  </w:style>
  <w:style w:type="paragraph" w:customStyle="1" w:styleId="nnleft1">
    <w:name w:val="nn_left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nname2">
    <w:name w:val="nn_name2"/>
    <w:basedOn w:val="a"/>
    <w:rsid w:val="00B43745"/>
    <w:pPr>
      <w:widowControl/>
      <w:shd w:val="clear" w:color="auto" w:fill="A0AFC7"/>
      <w:jc w:val="left"/>
    </w:pPr>
    <w:rPr>
      <w:rFonts w:ascii="宋体" w:cs="宋体"/>
      <w:kern w:val="0"/>
      <w:sz w:val="20"/>
      <w:szCs w:val="20"/>
    </w:rPr>
  </w:style>
  <w:style w:type="paragraph" w:customStyle="1" w:styleId="sortdown1">
    <w:name w:val="sortdown1"/>
    <w:basedOn w:val="a"/>
    <w:rsid w:val="00B43745"/>
    <w:pPr>
      <w:widowControl/>
      <w:shd w:val="clear" w:color="auto" w:fill="A0AFC7"/>
      <w:jc w:val="left"/>
    </w:pPr>
    <w:rPr>
      <w:rFonts w:ascii="宋体" w:cs="宋体"/>
      <w:kern w:val="0"/>
      <w:sz w:val="24"/>
      <w:szCs w:val="24"/>
    </w:rPr>
  </w:style>
  <w:style w:type="paragraph" w:customStyle="1" w:styleId="sortup1">
    <w:name w:val="sortup1"/>
    <w:basedOn w:val="a"/>
    <w:rsid w:val="00B43745"/>
    <w:pPr>
      <w:widowControl/>
      <w:shd w:val="clear" w:color="auto" w:fill="A0AFC7"/>
      <w:jc w:val="left"/>
    </w:pPr>
    <w:rPr>
      <w:rFonts w:ascii="宋体" w:cs="宋体"/>
      <w:kern w:val="0"/>
      <w:sz w:val="24"/>
      <w:szCs w:val="24"/>
    </w:rPr>
  </w:style>
  <w:style w:type="paragraph" w:customStyle="1" w:styleId="nnname11">
    <w:name w:val="nn_name11"/>
    <w:basedOn w:val="a"/>
    <w:rsid w:val="00B43745"/>
    <w:pPr>
      <w:widowControl/>
      <w:shd w:val="clear" w:color="auto" w:fill="E0E5ED"/>
      <w:jc w:val="left"/>
    </w:pPr>
    <w:rPr>
      <w:rFonts w:ascii="宋体" w:cs="宋体"/>
      <w:kern w:val="0"/>
      <w:sz w:val="20"/>
      <w:szCs w:val="20"/>
    </w:rPr>
  </w:style>
  <w:style w:type="paragraph" w:customStyle="1" w:styleId="newsc1">
    <w:name w:val="news_c1"/>
    <w:basedOn w:val="a"/>
    <w:rsid w:val="00B43745"/>
    <w:pPr>
      <w:widowControl/>
      <w:jc w:val="left"/>
    </w:pPr>
    <w:rPr>
      <w:rFonts w:ascii="宋体" w:cs="宋体"/>
      <w:kern w:val="0"/>
      <w:sz w:val="20"/>
      <w:szCs w:val="20"/>
    </w:rPr>
  </w:style>
  <w:style w:type="paragraph" w:customStyle="1" w:styleId="zhu1">
    <w:name w:val="zhu1"/>
    <w:basedOn w:val="a"/>
    <w:rsid w:val="00B43745"/>
    <w:pPr>
      <w:widowControl/>
      <w:pBdr>
        <w:top w:val="single" w:sz="6" w:space="4" w:color="C2C9DE"/>
        <w:left w:val="single" w:sz="6" w:space="4" w:color="C2C9DE"/>
        <w:bottom w:val="single" w:sz="6" w:space="4" w:color="C2C9DE"/>
        <w:right w:val="single" w:sz="6" w:space="4" w:color="C2C9DE"/>
      </w:pBdr>
      <w:shd w:val="clear" w:color="auto" w:fill="FFFFFF"/>
      <w:ind w:left="1200"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zhupicture1">
    <w:name w:val="zhu_picture1"/>
    <w:basedOn w:val="a"/>
    <w:rsid w:val="00B43745"/>
    <w:pPr>
      <w:widowControl/>
      <w:ind w:left="75"/>
      <w:jc w:val="left"/>
    </w:pPr>
    <w:rPr>
      <w:rFonts w:ascii="宋体" w:cs="宋体"/>
      <w:kern w:val="0"/>
      <w:sz w:val="24"/>
      <w:szCs w:val="24"/>
    </w:rPr>
  </w:style>
  <w:style w:type="paragraph" w:customStyle="1" w:styleId="nnred1">
    <w:name w:val="nn_red1"/>
    <w:basedOn w:val="a"/>
    <w:rsid w:val="00B43745"/>
    <w:pPr>
      <w:widowControl/>
      <w:jc w:val="left"/>
    </w:pPr>
    <w:rPr>
      <w:rFonts w:ascii="宋体" w:cs="宋体"/>
      <w:color w:val="FF4E4E"/>
      <w:kern w:val="0"/>
      <w:sz w:val="24"/>
      <w:szCs w:val="24"/>
    </w:rPr>
  </w:style>
  <w:style w:type="paragraph" w:customStyle="1" w:styleId="nngreen1">
    <w:name w:val="nn_green1"/>
    <w:basedOn w:val="a"/>
    <w:rsid w:val="00B43745"/>
    <w:pPr>
      <w:widowControl/>
      <w:jc w:val="left"/>
    </w:pPr>
    <w:rPr>
      <w:rFonts w:ascii="宋体" w:cs="宋体"/>
      <w:color w:val="1A7E13"/>
      <w:kern w:val="0"/>
      <w:sz w:val="24"/>
      <w:szCs w:val="24"/>
    </w:rPr>
  </w:style>
  <w:style w:type="paragraph" w:customStyle="1" w:styleId="us1">
    <w:name w:val="us1"/>
    <w:basedOn w:val="a"/>
    <w:rsid w:val="00B43745"/>
    <w:pPr>
      <w:widowControl/>
      <w:spacing w:line="300" w:lineRule="atLeast"/>
      <w:jc w:val="right"/>
    </w:pPr>
    <w:rPr>
      <w:rFonts w:ascii="宋体" w:cs="宋体"/>
      <w:color w:val="A0AFC7"/>
      <w:kern w:val="0"/>
      <w:sz w:val="18"/>
      <w:szCs w:val="18"/>
    </w:rPr>
  </w:style>
  <w:style w:type="paragraph" w:customStyle="1" w:styleId="popup11">
    <w:name w:val="popup_1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opup10">
    <w:name w:val="popup1"/>
    <w:basedOn w:val="a"/>
    <w:rsid w:val="00B43745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news210">
    <w:name w:val="news21"/>
    <w:basedOn w:val="a"/>
    <w:rsid w:val="00B43745"/>
    <w:pPr>
      <w:widowControl/>
      <w:shd w:val="clear" w:color="auto" w:fill="E5EAF1"/>
      <w:jc w:val="left"/>
    </w:pPr>
    <w:rPr>
      <w:rFonts w:ascii="宋体" w:cs="宋体"/>
      <w:kern w:val="0"/>
      <w:sz w:val="24"/>
      <w:szCs w:val="24"/>
    </w:rPr>
  </w:style>
  <w:style w:type="paragraph" w:customStyle="1" w:styleId="news211">
    <w:name w:val="news2_11"/>
    <w:basedOn w:val="a"/>
    <w:rsid w:val="00B43745"/>
    <w:pPr>
      <w:widowControl/>
      <w:shd w:val="clear" w:color="auto" w:fill="E5EAF1"/>
      <w:spacing w:after="450"/>
      <w:jc w:val="left"/>
    </w:pPr>
    <w:rPr>
      <w:rFonts w:ascii="宋体" w:cs="宋体"/>
      <w:kern w:val="0"/>
      <w:sz w:val="24"/>
      <w:szCs w:val="24"/>
    </w:rPr>
  </w:style>
  <w:style w:type="paragraph" w:customStyle="1" w:styleId="news2l1">
    <w:name w:val="news2_l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ews2r1">
    <w:name w:val="news2_r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heme1">
    <w:name w:val="theme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hemet1">
    <w:name w:val="theme_t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tl1">
    <w:name w:val="tt_l1"/>
    <w:basedOn w:val="a"/>
    <w:rsid w:val="00B43745"/>
    <w:pPr>
      <w:widowControl/>
      <w:ind w:firstLine="330"/>
      <w:jc w:val="left"/>
    </w:pPr>
    <w:rPr>
      <w:rFonts w:ascii="宋体" w:cs="宋体"/>
      <w:kern w:val="0"/>
      <w:sz w:val="24"/>
      <w:szCs w:val="24"/>
    </w:rPr>
  </w:style>
  <w:style w:type="paragraph" w:customStyle="1" w:styleId="ttr1">
    <w:name w:val="tt_r1"/>
    <w:basedOn w:val="a"/>
    <w:rsid w:val="00B43745"/>
    <w:pPr>
      <w:widowControl/>
      <w:shd w:val="clear" w:color="auto" w:fill="FFFFFF"/>
      <w:jc w:val="left"/>
    </w:pPr>
    <w:rPr>
      <w:rFonts w:ascii="宋体" w:cs="宋体"/>
      <w:kern w:val="0"/>
      <w:sz w:val="24"/>
      <w:szCs w:val="24"/>
    </w:rPr>
  </w:style>
  <w:style w:type="paragraph" w:customStyle="1" w:styleId="wrap1">
    <w:name w:val="wrap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riskp1">
    <w:name w:val="risk_p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hotolist1">
    <w:name w:val="photolist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more1">
    <w:name w:val="bds_more1"/>
    <w:basedOn w:val="a"/>
    <w:rsid w:val="00B43745"/>
    <w:pPr>
      <w:widowControl/>
      <w:spacing w:before="90" w:after="90" w:line="240" w:lineRule="atLeast"/>
      <w:ind w:right="90"/>
      <w:jc w:val="left"/>
    </w:pPr>
    <w:rPr>
      <w:rFonts w:ascii="宋体" w:cs="宋体"/>
      <w:color w:val="333333"/>
      <w:kern w:val="0"/>
      <w:sz w:val="18"/>
      <w:szCs w:val="18"/>
    </w:rPr>
  </w:style>
  <w:style w:type="paragraph" w:customStyle="1" w:styleId="bdscount1">
    <w:name w:val="bds_count1"/>
    <w:basedOn w:val="a"/>
    <w:rsid w:val="00B43745"/>
    <w:pPr>
      <w:widowControl/>
      <w:spacing w:before="90"/>
      <w:jc w:val="center"/>
    </w:pPr>
    <w:rPr>
      <w:rFonts w:ascii="宋体" w:cs="宋体"/>
      <w:color w:val="333333"/>
      <w:kern w:val="0"/>
      <w:sz w:val="24"/>
      <w:szCs w:val="24"/>
    </w:rPr>
  </w:style>
  <w:style w:type="paragraph" w:customStyle="1" w:styleId="bdsbuttonimage1">
    <w:name w:val="bds_button_image1"/>
    <w:basedOn w:val="a"/>
    <w:rsid w:val="00B43745"/>
    <w:pPr>
      <w:widowControl/>
      <w:spacing w:before="90"/>
      <w:ind w:right="90"/>
      <w:jc w:val="left"/>
    </w:pPr>
    <w:rPr>
      <w:rFonts w:ascii="宋体" w:cs="宋体"/>
      <w:kern w:val="0"/>
      <w:sz w:val="24"/>
      <w:szCs w:val="24"/>
    </w:rPr>
  </w:style>
  <w:style w:type="paragraph" w:customStyle="1" w:styleId="bdsharebuttoncount1">
    <w:name w:val="bdshare_button_count1"/>
    <w:basedOn w:val="a"/>
    <w:rsid w:val="00B43745"/>
    <w:pPr>
      <w:widowControl/>
      <w:spacing w:line="360" w:lineRule="atLeast"/>
      <w:jc w:val="left"/>
    </w:pPr>
    <w:rPr>
      <w:rFonts w:ascii="宋体" w:cs="宋体"/>
      <w:kern w:val="0"/>
      <w:sz w:val="24"/>
      <w:szCs w:val="24"/>
    </w:rPr>
  </w:style>
  <w:style w:type="paragraph" w:customStyle="1" w:styleId="bdsharearrow1">
    <w:name w:val="bdshare_arrow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line1c1">
    <w:name w:val="s_line1_c1"/>
    <w:basedOn w:val="a"/>
    <w:rsid w:val="00B43745"/>
    <w:pPr>
      <w:widowControl/>
      <w:jc w:val="left"/>
    </w:pPr>
    <w:rPr>
      <w:rFonts w:ascii="宋体" w:cs="宋体"/>
      <w:color w:val="E8DAEE"/>
      <w:kern w:val="0"/>
      <w:sz w:val="24"/>
      <w:szCs w:val="24"/>
    </w:rPr>
  </w:style>
  <w:style w:type="paragraph" w:customStyle="1" w:styleId="sbg4c1">
    <w:name w:val="s_bg4_c1"/>
    <w:basedOn w:val="a"/>
    <w:rsid w:val="00B43745"/>
    <w:pPr>
      <w:widowControl/>
      <w:jc w:val="left"/>
    </w:pPr>
    <w:rPr>
      <w:rFonts w:ascii="宋体" w:cs="宋体"/>
      <w:color w:val="FAFAFA"/>
      <w:kern w:val="0"/>
      <w:sz w:val="24"/>
      <w:szCs w:val="24"/>
    </w:rPr>
  </w:style>
  <w:style w:type="paragraph" w:customStyle="1" w:styleId="selectshare-mod-triangle1">
    <w:name w:val="selectshare-mod-triangle1"/>
    <w:basedOn w:val="a"/>
    <w:rsid w:val="00B43745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riangle-border1">
    <w:name w:val="triangle-border1"/>
    <w:basedOn w:val="a"/>
    <w:rsid w:val="00B43745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jc w:val="left"/>
    </w:pPr>
    <w:rPr>
      <w:rFonts w:ascii="宋体" w:cs="宋体"/>
      <w:kern w:val="0"/>
      <w:sz w:val="2"/>
      <w:szCs w:val="2"/>
    </w:rPr>
  </w:style>
  <w:style w:type="paragraph" w:customStyle="1" w:styleId="triangle-inset1">
    <w:name w:val="triangle-inset1"/>
    <w:basedOn w:val="a"/>
    <w:rsid w:val="00B43745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jc w:val="left"/>
    </w:pPr>
    <w:rPr>
      <w:rFonts w:ascii="宋体" w:cs="宋体"/>
      <w:kern w:val="0"/>
      <w:sz w:val="2"/>
      <w:szCs w:val="2"/>
    </w:rPr>
  </w:style>
  <w:style w:type="paragraph" w:customStyle="1" w:styleId="bdselectshareborder1">
    <w:name w:val="bdselect_share_border1"/>
    <w:basedOn w:val="a"/>
    <w:rsid w:val="00B43745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jc w:val="left"/>
    </w:pPr>
    <w:rPr>
      <w:rFonts w:ascii="宋体" w:cs="宋体"/>
      <w:kern w:val="0"/>
      <w:sz w:val="2"/>
      <w:szCs w:val="2"/>
    </w:rPr>
  </w:style>
  <w:style w:type="paragraph" w:customStyle="1" w:styleId="bdselectshareinset1">
    <w:name w:val="bdselect_share_inset1"/>
    <w:basedOn w:val="a"/>
    <w:rsid w:val="00B43745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jc w:val="left"/>
    </w:pPr>
    <w:rPr>
      <w:rFonts w:ascii="宋体" w:cs="宋体"/>
      <w:kern w:val="0"/>
      <w:sz w:val="2"/>
      <w:szCs w:val="2"/>
    </w:rPr>
  </w:style>
  <w:style w:type="character" w:styleId="HTML0">
    <w:name w:val="HTML Typewriter"/>
    <w:basedOn w:val="a0"/>
    <w:rsid w:val="00B43745"/>
    <w:rPr>
      <w:rFonts w:ascii="宋体" w:eastAsia="宋体" w:cs="宋体"/>
      <w:sz w:val="24"/>
      <w:szCs w:val="24"/>
    </w:rPr>
  </w:style>
  <w:style w:type="character" w:styleId="a8">
    <w:name w:val="annotation reference"/>
    <w:basedOn w:val="a0"/>
    <w:rsid w:val="00B43745"/>
  </w:style>
  <w:style w:type="paragraph" w:styleId="a9">
    <w:name w:val="Balloon Text"/>
    <w:basedOn w:val="a"/>
    <w:rsid w:val="00B43745"/>
    <w:rPr>
      <w:sz w:val="18"/>
      <w:szCs w:val="18"/>
    </w:rPr>
  </w:style>
  <w:style w:type="paragraph" w:styleId="aa">
    <w:name w:val="annotation text"/>
    <w:basedOn w:val="a"/>
    <w:rsid w:val="00B43745"/>
    <w:pPr>
      <w:jc w:val="left"/>
    </w:pPr>
  </w:style>
  <w:style w:type="paragraph" w:styleId="ab">
    <w:name w:val="annotation subject"/>
    <w:basedOn w:val="aa"/>
    <w:next w:val="aa"/>
    <w:rsid w:val="00B43745"/>
    <w:rPr>
      <w:b/>
      <w:bCs/>
    </w:rPr>
  </w:style>
  <w:style w:type="paragraph" w:styleId="ac">
    <w:name w:val="Date"/>
    <w:basedOn w:val="a"/>
    <w:next w:val="a"/>
    <w:rsid w:val="00B43745"/>
    <w:pPr>
      <w:ind w:leftChars="2500" w:left="2500"/>
    </w:pPr>
  </w:style>
  <w:style w:type="paragraph" w:styleId="ad">
    <w:name w:val="List Paragraph"/>
    <w:basedOn w:val="a"/>
    <w:rsid w:val="00B43745"/>
    <w:pPr>
      <w:ind w:firstLineChars="200" w:firstLine="200"/>
    </w:pPr>
  </w:style>
  <w:style w:type="paragraph" w:styleId="ae">
    <w:name w:val="header"/>
    <w:basedOn w:val="a"/>
    <w:rsid w:val="00B43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footer"/>
    <w:basedOn w:val="a"/>
    <w:rsid w:val="00B43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0">
    <w:name w:val="Default"/>
    <w:rsid w:val="00B4374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0">
    <w:name w:val="修订1"/>
    <w:rsid w:val="00B43745"/>
    <w:rPr>
      <w:rFonts w:ascii="Calibri" w:hAnsi="Calibri" w:cs="Arial"/>
      <w:kern w:val="2"/>
      <w:sz w:val="21"/>
      <w:szCs w:val="22"/>
    </w:rPr>
  </w:style>
  <w:style w:type="paragraph" w:customStyle="1" w:styleId="CM6">
    <w:name w:val="CM6"/>
    <w:basedOn w:val="a"/>
    <w:next w:val="a"/>
    <w:rsid w:val="00B43745"/>
    <w:pPr>
      <w:autoSpaceDE w:val="0"/>
      <w:autoSpaceDN w:val="0"/>
      <w:adjustRightInd w:val="0"/>
      <w:jc w:val="left"/>
    </w:pPr>
    <w:rPr>
      <w:rFonts w:ascii="宋体"/>
      <w:kern w:val="0"/>
      <w:sz w:val="24"/>
      <w:szCs w:val="24"/>
    </w:rPr>
  </w:style>
  <w:style w:type="paragraph" w:styleId="11">
    <w:name w:val="toc 1"/>
    <w:basedOn w:val="a"/>
    <w:next w:val="a"/>
    <w:autoRedefine/>
    <w:rsid w:val="00B43745"/>
  </w:style>
  <w:style w:type="paragraph" w:styleId="20">
    <w:name w:val="toc 2"/>
    <w:basedOn w:val="a"/>
    <w:next w:val="a"/>
    <w:autoRedefine/>
    <w:rsid w:val="00B43745"/>
    <w:pPr>
      <w:ind w:left="420"/>
    </w:pPr>
  </w:style>
  <w:style w:type="paragraph" w:styleId="30">
    <w:name w:val="toc 3"/>
    <w:basedOn w:val="a"/>
    <w:next w:val="a"/>
    <w:autoRedefine/>
    <w:rsid w:val="00B43745"/>
    <w:pPr>
      <w:ind w:left="840"/>
    </w:pPr>
  </w:style>
  <w:style w:type="paragraph" w:styleId="40">
    <w:name w:val="toc 4"/>
    <w:basedOn w:val="a"/>
    <w:next w:val="a"/>
    <w:autoRedefine/>
    <w:rsid w:val="00B43745"/>
    <w:pPr>
      <w:ind w:left="1260"/>
    </w:pPr>
  </w:style>
  <w:style w:type="paragraph" w:styleId="50">
    <w:name w:val="toc 5"/>
    <w:basedOn w:val="a"/>
    <w:next w:val="a"/>
    <w:autoRedefine/>
    <w:rsid w:val="00B43745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4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黄笙娇</dc:creator>
  <cp:lastModifiedBy>ZHONGM</cp:lastModifiedBy>
  <cp:revision>2</cp:revision>
  <cp:lastPrinted>2023-03-22T07:44:00Z</cp:lastPrinted>
  <dcterms:created xsi:type="dcterms:W3CDTF">2026-02-05T16:00:00Z</dcterms:created>
  <dcterms:modified xsi:type="dcterms:W3CDTF">2026-02-05T16:00:00Z</dcterms:modified>
</cp:coreProperties>
</file>