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4D" w:rsidRDefault="00BA39B1" w:rsidP="008472D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光大保德信量化核心证券投资基金</w:t>
      </w:r>
    </w:p>
    <w:p w:rsidR="008472DB" w:rsidRPr="008D6773" w:rsidRDefault="006D25D5" w:rsidP="008472D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暂停</w:t>
      </w:r>
      <w:r w:rsidR="005C309B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机构投资者</w:t>
      </w:r>
      <w:r w:rsidR="00155B25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大额</w:t>
      </w:r>
      <w:r w:rsidR="00D55B40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申购</w:t>
      </w: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、</w:t>
      </w:r>
      <w:r w:rsidR="008472DB" w:rsidRPr="008D677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转换转入</w:t>
      </w:r>
      <w:r w:rsidR="00006435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、定期定额投资</w:t>
      </w: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的</w:t>
      </w:r>
      <w:r w:rsidR="008472DB" w:rsidRPr="008D677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公告</w:t>
      </w:r>
    </w:p>
    <w:p w:rsidR="00D327FA" w:rsidRPr="000D472C" w:rsidRDefault="008472DB" w:rsidP="008472DB">
      <w:pPr>
        <w:spacing w:line="560" w:lineRule="exact"/>
        <w:jc w:val="center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0D472C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="00E579B9">
        <w:rPr>
          <w:rFonts w:asciiTheme="minorEastAsia" w:eastAsiaTheme="minorEastAsia" w:hAnsiTheme="minorEastAsia" w:cs="宋体"/>
          <w:bCs/>
          <w:sz w:val="24"/>
          <w:szCs w:val="24"/>
        </w:rPr>
        <w:t>2026年1月</w:t>
      </w:r>
      <w:r w:rsidR="00081A23">
        <w:rPr>
          <w:rFonts w:asciiTheme="minorEastAsia" w:eastAsiaTheme="minorEastAsia" w:hAnsiTheme="minorEastAsia" w:cs="宋体" w:hint="eastAsia"/>
          <w:bCs/>
          <w:sz w:val="24"/>
          <w:szCs w:val="24"/>
        </w:rPr>
        <w:t>28</w:t>
      </w:r>
      <w:r w:rsidR="00E579B9">
        <w:rPr>
          <w:rFonts w:asciiTheme="minorEastAsia" w:eastAsiaTheme="minorEastAsia" w:hAnsiTheme="minorEastAsia" w:cs="宋体"/>
          <w:bCs/>
          <w:sz w:val="24"/>
          <w:szCs w:val="24"/>
        </w:rPr>
        <w:t>日</w:t>
      </w:r>
    </w:p>
    <w:p w:rsidR="00E830A4" w:rsidRPr="000D472C" w:rsidRDefault="00E830A4" w:rsidP="008472DB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327FA" w:rsidRDefault="00D327FA" w:rsidP="00D327F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5"/>
      <w:r w:rsidRPr="000D472C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1"/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2"/>
        <w:gridCol w:w="3547"/>
        <w:gridCol w:w="3157"/>
      </w:tblGrid>
      <w:tr w:rsidR="007E7DC8" w:rsidRPr="00684A1F" w:rsidTr="007E7DC8">
        <w:trPr>
          <w:trHeight w:val="521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DC8" w:rsidRPr="00684A1F" w:rsidRDefault="007E7DC8" w:rsidP="007E7D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基金名称</w:t>
            </w:r>
          </w:p>
        </w:tc>
        <w:tc>
          <w:tcPr>
            <w:tcW w:w="6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DC8" w:rsidRPr="00407B7B" w:rsidRDefault="00BA39B1" w:rsidP="007E7DC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光大保德信量化核心证券投资基金</w:t>
            </w:r>
          </w:p>
        </w:tc>
      </w:tr>
      <w:tr w:rsidR="007E7DC8" w:rsidRPr="00684A1F" w:rsidTr="007E7DC8">
        <w:trPr>
          <w:trHeight w:val="469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DC8" w:rsidRPr="00684A1F" w:rsidRDefault="007E7DC8" w:rsidP="007E7D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基金简称</w:t>
            </w:r>
          </w:p>
        </w:tc>
        <w:tc>
          <w:tcPr>
            <w:tcW w:w="6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DC8" w:rsidRPr="00407B7B" w:rsidRDefault="00F95BA6" w:rsidP="007E7DC8">
            <w:pPr>
              <w:rPr>
                <w:rFonts w:asciiTheme="minorEastAsia" w:eastAsiaTheme="minorEastAsia" w:hAnsiTheme="minorEastAsia"/>
                <w:sz w:val="24"/>
              </w:rPr>
            </w:pPr>
            <w:r w:rsidRPr="00F95BA6">
              <w:rPr>
                <w:rFonts w:asciiTheme="minorEastAsia" w:eastAsiaTheme="minorEastAsia" w:hAnsiTheme="minorEastAsia" w:hint="eastAsia"/>
                <w:sz w:val="24"/>
              </w:rPr>
              <w:t>光大保德信量化股票</w:t>
            </w:r>
          </w:p>
        </w:tc>
      </w:tr>
      <w:tr w:rsidR="00E82ACE" w:rsidRPr="00684A1F" w:rsidTr="008B7732">
        <w:trPr>
          <w:trHeight w:val="508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CE" w:rsidRPr="00684A1F" w:rsidRDefault="00E82ACE" w:rsidP="008B773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基金主代码</w:t>
            </w:r>
          </w:p>
        </w:tc>
        <w:tc>
          <w:tcPr>
            <w:tcW w:w="6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CE" w:rsidRPr="00684A1F" w:rsidRDefault="001957BB" w:rsidP="008B7732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</w:rPr>
              <w:t>360001</w:t>
            </w:r>
          </w:p>
        </w:tc>
      </w:tr>
      <w:tr w:rsidR="00E82ACE" w:rsidRPr="00684A1F" w:rsidTr="00322E91">
        <w:trPr>
          <w:trHeight w:val="503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CE" w:rsidRPr="00684A1F" w:rsidRDefault="00E82ACE" w:rsidP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基金管理人名称</w:t>
            </w:r>
          </w:p>
        </w:tc>
        <w:tc>
          <w:tcPr>
            <w:tcW w:w="6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CE" w:rsidRPr="00684A1F" w:rsidRDefault="00E82ACE" w:rsidP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4A1F">
              <w:rPr>
                <w:rFonts w:asciiTheme="minorEastAsia" w:eastAsiaTheme="minorEastAsia" w:hAnsiTheme="minorEastAsia"/>
                <w:sz w:val="24"/>
                <w:szCs w:val="24"/>
              </w:rPr>
              <w:t>光大保德信基金管理有限公司</w:t>
            </w:r>
          </w:p>
        </w:tc>
      </w:tr>
      <w:tr w:rsidR="00E82ACE" w:rsidRPr="00684A1F" w:rsidTr="00F37BA5">
        <w:trPr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CE" w:rsidRPr="00684A1F" w:rsidRDefault="00E82ACE" w:rsidP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公告依据</w:t>
            </w:r>
          </w:p>
        </w:tc>
        <w:tc>
          <w:tcPr>
            <w:tcW w:w="6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CE" w:rsidRPr="00684A1F" w:rsidRDefault="007E7DC8" w:rsidP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7D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《中华人民共和国证券投资基金法》、《公开募集证券投资基金运作管理办法》、《公开募集证券投资基金信息披露管理办法》、《</w:t>
            </w:r>
            <w:r w:rsidR="00BA39B1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光大保德信量化核心证券投资基金</w:t>
            </w:r>
            <w:r w:rsidRPr="007E7D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基金合同》、《</w:t>
            </w:r>
            <w:r w:rsidR="00BA39B1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光大保德信量化核心证券投资基金</w:t>
            </w:r>
            <w:r w:rsidRPr="007E7D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招募说明书》</w:t>
            </w:r>
          </w:p>
        </w:tc>
      </w:tr>
      <w:tr w:rsidR="00F37BA5" w:rsidRPr="00684A1F" w:rsidTr="00F37BA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65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37BA5" w:rsidRPr="00684A1F" w:rsidRDefault="00F37BA5" w:rsidP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暂停</w:t>
            </w:r>
            <w:r w:rsidR="005C309B" w:rsidRPr="005C309B">
              <w:rPr>
                <w:rFonts w:asciiTheme="minorEastAsia" w:eastAsiaTheme="minorEastAsia" w:hAnsiTheme="minorEastAsia" w:hint="eastAsia"/>
                <w:sz w:val="24"/>
                <w:szCs w:val="24"/>
              </w:rPr>
              <w:t>机构投资者</w:t>
            </w: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相关业务的起始日、金额及原因说明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9C" w:rsidRDefault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暂停大额</w:t>
            </w: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9C" w:rsidRDefault="00E579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2026年1月</w:t>
            </w:r>
            <w:r w:rsidR="00081A23"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6D1CEA" w:rsidRPr="00684A1F" w:rsidTr="004A55F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6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1CEA" w:rsidRDefault="006D1CEA" w:rsidP="006D1CE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CEA" w:rsidRDefault="006D1CEA" w:rsidP="006D1CE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暂停大额</w:t>
            </w: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转换转入起始日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CEA" w:rsidRDefault="00E579B9" w:rsidP="006D1CEA"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2026年1月</w:t>
            </w:r>
            <w:r w:rsidR="00081A23"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6D1CEA" w:rsidRPr="00684A1F" w:rsidTr="004A55F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6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1CEA" w:rsidRDefault="006D1CEA" w:rsidP="006D1CE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CEA" w:rsidRDefault="006D1CEA" w:rsidP="006D1CE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CEA" w:rsidRDefault="00E579B9" w:rsidP="006D1CEA"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2026年1月</w:t>
            </w:r>
            <w:r w:rsidR="00081A23"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F37BA5" w:rsidRPr="00684A1F" w:rsidTr="00F37BA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6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A9C" w:rsidRDefault="00A52A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9C" w:rsidRDefault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限制申购金额（单位：元）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9C" w:rsidRDefault="003F0DF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F37BA5">
              <w:rPr>
                <w:rFonts w:asciiTheme="minorEastAsia" w:eastAsiaTheme="minorEastAsia" w:hAnsiTheme="minorEastAsia" w:hint="eastAsia"/>
                <w:sz w:val="24"/>
                <w:szCs w:val="24"/>
              </w:rPr>
              <w:t>,0</w:t>
            </w:r>
            <w:r w:rsidR="00F37BA5"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F37BA5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F37BA5"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,000</w:t>
            </w:r>
            <w:r w:rsidR="00F37BA5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（不含）</w:t>
            </w:r>
          </w:p>
        </w:tc>
      </w:tr>
      <w:tr w:rsidR="00F37BA5" w:rsidRPr="00684A1F" w:rsidTr="00F37BA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6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A9C" w:rsidRDefault="00A52A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9C" w:rsidRDefault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9C" w:rsidRDefault="003F0DF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F37BA5">
              <w:rPr>
                <w:rFonts w:asciiTheme="minorEastAsia" w:eastAsiaTheme="minorEastAsia" w:hAnsiTheme="minorEastAsia" w:hint="eastAsia"/>
                <w:sz w:val="24"/>
                <w:szCs w:val="24"/>
              </w:rPr>
              <w:t>,0</w:t>
            </w:r>
            <w:r w:rsidR="00F37BA5"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F37BA5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F37BA5"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,000</w:t>
            </w:r>
            <w:r w:rsidR="00F37BA5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（不含）</w:t>
            </w:r>
          </w:p>
        </w:tc>
      </w:tr>
      <w:tr w:rsidR="00F37BA5" w:rsidRPr="00684A1F" w:rsidTr="00F37BA5">
        <w:trPr>
          <w:jc w:val="center"/>
        </w:trPr>
        <w:tc>
          <w:tcPr>
            <w:tcW w:w="26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A9C" w:rsidRDefault="00A52A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9C" w:rsidRDefault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限制定期定额投资金额（单位：元）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9C" w:rsidRDefault="003F0DFC">
            <w:pPr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F37BA5">
              <w:rPr>
                <w:rFonts w:asciiTheme="minorEastAsia" w:eastAsiaTheme="minorEastAsia" w:hAnsiTheme="minorEastAsia" w:hint="eastAsia"/>
                <w:sz w:val="24"/>
                <w:szCs w:val="24"/>
              </w:rPr>
              <w:t>,0</w:t>
            </w:r>
            <w:r w:rsidR="00F37BA5"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F37BA5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F37BA5"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,000</w:t>
            </w:r>
            <w:r w:rsidR="00F37BA5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（不含）</w:t>
            </w:r>
          </w:p>
        </w:tc>
      </w:tr>
      <w:tr w:rsidR="00F37BA5" w:rsidRPr="00684A1F" w:rsidTr="003B46F9">
        <w:trPr>
          <w:jc w:val="center"/>
        </w:trPr>
        <w:tc>
          <w:tcPr>
            <w:tcW w:w="26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A9C" w:rsidRDefault="00A52A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9C" w:rsidRDefault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暂停大额</w:t>
            </w: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申购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684A1F">
              <w:rPr>
                <w:rFonts w:asciiTheme="minorEastAsia" w:eastAsiaTheme="minorEastAsia" w:hAnsiTheme="minorEastAsia" w:hint="eastAsia"/>
                <w:sz w:val="24"/>
                <w:szCs w:val="24"/>
              </w:rPr>
              <w:t>转换转入的原因说明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9C" w:rsidRDefault="00F37B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4A1F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为</w:t>
            </w:r>
            <w:r w:rsidRPr="00684A1F"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  <w:t>保护</w:t>
            </w:r>
            <w:r w:rsidRPr="00684A1F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本基金</w:t>
            </w:r>
            <w:r w:rsidRPr="00684A1F"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  <w:t>份额持有人的利益</w:t>
            </w:r>
            <w:r w:rsidR="00DF431B" w:rsidRPr="00684A1F"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  <w:t>，</w:t>
            </w:r>
            <w:r w:rsidR="00DF431B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加强本基金投资运作的稳定性</w:t>
            </w:r>
          </w:p>
        </w:tc>
      </w:tr>
      <w:tr w:rsidR="00081A23" w:rsidRPr="00684A1F" w:rsidTr="00E319C9">
        <w:trPr>
          <w:jc w:val="center"/>
        </w:trPr>
        <w:tc>
          <w:tcPr>
            <w:tcW w:w="2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A23" w:rsidRDefault="00081A23" w:rsidP="00081A2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22741">
              <w:rPr>
                <w:rFonts w:ascii="宋体" w:eastAsia="宋体" w:hAnsi="宋体"/>
                <w:sz w:val="24"/>
                <w:szCs w:val="24"/>
              </w:rPr>
              <w:t>下属分级基金的基金简称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23" w:rsidRDefault="00081A23" w:rsidP="00081A2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3F87">
              <w:rPr>
                <w:rFonts w:ascii="宋体" w:hAnsi="宋体" w:hint="eastAsia"/>
                <w:sz w:val="24"/>
              </w:rPr>
              <w:t>光大保德信量化股票</w:t>
            </w:r>
            <w:r w:rsidRPr="00D13F87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23" w:rsidRPr="00684A1F" w:rsidRDefault="00081A23" w:rsidP="00081A23">
            <w:pPr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D13F87">
              <w:rPr>
                <w:rFonts w:ascii="宋体" w:hAnsi="宋体" w:hint="eastAsia"/>
                <w:sz w:val="24"/>
              </w:rPr>
              <w:t>光大保德信量化股票</w:t>
            </w:r>
            <w:r w:rsidRPr="00D13F87">
              <w:rPr>
                <w:rFonts w:ascii="宋体" w:hAnsi="宋体" w:hint="eastAsia"/>
                <w:sz w:val="24"/>
              </w:rPr>
              <w:t>C</w:t>
            </w:r>
          </w:p>
        </w:tc>
      </w:tr>
      <w:tr w:rsidR="00081A23" w:rsidRPr="00684A1F" w:rsidTr="00E319C9">
        <w:trPr>
          <w:jc w:val="center"/>
        </w:trPr>
        <w:tc>
          <w:tcPr>
            <w:tcW w:w="2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A23" w:rsidRPr="00922741" w:rsidRDefault="00081A23" w:rsidP="00081A23">
            <w:pPr>
              <w:rPr>
                <w:rFonts w:ascii="宋体" w:eastAsia="宋体" w:hAnsi="宋体"/>
                <w:sz w:val="24"/>
                <w:szCs w:val="24"/>
              </w:rPr>
            </w:pPr>
            <w:r w:rsidRPr="00922741">
              <w:rPr>
                <w:rFonts w:ascii="宋体" w:eastAsia="宋体" w:hAnsi="宋体"/>
                <w:sz w:val="24"/>
                <w:szCs w:val="24"/>
              </w:rPr>
              <w:t>下属分级基金的交易代码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23" w:rsidRPr="00384317" w:rsidRDefault="00081A23" w:rsidP="00081A23">
            <w:pPr>
              <w:rPr>
                <w:rFonts w:asciiTheme="minorEastAsia" w:eastAsiaTheme="minorEastAsia" w:hAnsiTheme="minorEastAsia"/>
                <w:sz w:val="24"/>
              </w:rPr>
            </w:pPr>
            <w:r w:rsidRPr="00D13F87">
              <w:rPr>
                <w:rFonts w:ascii="宋体" w:hAnsi="宋体"/>
                <w:sz w:val="24"/>
              </w:rPr>
              <w:t>360001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23" w:rsidRPr="00384317" w:rsidRDefault="00081A23" w:rsidP="00081A23">
            <w:pPr>
              <w:rPr>
                <w:rFonts w:asciiTheme="minorEastAsia" w:eastAsiaTheme="minorEastAsia" w:hAnsiTheme="minorEastAsia"/>
                <w:sz w:val="24"/>
              </w:rPr>
            </w:pPr>
            <w:r w:rsidRPr="00D13F87">
              <w:rPr>
                <w:rFonts w:ascii="宋体" w:hAnsi="宋体"/>
                <w:color w:val="000000" w:themeColor="text1"/>
                <w:sz w:val="24"/>
              </w:rPr>
              <w:t>007479</w:t>
            </w:r>
          </w:p>
        </w:tc>
      </w:tr>
      <w:tr w:rsidR="00F17BBB" w:rsidRPr="00684A1F" w:rsidTr="0014111F">
        <w:trPr>
          <w:jc w:val="center"/>
        </w:trPr>
        <w:tc>
          <w:tcPr>
            <w:tcW w:w="2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BBB" w:rsidRPr="00922741" w:rsidRDefault="00F17BBB" w:rsidP="00F17BBB">
            <w:pPr>
              <w:rPr>
                <w:rFonts w:ascii="宋体" w:eastAsia="宋体" w:hAnsi="宋体"/>
                <w:sz w:val="24"/>
                <w:szCs w:val="24"/>
              </w:rPr>
            </w:pPr>
            <w:r w:rsidRPr="00922741">
              <w:rPr>
                <w:rFonts w:ascii="宋体" w:eastAsia="宋体" w:hAnsi="宋体"/>
                <w:sz w:val="24"/>
                <w:szCs w:val="24"/>
              </w:rPr>
              <w:t>该分级基金是否</w:t>
            </w:r>
            <w:r w:rsidRPr="00922741">
              <w:rPr>
                <w:rFonts w:ascii="宋体" w:eastAsia="宋体" w:hAnsi="宋体" w:hint="eastAsia"/>
                <w:sz w:val="24"/>
                <w:szCs w:val="24"/>
              </w:rPr>
              <w:t>暂停</w:t>
            </w:r>
            <w:r w:rsidRPr="00786B5B">
              <w:rPr>
                <w:rFonts w:asciiTheme="minorEastAsia" w:eastAsiaTheme="minorEastAsia" w:hAnsiTheme="minorEastAsia" w:hint="eastAsia"/>
                <w:sz w:val="24"/>
                <w:szCs w:val="24"/>
              </w:rPr>
              <w:t>机构投资者</w:t>
            </w:r>
            <w:r w:rsidRPr="00922741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922741">
              <w:rPr>
                <w:rFonts w:ascii="宋体" w:eastAsia="宋体" w:hAnsi="宋体"/>
                <w:sz w:val="24"/>
                <w:szCs w:val="24"/>
              </w:rPr>
              <w:t>申购</w:t>
            </w:r>
            <w:r w:rsidRPr="00922741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922741">
              <w:rPr>
                <w:rFonts w:ascii="宋体" w:eastAsia="宋体" w:hAnsi="宋体"/>
                <w:sz w:val="24"/>
                <w:szCs w:val="24"/>
              </w:rPr>
              <w:t>转换转入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、定期定额投资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BBB" w:rsidRDefault="00F17BBB" w:rsidP="0014111F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BBB" w:rsidRDefault="00F17BBB" w:rsidP="0014111F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 w:rsidR="00E82ACE" w:rsidRPr="00684A1F" w:rsidRDefault="00E82ACE" w:rsidP="00E82ACE">
      <w:pPr>
        <w:rPr>
          <w:rFonts w:asciiTheme="minorEastAsia" w:eastAsiaTheme="minorEastAsia" w:hAnsiTheme="minorEastAsia"/>
          <w:sz w:val="24"/>
          <w:szCs w:val="24"/>
        </w:rPr>
      </w:pPr>
    </w:p>
    <w:p w:rsidR="00D327FA" w:rsidRPr="00684A1F" w:rsidRDefault="00D327FA" w:rsidP="00D327F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06"/>
      <w:r w:rsidRPr="00684A1F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lastRenderedPageBreak/>
        <w:t>2其他需要提示的事项</w:t>
      </w:r>
      <w:bookmarkEnd w:id="2"/>
    </w:p>
    <w:p w:rsidR="00FC67E0" w:rsidRPr="00684A1F" w:rsidRDefault="005C309B" w:rsidP="00E82ACE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bookmarkStart w:id="3" w:name="OLE_LINK1"/>
      <w:bookmarkStart w:id="4" w:name="OLE_LINK2"/>
      <w:r w:rsidRPr="005C309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为保护本基金现有份额持有人的利益，加强本基金投资运作的稳定性，本公司决定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自</w:t>
      </w:r>
      <w:r w:rsidR="00E579B9">
        <w:rPr>
          <w:rFonts w:asciiTheme="minorEastAsia" w:eastAsiaTheme="minorEastAsia" w:hAnsiTheme="minorEastAsia"/>
          <w:bCs/>
          <w:color w:val="000000"/>
          <w:sz w:val="24"/>
          <w:szCs w:val="24"/>
        </w:rPr>
        <w:t>2026年1月</w:t>
      </w:r>
      <w:r w:rsidR="00521BE7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29</w:t>
      </w:r>
      <w:r w:rsidR="00E579B9">
        <w:rPr>
          <w:rFonts w:asciiTheme="minorEastAsia" w:eastAsiaTheme="minorEastAsia" w:hAnsiTheme="minorEastAsia"/>
          <w:bCs/>
          <w:color w:val="000000"/>
          <w:sz w:val="24"/>
          <w:szCs w:val="24"/>
        </w:rPr>
        <w:t>日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起对本基金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机构投资者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的申购、转换转入</w:t>
      </w:r>
      <w:r w:rsidR="0061217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、定期定额投资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业务进行限制，即</w:t>
      </w:r>
      <w:r w:rsidR="00DF431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单个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机构</w:t>
      </w:r>
      <w:r w:rsidR="00DF431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投资者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单日单个基金账户的累计申购、转换转入</w:t>
      </w:r>
      <w:r w:rsidR="0061217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、定期定额投资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本基金</w:t>
      </w:r>
      <w:r w:rsidR="001D264C" w:rsidRPr="001D264C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A类基金份额或</w:t>
      </w:r>
      <w:r w:rsidR="000A031B">
        <w:rPr>
          <w:rFonts w:asciiTheme="minorEastAsia" w:eastAsiaTheme="minorEastAsia" w:hAnsiTheme="minorEastAsia"/>
          <w:bCs/>
          <w:color w:val="000000"/>
          <w:sz w:val="24"/>
          <w:szCs w:val="24"/>
        </w:rPr>
        <w:t>C</w:t>
      </w:r>
      <w:r w:rsidR="001D264C" w:rsidRPr="001D264C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类基金份额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的金额</w:t>
      </w:r>
      <w:r w:rsidR="00CC5E82" w:rsidRPr="00CC5E82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合计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应</w:t>
      </w:r>
      <w:r w:rsidR="00897CA7" w:rsidRPr="00684A1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不超过人民币</w:t>
      </w:r>
      <w:r w:rsidR="003F0DFC">
        <w:rPr>
          <w:rFonts w:asciiTheme="minorEastAsia" w:eastAsiaTheme="minorEastAsia" w:hAnsiTheme="minorEastAsia"/>
          <w:bCs/>
          <w:color w:val="000000"/>
          <w:sz w:val="24"/>
          <w:szCs w:val="24"/>
        </w:rPr>
        <w:t>1</w:t>
      </w:r>
      <w:r w:rsidR="003F0DFC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00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万元</w:t>
      </w:r>
      <w:r w:rsidR="00E82ACE" w:rsidRPr="00684A1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。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如</w:t>
      </w:r>
      <w:r w:rsidR="00DF431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申请金额超过上述限制</w:t>
      </w:r>
      <w:r w:rsidR="00E82ACE"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，本基金</w:t>
      </w:r>
      <w:r w:rsidR="00E82ACE" w:rsidRPr="00684A1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管理人</w:t>
      </w:r>
      <w:r w:rsidR="008727A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有权</w:t>
      </w:r>
      <w:r w:rsidR="00A52A9C" w:rsidRPr="00A52A9C">
        <w:rPr>
          <w:rFonts w:asciiTheme="minorEastAsia" w:eastAsiaTheme="minorEastAsia" w:hAnsiTheme="minorEastAsia"/>
          <w:bCs/>
          <w:color w:val="000000"/>
          <w:sz w:val="24"/>
          <w:szCs w:val="24"/>
        </w:rPr>
        <w:t>拒绝</w:t>
      </w:r>
      <w:r w:rsidR="00E82ACE" w:rsidRPr="00322E91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该</w:t>
      </w:r>
      <w:r w:rsidR="00897CA7" w:rsidRPr="00684A1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账户当日的全部或部分</w:t>
      </w:r>
      <w:r w:rsidR="00E82ACE" w:rsidRPr="00684A1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申购</w:t>
      </w:r>
      <w:r w:rsidR="00370095" w:rsidRPr="00684A1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、</w:t>
      </w:r>
      <w:r w:rsidR="00E82ACE" w:rsidRPr="00684A1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转换转入</w:t>
      </w:r>
      <w:r w:rsidR="00074836" w:rsidRPr="00684A1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、</w:t>
      </w:r>
      <w:r w:rsidR="00074836" w:rsidRPr="00684A1F">
        <w:rPr>
          <w:rFonts w:asciiTheme="minorEastAsia" w:eastAsiaTheme="minorEastAsia" w:hAnsiTheme="minorEastAsia" w:hint="eastAsia"/>
          <w:sz w:val="24"/>
          <w:szCs w:val="24"/>
        </w:rPr>
        <w:t>定期定额投资</w:t>
      </w:r>
      <w:r w:rsidR="00E82ACE" w:rsidRPr="00684A1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申请。</w:t>
      </w:r>
    </w:p>
    <w:p w:rsidR="00E82ACE" w:rsidRDefault="00E82ACE" w:rsidP="00E82ACE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在本基金限制上述</w:t>
      </w:r>
      <w:r w:rsidR="00155B25">
        <w:rPr>
          <w:rFonts w:asciiTheme="minorEastAsia" w:eastAsiaTheme="minorEastAsia" w:hAnsiTheme="minorEastAsia" w:hint="eastAsia"/>
          <w:sz w:val="24"/>
          <w:szCs w:val="24"/>
        </w:rPr>
        <w:t>大额</w:t>
      </w:r>
      <w:r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申购、转换转入</w:t>
      </w:r>
      <w:r w:rsidR="0061217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、定期定额投资</w:t>
      </w:r>
      <w:r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业务期间，本基金的赎回及转换转出等业务正常办理。本基金取消或调整上述</w:t>
      </w:r>
      <w:r w:rsidR="00155B25">
        <w:rPr>
          <w:rFonts w:asciiTheme="minorEastAsia" w:eastAsiaTheme="minorEastAsia" w:hAnsiTheme="minorEastAsia" w:hint="eastAsia"/>
          <w:sz w:val="24"/>
          <w:szCs w:val="24"/>
        </w:rPr>
        <w:t>大额</w:t>
      </w:r>
      <w:r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申购、转换转入</w:t>
      </w:r>
      <w:r w:rsidR="0061217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、定期定额投资</w:t>
      </w:r>
      <w:r w:rsidRPr="00684A1F">
        <w:rPr>
          <w:rFonts w:asciiTheme="minorEastAsia" w:eastAsiaTheme="minorEastAsia" w:hAnsiTheme="minorEastAsia"/>
          <w:bCs/>
          <w:color w:val="000000"/>
          <w:sz w:val="24"/>
          <w:szCs w:val="24"/>
        </w:rPr>
        <w:t>等业务限制的具体时间将另行公告。</w:t>
      </w:r>
    </w:p>
    <w:p w:rsidR="005C4D9E" w:rsidRDefault="005C4D9E" w:rsidP="005C4D9E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C4D9E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需要注意的是</w:t>
      </w:r>
      <w:r w:rsidR="00E579B9">
        <w:rPr>
          <w:rFonts w:asciiTheme="minorEastAsia" w:eastAsiaTheme="minorEastAsia" w:hAnsiTheme="minorEastAsia"/>
          <w:bCs/>
          <w:color w:val="000000"/>
          <w:sz w:val="24"/>
          <w:szCs w:val="24"/>
        </w:rPr>
        <w:t>2026年1月</w:t>
      </w:r>
      <w:r w:rsidR="00521BE7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28</w:t>
      </w:r>
      <w:r w:rsidR="00E579B9">
        <w:rPr>
          <w:rFonts w:asciiTheme="minorEastAsia" w:eastAsiaTheme="minorEastAsia" w:hAnsiTheme="minorEastAsia"/>
          <w:bCs/>
          <w:color w:val="000000"/>
          <w:sz w:val="24"/>
          <w:szCs w:val="24"/>
        </w:rPr>
        <w:t>日</w:t>
      </w:r>
      <w:r w:rsidRPr="005C4D9E">
        <w:rPr>
          <w:rFonts w:asciiTheme="minorEastAsia" w:eastAsiaTheme="minorEastAsia" w:hAnsiTheme="minorEastAsia"/>
          <w:bCs/>
          <w:color w:val="000000"/>
          <w:sz w:val="24"/>
          <w:szCs w:val="24"/>
        </w:rPr>
        <w:t>15</w:t>
      </w:r>
      <w:r w:rsidRPr="005C4D9E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：</w:t>
      </w:r>
      <w:r w:rsidRPr="005C4D9E">
        <w:rPr>
          <w:rFonts w:asciiTheme="minorEastAsia" w:eastAsiaTheme="minorEastAsia" w:hAnsiTheme="minorEastAsia"/>
          <w:bCs/>
          <w:color w:val="000000"/>
          <w:sz w:val="24"/>
          <w:szCs w:val="24"/>
        </w:rPr>
        <w:t>00</w:t>
      </w:r>
      <w:r w:rsidRPr="005C4D9E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后提交的基金交易申请将视为</w:t>
      </w:r>
      <w:r w:rsidR="00E579B9">
        <w:rPr>
          <w:rFonts w:asciiTheme="minorEastAsia" w:eastAsiaTheme="minorEastAsia" w:hAnsiTheme="minorEastAsia"/>
          <w:bCs/>
          <w:color w:val="000000"/>
          <w:sz w:val="24"/>
          <w:szCs w:val="24"/>
        </w:rPr>
        <w:t>2026年1月</w:t>
      </w:r>
      <w:r w:rsidR="00521BE7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29</w:t>
      </w:r>
      <w:r w:rsidR="00E579B9">
        <w:rPr>
          <w:rFonts w:asciiTheme="minorEastAsia" w:eastAsiaTheme="minorEastAsia" w:hAnsiTheme="minorEastAsia"/>
          <w:bCs/>
          <w:color w:val="000000"/>
          <w:sz w:val="24"/>
          <w:szCs w:val="24"/>
        </w:rPr>
        <w:t>日</w:t>
      </w:r>
      <w:r w:rsidRPr="005C4D9E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的交易申请，同样受上述限制。投资者成功提交申请的时间以本公司系统自动记录的时间为准。</w:t>
      </w:r>
    </w:p>
    <w:p w:rsidR="00E82ACE" w:rsidRPr="00750763" w:rsidRDefault="00E82ACE" w:rsidP="00E82ACE">
      <w:pPr>
        <w:spacing w:line="360" w:lineRule="auto"/>
        <w:ind w:firstLine="420"/>
        <w:jc w:val="left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750763">
        <w:rPr>
          <w:rFonts w:asciiTheme="minorEastAsia" w:eastAsiaTheme="minorEastAsia" w:hAnsiTheme="minorEastAsia"/>
          <w:bCs/>
          <w:color w:val="000000"/>
          <w:sz w:val="24"/>
          <w:szCs w:val="24"/>
        </w:rPr>
        <w:t>如有疑问，请拨打本公司客户服务电话400</w:t>
      </w:r>
      <w:r w:rsidRPr="0075076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8</w:t>
      </w:r>
      <w:r w:rsidRPr="00750763">
        <w:rPr>
          <w:rFonts w:asciiTheme="minorEastAsia" w:eastAsiaTheme="minorEastAsia" w:hAnsiTheme="minorEastAsia"/>
          <w:bCs/>
          <w:color w:val="000000"/>
          <w:sz w:val="24"/>
          <w:szCs w:val="24"/>
        </w:rPr>
        <w:t>-20</w:t>
      </w:r>
      <w:r w:rsidRPr="0075076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</w:t>
      </w:r>
      <w:r w:rsidRPr="00750763">
        <w:rPr>
          <w:rFonts w:asciiTheme="minorEastAsia" w:eastAsiaTheme="minorEastAsia" w:hAnsiTheme="minorEastAsia"/>
          <w:bCs/>
          <w:color w:val="000000"/>
          <w:sz w:val="24"/>
          <w:szCs w:val="24"/>
        </w:rPr>
        <w:t>-888</w:t>
      </w:r>
      <w:r w:rsidRPr="0075076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，</w:t>
      </w:r>
      <w:r w:rsidRPr="00750763">
        <w:rPr>
          <w:rFonts w:asciiTheme="minorEastAsia" w:eastAsiaTheme="minorEastAsia" w:hAnsiTheme="minorEastAsia"/>
          <w:bCs/>
          <w:color w:val="000000"/>
          <w:sz w:val="24"/>
          <w:szCs w:val="24"/>
        </w:rPr>
        <w:t>或登陆本公司网站www.epf.com.cn获取相关信息。</w:t>
      </w:r>
    </w:p>
    <w:p w:rsidR="00E82ACE" w:rsidRPr="00750763" w:rsidRDefault="00E82ACE" w:rsidP="00E82ACE">
      <w:pPr>
        <w:spacing w:line="360" w:lineRule="auto"/>
        <w:ind w:firstLine="420"/>
        <w:jc w:val="left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750763">
        <w:rPr>
          <w:rFonts w:asciiTheme="minorEastAsia" w:eastAsiaTheme="minorEastAsia" w:hAnsiTheme="minorEastAsia"/>
          <w:bCs/>
          <w:color w:val="000000"/>
          <w:sz w:val="24"/>
          <w:szCs w:val="24"/>
        </w:rPr>
        <w:t>本公告的解释权归本基金管理人。</w:t>
      </w:r>
    </w:p>
    <w:p w:rsidR="00305CB6" w:rsidRPr="00750763" w:rsidRDefault="00305CB6" w:rsidP="00E82ACE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B02B28" w:rsidRPr="00750763" w:rsidRDefault="00E82ACE" w:rsidP="00FA6B83">
      <w:pPr>
        <w:ind w:firstLine="42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750763">
        <w:rPr>
          <w:rFonts w:asciiTheme="minorEastAsia" w:eastAsiaTheme="minorEastAsia" w:hAnsiTheme="minorEastAsia"/>
          <w:bCs/>
          <w:color w:val="000000"/>
          <w:sz w:val="24"/>
          <w:szCs w:val="24"/>
        </w:rPr>
        <w:t>特此公告。</w:t>
      </w:r>
    </w:p>
    <w:bookmarkEnd w:id="3"/>
    <w:bookmarkEnd w:id="4"/>
    <w:p w:rsidR="00E82ACE" w:rsidRDefault="00E82ACE" w:rsidP="00E82ACE">
      <w:pPr>
        <w:rPr>
          <w:sz w:val="24"/>
        </w:rPr>
      </w:pPr>
    </w:p>
    <w:p w:rsidR="00E82ACE" w:rsidRDefault="00E82ACE" w:rsidP="00E82ACE">
      <w:pPr>
        <w:rPr>
          <w:sz w:val="24"/>
        </w:rPr>
      </w:pPr>
    </w:p>
    <w:p w:rsidR="00E82ACE" w:rsidRDefault="00E82ACE" w:rsidP="00E82ACE">
      <w:pPr>
        <w:rPr>
          <w:sz w:val="24"/>
        </w:rPr>
      </w:pPr>
    </w:p>
    <w:p w:rsidR="00E82ACE" w:rsidRDefault="00E82ACE" w:rsidP="00E82ACE">
      <w:pPr>
        <w:rPr>
          <w:sz w:val="24"/>
        </w:rPr>
      </w:pPr>
      <w:r>
        <w:rPr>
          <w:rFonts w:hint="eastAsia"/>
          <w:sz w:val="24"/>
        </w:rPr>
        <w:t xml:space="preserve">                        </w:t>
      </w:r>
    </w:p>
    <w:p w:rsidR="00E82ACE" w:rsidRDefault="00E82ACE" w:rsidP="00E82ACE">
      <w:pPr>
        <w:rPr>
          <w:sz w:val="24"/>
        </w:rPr>
      </w:pPr>
    </w:p>
    <w:p w:rsidR="00E82ACE" w:rsidRDefault="00E82ACE" w:rsidP="00E82ACE">
      <w:pPr>
        <w:rPr>
          <w:sz w:val="24"/>
        </w:rPr>
      </w:pPr>
    </w:p>
    <w:p w:rsidR="00E82ACE" w:rsidRDefault="00E82ACE" w:rsidP="00E82ACE">
      <w:pPr>
        <w:rPr>
          <w:sz w:val="24"/>
        </w:rPr>
      </w:pPr>
    </w:p>
    <w:p w:rsidR="00E82ACE" w:rsidRPr="00750763" w:rsidRDefault="00E82ACE" w:rsidP="00750763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75076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光大保德信基金管理有限公司</w:t>
      </w:r>
    </w:p>
    <w:p w:rsidR="00E82ACE" w:rsidRPr="00750763" w:rsidRDefault="00E579B9" w:rsidP="00750763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2026年1月</w:t>
      </w:r>
      <w:r w:rsidR="00521BE7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28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日</w:t>
      </w:r>
    </w:p>
    <w:p w:rsidR="00E82ACE" w:rsidRPr="008C2033" w:rsidRDefault="00E82ACE" w:rsidP="00E82ACE">
      <w:pPr>
        <w:rPr>
          <w:sz w:val="24"/>
        </w:rPr>
      </w:pPr>
    </w:p>
    <w:p w:rsidR="00364C2A" w:rsidRPr="000D472C" w:rsidRDefault="007A5EA6">
      <w:pPr>
        <w:rPr>
          <w:rFonts w:asciiTheme="minorEastAsia" w:eastAsiaTheme="minorEastAsia" w:hAnsiTheme="minorEastAsia"/>
          <w:sz w:val="24"/>
          <w:szCs w:val="24"/>
        </w:rPr>
      </w:pPr>
    </w:p>
    <w:sectPr w:rsidR="00364C2A" w:rsidRPr="000D472C" w:rsidSect="00956B0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983" w:rsidRDefault="00450983" w:rsidP="00D327FA">
      <w:r>
        <w:separator/>
      </w:r>
    </w:p>
  </w:endnote>
  <w:endnote w:type="continuationSeparator" w:id="0">
    <w:p w:rsidR="00450983" w:rsidRDefault="00450983" w:rsidP="00D3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4062334"/>
      <w:docPartObj>
        <w:docPartGallery w:val="Page Numbers (Bottom of Page)"/>
        <w:docPartUnique/>
      </w:docPartObj>
    </w:sdtPr>
    <w:sdtContent>
      <w:p w:rsidR="00330831" w:rsidRDefault="003277A1">
        <w:pPr>
          <w:pStyle w:val="a7"/>
          <w:jc w:val="center"/>
        </w:pPr>
        <w:r>
          <w:fldChar w:fldCharType="begin"/>
        </w:r>
        <w:r w:rsidR="00330831">
          <w:instrText>PAGE   \* MERGEFORMAT</w:instrText>
        </w:r>
        <w:r>
          <w:fldChar w:fldCharType="separate"/>
        </w:r>
        <w:r w:rsidR="007A5EA6" w:rsidRPr="007A5EA6">
          <w:rPr>
            <w:noProof/>
            <w:lang w:val="zh-CN"/>
          </w:rPr>
          <w:t>1</w:t>
        </w:r>
        <w:r>
          <w:fldChar w:fldCharType="end"/>
        </w:r>
      </w:p>
    </w:sdtContent>
  </w:sdt>
  <w:p w:rsidR="00330831" w:rsidRDefault="0033083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983" w:rsidRDefault="00450983" w:rsidP="00D327FA">
      <w:r>
        <w:separator/>
      </w:r>
    </w:p>
  </w:footnote>
  <w:footnote w:type="continuationSeparator" w:id="0">
    <w:p w:rsidR="00450983" w:rsidRDefault="00450983" w:rsidP="00D32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0047D"/>
    <w:rsid w:val="00006435"/>
    <w:rsid w:val="00022610"/>
    <w:rsid w:val="00027EEB"/>
    <w:rsid w:val="00041353"/>
    <w:rsid w:val="00041434"/>
    <w:rsid w:val="00053D38"/>
    <w:rsid w:val="00054335"/>
    <w:rsid w:val="00072FA6"/>
    <w:rsid w:val="00074836"/>
    <w:rsid w:val="00074C95"/>
    <w:rsid w:val="00081A23"/>
    <w:rsid w:val="000903FC"/>
    <w:rsid w:val="00092021"/>
    <w:rsid w:val="000A031B"/>
    <w:rsid w:val="000A4EBE"/>
    <w:rsid w:val="000B6E8D"/>
    <w:rsid w:val="000B795E"/>
    <w:rsid w:val="000C6ABA"/>
    <w:rsid w:val="000D1EBC"/>
    <w:rsid w:val="000D472C"/>
    <w:rsid w:val="000E3BE6"/>
    <w:rsid w:val="000E4CBF"/>
    <w:rsid w:val="000F01CD"/>
    <w:rsid w:val="000F55E1"/>
    <w:rsid w:val="001025AE"/>
    <w:rsid w:val="001114A1"/>
    <w:rsid w:val="0013025A"/>
    <w:rsid w:val="00132EEA"/>
    <w:rsid w:val="0014111F"/>
    <w:rsid w:val="00151758"/>
    <w:rsid w:val="00155B25"/>
    <w:rsid w:val="00160913"/>
    <w:rsid w:val="0016283C"/>
    <w:rsid w:val="00180DA3"/>
    <w:rsid w:val="00184C8F"/>
    <w:rsid w:val="00190D8F"/>
    <w:rsid w:val="0019415E"/>
    <w:rsid w:val="001957BB"/>
    <w:rsid w:val="001A142D"/>
    <w:rsid w:val="001A6738"/>
    <w:rsid w:val="001B0C27"/>
    <w:rsid w:val="001B4F9F"/>
    <w:rsid w:val="001C25CB"/>
    <w:rsid w:val="001C4C8C"/>
    <w:rsid w:val="001C75C3"/>
    <w:rsid w:val="001D264C"/>
    <w:rsid w:val="001D3B58"/>
    <w:rsid w:val="001E1B32"/>
    <w:rsid w:val="001E27AB"/>
    <w:rsid w:val="001E4638"/>
    <w:rsid w:val="001F6F1E"/>
    <w:rsid w:val="002150BB"/>
    <w:rsid w:val="0024083F"/>
    <w:rsid w:val="00245225"/>
    <w:rsid w:val="00245724"/>
    <w:rsid w:val="0026414F"/>
    <w:rsid w:val="00266955"/>
    <w:rsid w:val="00266DC7"/>
    <w:rsid w:val="00281302"/>
    <w:rsid w:val="00285217"/>
    <w:rsid w:val="00285347"/>
    <w:rsid w:val="002935EF"/>
    <w:rsid w:val="00294F6E"/>
    <w:rsid w:val="00297148"/>
    <w:rsid w:val="002A0A18"/>
    <w:rsid w:val="002A6277"/>
    <w:rsid w:val="002B762E"/>
    <w:rsid w:val="002F1486"/>
    <w:rsid w:val="002F7241"/>
    <w:rsid w:val="00305CB6"/>
    <w:rsid w:val="00315508"/>
    <w:rsid w:val="00322E91"/>
    <w:rsid w:val="003277A1"/>
    <w:rsid w:val="00327DA7"/>
    <w:rsid w:val="00330831"/>
    <w:rsid w:val="0033476C"/>
    <w:rsid w:val="00365533"/>
    <w:rsid w:val="0036564D"/>
    <w:rsid w:val="0036784E"/>
    <w:rsid w:val="00370095"/>
    <w:rsid w:val="0039436F"/>
    <w:rsid w:val="00396758"/>
    <w:rsid w:val="003A344E"/>
    <w:rsid w:val="003B46F9"/>
    <w:rsid w:val="003C5FB5"/>
    <w:rsid w:val="003D004C"/>
    <w:rsid w:val="003D0DCF"/>
    <w:rsid w:val="003D1D2E"/>
    <w:rsid w:val="003D3818"/>
    <w:rsid w:val="003D55DF"/>
    <w:rsid w:val="003D5A53"/>
    <w:rsid w:val="003F0DFC"/>
    <w:rsid w:val="003F2210"/>
    <w:rsid w:val="003F3278"/>
    <w:rsid w:val="00413901"/>
    <w:rsid w:val="00413997"/>
    <w:rsid w:val="00442964"/>
    <w:rsid w:val="00450983"/>
    <w:rsid w:val="004619FA"/>
    <w:rsid w:val="00461EAC"/>
    <w:rsid w:val="00466FDA"/>
    <w:rsid w:val="004966BA"/>
    <w:rsid w:val="004B1D96"/>
    <w:rsid w:val="004C2EAD"/>
    <w:rsid w:val="004C7456"/>
    <w:rsid w:val="004D6346"/>
    <w:rsid w:val="004E3E8C"/>
    <w:rsid w:val="004F0521"/>
    <w:rsid w:val="004F1CC9"/>
    <w:rsid w:val="004F2B90"/>
    <w:rsid w:val="004F51E8"/>
    <w:rsid w:val="00505290"/>
    <w:rsid w:val="005145F8"/>
    <w:rsid w:val="00520AC2"/>
    <w:rsid w:val="00521BE7"/>
    <w:rsid w:val="00527621"/>
    <w:rsid w:val="00530F68"/>
    <w:rsid w:val="00536E8E"/>
    <w:rsid w:val="005416A9"/>
    <w:rsid w:val="00546879"/>
    <w:rsid w:val="00552A53"/>
    <w:rsid w:val="0055497B"/>
    <w:rsid w:val="00565B86"/>
    <w:rsid w:val="00595824"/>
    <w:rsid w:val="005A69B0"/>
    <w:rsid w:val="005B5981"/>
    <w:rsid w:val="005C309B"/>
    <w:rsid w:val="005C4D9E"/>
    <w:rsid w:val="005C7FF6"/>
    <w:rsid w:val="005F2DBE"/>
    <w:rsid w:val="00603A93"/>
    <w:rsid w:val="00604A75"/>
    <w:rsid w:val="00605533"/>
    <w:rsid w:val="0061217B"/>
    <w:rsid w:val="00633C51"/>
    <w:rsid w:val="00637E58"/>
    <w:rsid w:val="00646522"/>
    <w:rsid w:val="00650CFA"/>
    <w:rsid w:val="00663031"/>
    <w:rsid w:val="00684A1F"/>
    <w:rsid w:val="00686D04"/>
    <w:rsid w:val="00694A6C"/>
    <w:rsid w:val="006A0A5E"/>
    <w:rsid w:val="006D1CEA"/>
    <w:rsid w:val="006D25D5"/>
    <w:rsid w:val="00701D1B"/>
    <w:rsid w:val="0073228C"/>
    <w:rsid w:val="00733437"/>
    <w:rsid w:val="00734327"/>
    <w:rsid w:val="00741C44"/>
    <w:rsid w:val="00742DE7"/>
    <w:rsid w:val="007447F9"/>
    <w:rsid w:val="00750763"/>
    <w:rsid w:val="00753E39"/>
    <w:rsid w:val="007541C0"/>
    <w:rsid w:val="00762FED"/>
    <w:rsid w:val="00770DB7"/>
    <w:rsid w:val="0078711B"/>
    <w:rsid w:val="00790C00"/>
    <w:rsid w:val="00794536"/>
    <w:rsid w:val="007A5EA6"/>
    <w:rsid w:val="007B0250"/>
    <w:rsid w:val="007B1D31"/>
    <w:rsid w:val="007C7D5B"/>
    <w:rsid w:val="007D129F"/>
    <w:rsid w:val="007D3E0F"/>
    <w:rsid w:val="007E5286"/>
    <w:rsid w:val="007E6C41"/>
    <w:rsid w:val="007E7DC8"/>
    <w:rsid w:val="007F29E3"/>
    <w:rsid w:val="0080717B"/>
    <w:rsid w:val="00807E1B"/>
    <w:rsid w:val="0081389C"/>
    <w:rsid w:val="0081627B"/>
    <w:rsid w:val="00833A77"/>
    <w:rsid w:val="00842CAF"/>
    <w:rsid w:val="00845A72"/>
    <w:rsid w:val="008472DB"/>
    <w:rsid w:val="00847E8E"/>
    <w:rsid w:val="00850785"/>
    <w:rsid w:val="008560AA"/>
    <w:rsid w:val="0086247A"/>
    <w:rsid w:val="008660FF"/>
    <w:rsid w:val="008712F5"/>
    <w:rsid w:val="008727AF"/>
    <w:rsid w:val="008730DB"/>
    <w:rsid w:val="0088016A"/>
    <w:rsid w:val="0088458B"/>
    <w:rsid w:val="00897CA7"/>
    <w:rsid w:val="008B7732"/>
    <w:rsid w:val="008D6773"/>
    <w:rsid w:val="008F1BC9"/>
    <w:rsid w:val="00904168"/>
    <w:rsid w:val="00907B65"/>
    <w:rsid w:val="009366FB"/>
    <w:rsid w:val="009518A0"/>
    <w:rsid w:val="009522FE"/>
    <w:rsid w:val="00952D1A"/>
    <w:rsid w:val="00956B0F"/>
    <w:rsid w:val="00982923"/>
    <w:rsid w:val="009838CD"/>
    <w:rsid w:val="009B4B05"/>
    <w:rsid w:val="009C06BF"/>
    <w:rsid w:val="009C10D8"/>
    <w:rsid w:val="009C26E0"/>
    <w:rsid w:val="009C5858"/>
    <w:rsid w:val="009F63DE"/>
    <w:rsid w:val="00A0219C"/>
    <w:rsid w:val="00A26302"/>
    <w:rsid w:val="00A2638C"/>
    <w:rsid w:val="00A428CE"/>
    <w:rsid w:val="00A439B6"/>
    <w:rsid w:val="00A52A9C"/>
    <w:rsid w:val="00A5414E"/>
    <w:rsid w:val="00A5725A"/>
    <w:rsid w:val="00A666FD"/>
    <w:rsid w:val="00A67E5C"/>
    <w:rsid w:val="00A73D99"/>
    <w:rsid w:val="00A7722D"/>
    <w:rsid w:val="00A86352"/>
    <w:rsid w:val="00A95471"/>
    <w:rsid w:val="00AA46AF"/>
    <w:rsid w:val="00AD7BDD"/>
    <w:rsid w:val="00AE2CF8"/>
    <w:rsid w:val="00AF024E"/>
    <w:rsid w:val="00AF305A"/>
    <w:rsid w:val="00AF3FE9"/>
    <w:rsid w:val="00AF4EF8"/>
    <w:rsid w:val="00AF6FED"/>
    <w:rsid w:val="00B02B28"/>
    <w:rsid w:val="00B02F66"/>
    <w:rsid w:val="00B101F7"/>
    <w:rsid w:val="00B102B6"/>
    <w:rsid w:val="00B13247"/>
    <w:rsid w:val="00B355DB"/>
    <w:rsid w:val="00B55D4D"/>
    <w:rsid w:val="00B640BA"/>
    <w:rsid w:val="00B872E5"/>
    <w:rsid w:val="00B93957"/>
    <w:rsid w:val="00B95514"/>
    <w:rsid w:val="00BA39B1"/>
    <w:rsid w:val="00BA4275"/>
    <w:rsid w:val="00BB68C6"/>
    <w:rsid w:val="00BB6FBF"/>
    <w:rsid w:val="00BC2F4D"/>
    <w:rsid w:val="00BD201E"/>
    <w:rsid w:val="00BD545A"/>
    <w:rsid w:val="00BD601B"/>
    <w:rsid w:val="00BE6F44"/>
    <w:rsid w:val="00BF4C6C"/>
    <w:rsid w:val="00C15804"/>
    <w:rsid w:val="00C22589"/>
    <w:rsid w:val="00C548B3"/>
    <w:rsid w:val="00C57B1B"/>
    <w:rsid w:val="00C64DBB"/>
    <w:rsid w:val="00C70579"/>
    <w:rsid w:val="00C70EDA"/>
    <w:rsid w:val="00C71508"/>
    <w:rsid w:val="00C86EBE"/>
    <w:rsid w:val="00C90B0E"/>
    <w:rsid w:val="00CB6B22"/>
    <w:rsid w:val="00CC5E82"/>
    <w:rsid w:val="00CD1322"/>
    <w:rsid w:val="00CD1C21"/>
    <w:rsid w:val="00CF5BD2"/>
    <w:rsid w:val="00D07D80"/>
    <w:rsid w:val="00D114B7"/>
    <w:rsid w:val="00D1480F"/>
    <w:rsid w:val="00D327FA"/>
    <w:rsid w:val="00D32BC8"/>
    <w:rsid w:val="00D44194"/>
    <w:rsid w:val="00D55B40"/>
    <w:rsid w:val="00D61C57"/>
    <w:rsid w:val="00D62830"/>
    <w:rsid w:val="00D729F0"/>
    <w:rsid w:val="00D80E2E"/>
    <w:rsid w:val="00DD22A8"/>
    <w:rsid w:val="00DE5EA2"/>
    <w:rsid w:val="00DE6612"/>
    <w:rsid w:val="00DF431B"/>
    <w:rsid w:val="00E12FDA"/>
    <w:rsid w:val="00E319C9"/>
    <w:rsid w:val="00E579B9"/>
    <w:rsid w:val="00E6418C"/>
    <w:rsid w:val="00E734CE"/>
    <w:rsid w:val="00E82ACE"/>
    <w:rsid w:val="00E830A4"/>
    <w:rsid w:val="00E9139E"/>
    <w:rsid w:val="00EC1F8E"/>
    <w:rsid w:val="00ED2A2C"/>
    <w:rsid w:val="00EE1823"/>
    <w:rsid w:val="00EF074C"/>
    <w:rsid w:val="00EF1591"/>
    <w:rsid w:val="00EF5DB0"/>
    <w:rsid w:val="00F0247A"/>
    <w:rsid w:val="00F10E57"/>
    <w:rsid w:val="00F15B17"/>
    <w:rsid w:val="00F1630C"/>
    <w:rsid w:val="00F17BBB"/>
    <w:rsid w:val="00F2164A"/>
    <w:rsid w:val="00F228B9"/>
    <w:rsid w:val="00F2667D"/>
    <w:rsid w:val="00F353A4"/>
    <w:rsid w:val="00F37BA5"/>
    <w:rsid w:val="00F40E94"/>
    <w:rsid w:val="00F439D3"/>
    <w:rsid w:val="00F64447"/>
    <w:rsid w:val="00F70098"/>
    <w:rsid w:val="00F808EB"/>
    <w:rsid w:val="00F95BA6"/>
    <w:rsid w:val="00FA6B83"/>
    <w:rsid w:val="00FC1A6B"/>
    <w:rsid w:val="00FC67E0"/>
    <w:rsid w:val="00FD2E35"/>
    <w:rsid w:val="00FD498F"/>
    <w:rsid w:val="00FE2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7447F9"/>
    <w:rPr>
      <w:strike w:val="0"/>
      <w:dstrike w:val="0"/>
      <w:color w:val="0000FF"/>
      <w:u w:val="none"/>
      <w:effect w:val="none"/>
    </w:rPr>
  </w:style>
  <w:style w:type="character" w:styleId="a9">
    <w:name w:val="annotation reference"/>
    <w:basedOn w:val="a0"/>
    <w:uiPriority w:val="99"/>
    <w:semiHidden/>
    <w:unhideWhenUsed/>
    <w:rsid w:val="005B5981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5B5981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5B5981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5B5981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5B5981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c">
    <w:name w:val="Revision"/>
    <w:hidden/>
    <w:uiPriority w:val="99"/>
    <w:semiHidden/>
    <w:rsid w:val="005B5981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D602F-37D1-4353-B981-17EC18D2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4</DocSecurity>
  <Lines>7</Lines>
  <Paragraphs>2</Paragraphs>
  <ScaleCrop>false</ScaleCrop>
  <Company>微软中国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ZHONGM</cp:lastModifiedBy>
  <cp:revision>2</cp:revision>
  <dcterms:created xsi:type="dcterms:W3CDTF">2026-01-27T16:00:00Z</dcterms:created>
  <dcterms:modified xsi:type="dcterms:W3CDTF">2026-01-27T16:00:00Z</dcterms:modified>
</cp:coreProperties>
</file>