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CE3" w:rsidRPr="009C72CB" w:rsidRDefault="00E106FE" w:rsidP="00136CE3">
      <w:pPr>
        <w:ind w:left="0" w:firstLine="0"/>
        <w:jc w:val="center"/>
        <w:rPr>
          <w:rFonts w:ascii="Times New Roman" w:hint="eastAsia"/>
          <w:b/>
          <w:sz w:val="30"/>
          <w:szCs w:val="30"/>
        </w:rPr>
      </w:pPr>
      <w:r w:rsidRPr="009C72CB">
        <w:rPr>
          <w:rFonts w:ascii="Times New Roman" w:hint="eastAsia"/>
          <w:b/>
          <w:sz w:val="30"/>
          <w:szCs w:val="30"/>
        </w:rPr>
        <w:t>汇</w:t>
      </w:r>
      <w:r w:rsidR="008A2C9A" w:rsidRPr="009C72CB">
        <w:rPr>
          <w:rFonts w:ascii="Times New Roman" w:hint="eastAsia"/>
          <w:b/>
          <w:sz w:val="30"/>
          <w:szCs w:val="30"/>
        </w:rPr>
        <w:t>添富基金管理股份有限公司</w:t>
      </w:r>
      <w:r w:rsidR="00207783" w:rsidRPr="009C72CB">
        <w:rPr>
          <w:rFonts w:ascii="Times New Roman" w:hint="eastAsia"/>
          <w:b/>
          <w:sz w:val="30"/>
          <w:szCs w:val="30"/>
        </w:rPr>
        <w:t>关于</w:t>
      </w:r>
      <w:r w:rsidR="009C72CB" w:rsidRPr="009C72CB">
        <w:rPr>
          <w:rFonts w:ascii="Times New Roman" w:hint="eastAsia"/>
          <w:b/>
          <w:sz w:val="30"/>
          <w:szCs w:val="30"/>
        </w:rPr>
        <w:t>汇添富纯债债券型证券投资基金（</w:t>
      </w:r>
      <w:r w:rsidR="009C72CB" w:rsidRPr="009C72CB">
        <w:rPr>
          <w:rFonts w:ascii="Times New Roman" w:hint="eastAsia"/>
          <w:b/>
          <w:sz w:val="30"/>
          <w:szCs w:val="30"/>
        </w:rPr>
        <w:t>LOF</w:t>
      </w:r>
      <w:r w:rsidR="009C72CB" w:rsidRPr="009C72CB">
        <w:rPr>
          <w:rFonts w:ascii="Times New Roman" w:hint="eastAsia"/>
          <w:b/>
          <w:sz w:val="30"/>
          <w:szCs w:val="30"/>
        </w:rPr>
        <w:t>）</w:t>
      </w:r>
      <w:r w:rsidR="00207783" w:rsidRPr="009C72CB">
        <w:rPr>
          <w:rFonts w:ascii="Times New Roman" w:hint="eastAsia"/>
          <w:b/>
          <w:sz w:val="30"/>
          <w:szCs w:val="30"/>
        </w:rPr>
        <w:t>A</w:t>
      </w:r>
      <w:r w:rsidR="00207783" w:rsidRPr="009C72CB">
        <w:rPr>
          <w:rFonts w:ascii="Times New Roman" w:hint="eastAsia"/>
          <w:b/>
          <w:sz w:val="30"/>
          <w:szCs w:val="30"/>
        </w:rPr>
        <w:t>类份额</w:t>
      </w:r>
      <w:bookmarkStart w:id="0" w:name="OLE_LINK1"/>
      <w:bookmarkStart w:id="1" w:name="OLE_LINK2"/>
      <w:r w:rsidR="008A2C9A" w:rsidRPr="009C72CB">
        <w:rPr>
          <w:rFonts w:ascii="Times New Roman" w:hint="eastAsia"/>
          <w:b/>
          <w:sz w:val="30"/>
          <w:szCs w:val="30"/>
        </w:rPr>
        <w:t>调整</w:t>
      </w:r>
      <w:r w:rsidR="00207783" w:rsidRPr="009C72CB">
        <w:rPr>
          <w:rFonts w:ascii="Times New Roman" w:hint="eastAsia"/>
          <w:b/>
          <w:sz w:val="30"/>
          <w:szCs w:val="30"/>
        </w:rPr>
        <w:t>场内最低申购金额</w:t>
      </w:r>
      <w:r w:rsidR="00E37300" w:rsidRPr="009C72CB">
        <w:rPr>
          <w:rFonts w:ascii="Times New Roman" w:hint="eastAsia"/>
          <w:b/>
          <w:sz w:val="30"/>
          <w:szCs w:val="30"/>
        </w:rPr>
        <w:t>、</w:t>
      </w:r>
      <w:r w:rsidR="005676FD" w:rsidRPr="009C72CB">
        <w:rPr>
          <w:rFonts w:ascii="Times New Roman" w:hint="eastAsia"/>
          <w:b/>
          <w:sz w:val="30"/>
          <w:szCs w:val="30"/>
        </w:rPr>
        <w:t>场内</w:t>
      </w:r>
      <w:r w:rsidR="00E37300" w:rsidRPr="009C72CB">
        <w:rPr>
          <w:rFonts w:ascii="Times New Roman" w:hint="eastAsia"/>
          <w:b/>
          <w:sz w:val="30"/>
          <w:szCs w:val="30"/>
        </w:rPr>
        <w:t>最低赎回份额</w:t>
      </w:r>
      <w:bookmarkEnd w:id="0"/>
      <w:bookmarkEnd w:id="1"/>
      <w:r w:rsidR="00207783" w:rsidRPr="009C72CB">
        <w:rPr>
          <w:rFonts w:ascii="Times New Roman" w:hint="eastAsia"/>
          <w:b/>
          <w:sz w:val="30"/>
          <w:szCs w:val="30"/>
        </w:rPr>
        <w:t>的公</w:t>
      </w:r>
      <w:r w:rsidRPr="009C72CB">
        <w:rPr>
          <w:rFonts w:ascii="Times New Roman" w:hint="eastAsia"/>
          <w:b/>
          <w:sz w:val="30"/>
          <w:szCs w:val="30"/>
        </w:rPr>
        <w:t>告</w:t>
      </w:r>
    </w:p>
    <w:p w:rsidR="00AA2181" w:rsidRPr="009C72CB" w:rsidRDefault="00207783" w:rsidP="00AA2181">
      <w:pPr>
        <w:tabs>
          <w:tab w:val="left" w:pos="4111"/>
        </w:tabs>
        <w:ind w:left="0" w:firstLineChars="200" w:firstLine="480"/>
        <w:rPr>
          <w:rFonts w:ascii="Times New Roman" w:hAnsi="Times New Roman"/>
          <w:kern w:val="0"/>
          <w:sz w:val="24"/>
          <w:szCs w:val="24"/>
          <w:highlight w:val="yellow"/>
        </w:rPr>
      </w:pPr>
      <w:r w:rsidRPr="009C72CB">
        <w:rPr>
          <w:rFonts w:ascii="Times New Roman" w:hAnsi="Times New Roman" w:hint="eastAsia"/>
          <w:kern w:val="0"/>
          <w:sz w:val="24"/>
          <w:szCs w:val="24"/>
        </w:rPr>
        <w:t>为更好地向投资者提供服务，</w:t>
      </w:r>
      <w:r w:rsidR="00DB62EB" w:rsidRPr="009C72CB">
        <w:rPr>
          <w:rFonts w:ascii="Times New Roman" w:hAnsi="Times New Roman"/>
          <w:kern w:val="0"/>
          <w:sz w:val="24"/>
          <w:szCs w:val="24"/>
        </w:rPr>
        <w:t>汇添富基金管理股份有限公司</w:t>
      </w:r>
      <w:r w:rsidR="008C68D3" w:rsidRPr="009C72CB">
        <w:rPr>
          <w:rFonts w:ascii="Times New Roman" w:hAnsi="Times New Roman" w:hint="eastAsia"/>
          <w:kern w:val="0"/>
          <w:sz w:val="24"/>
          <w:szCs w:val="24"/>
        </w:rPr>
        <w:t>（以下简称“本公司”）</w:t>
      </w:r>
      <w:r w:rsidRPr="009C72CB">
        <w:rPr>
          <w:rFonts w:ascii="Times New Roman" w:hAnsi="Times New Roman" w:hint="eastAsia"/>
          <w:kern w:val="0"/>
          <w:sz w:val="24"/>
          <w:szCs w:val="24"/>
        </w:rPr>
        <w:t>决定自</w:t>
      </w:r>
      <w:r w:rsidRPr="009C72CB">
        <w:rPr>
          <w:rFonts w:ascii="Times New Roman" w:hAnsi="Times New Roman" w:hint="eastAsia"/>
          <w:kern w:val="0"/>
          <w:sz w:val="24"/>
          <w:szCs w:val="24"/>
        </w:rPr>
        <w:t>2</w:t>
      </w:r>
      <w:r w:rsidRPr="009C72CB">
        <w:rPr>
          <w:rFonts w:ascii="Times New Roman" w:hAnsi="Times New Roman"/>
          <w:kern w:val="0"/>
          <w:sz w:val="24"/>
          <w:szCs w:val="24"/>
        </w:rPr>
        <w:t>026</w:t>
      </w:r>
      <w:r w:rsidRPr="009C72CB">
        <w:rPr>
          <w:rFonts w:ascii="Times New Roman" w:hAnsi="Times New Roman"/>
          <w:kern w:val="0"/>
          <w:sz w:val="24"/>
          <w:szCs w:val="24"/>
        </w:rPr>
        <w:t>年</w:t>
      </w:r>
      <w:r w:rsidRPr="009C72CB">
        <w:rPr>
          <w:rFonts w:ascii="Times New Roman" w:hAnsi="Times New Roman" w:hint="eastAsia"/>
          <w:kern w:val="0"/>
          <w:sz w:val="24"/>
          <w:szCs w:val="24"/>
        </w:rPr>
        <w:t>1</w:t>
      </w:r>
      <w:r w:rsidRPr="009C72CB">
        <w:rPr>
          <w:rFonts w:ascii="Times New Roman" w:hAnsi="Times New Roman" w:hint="eastAsia"/>
          <w:kern w:val="0"/>
          <w:sz w:val="24"/>
          <w:szCs w:val="24"/>
        </w:rPr>
        <w:t>月</w:t>
      </w:r>
      <w:r w:rsidR="009C72CB" w:rsidRPr="009C72CB">
        <w:rPr>
          <w:rFonts w:ascii="Times New Roman" w:hAnsi="Times New Roman"/>
          <w:kern w:val="0"/>
          <w:sz w:val="24"/>
          <w:szCs w:val="24"/>
        </w:rPr>
        <w:t>27</w:t>
      </w:r>
      <w:r w:rsidRPr="009C72CB">
        <w:rPr>
          <w:rFonts w:ascii="Times New Roman" w:hAnsi="Times New Roman"/>
          <w:kern w:val="0"/>
          <w:sz w:val="24"/>
          <w:szCs w:val="24"/>
        </w:rPr>
        <w:t>日起，将本公司</w:t>
      </w:r>
      <w:r w:rsidR="00DB62EB" w:rsidRPr="009C72CB">
        <w:rPr>
          <w:rFonts w:ascii="Times New Roman" w:hAnsi="Times New Roman"/>
          <w:kern w:val="0"/>
          <w:sz w:val="24"/>
          <w:szCs w:val="24"/>
        </w:rPr>
        <w:t>旗下管理的</w:t>
      </w:r>
      <w:r w:rsidR="009C72CB" w:rsidRPr="009C72CB">
        <w:rPr>
          <w:rFonts w:ascii="Times New Roman" w:hAnsi="Times New Roman" w:hint="eastAsia"/>
          <w:kern w:val="0"/>
          <w:sz w:val="24"/>
          <w:szCs w:val="24"/>
        </w:rPr>
        <w:t>汇添富纯债债券型证券投资基金（</w:t>
      </w:r>
      <w:r w:rsidR="009C72CB" w:rsidRPr="009C72CB">
        <w:rPr>
          <w:rFonts w:ascii="Times New Roman" w:hAnsi="Times New Roman" w:hint="eastAsia"/>
          <w:kern w:val="0"/>
          <w:sz w:val="24"/>
          <w:szCs w:val="24"/>
        </w:rPr>
        <w:t>LOF</w:t>
      </w:r>
      <w:r w:rsidR="009C72CB" w:rsidRPr="009C72CB">
        <w:rPr>
          <w:rFonts w:ascii="Times New Roman" w:hAnsi="Times New Roman" w:hint="eastAsia"/>
          <w:kern w:val="0"/>
          <w:sz w:val="24"/>
          <w:szCs w:val="24"/>
        </w:rPr>
        <w:t>）</w:t>
      </w:r>
      <w:r w:rsidRPr="009C72CB">
        <w:rPr>
          <w:rFonts w:ascii="Times New Roman" w:hAnsi="Times New Roman" w:hint="eastAsia"/>
          <w:kern w:val="0"/>
          <w:sz w:val="24"/>
          <w:szCs w:val="24"/>
        </w:rPr>
        <w:t>A</w:t>
      </w:r>
      <w:r w:rsidRPr="009C72CB">
        <w:rPr>
          <w:rFonts w:ascii="Times New Roman" w:hAnsi="Times New Roman" w:hint="eastAsia"/>
          <w:kern w:val="0"/>
          <w:sz w:val="24"/>
          <w:szCs w:val="24"/>
        </w:rPr>
        <w:t>类份额（基金份额代码：</w:t>
      </w:r>
      <w:r w:rsidR="009C72CB" w:rsidRPr="009C72CB">
        <w:rPr>
          <w:rFonts w:ascii="Times New Roman" w:hAnsi="Times New Roman"/>
          <w:kern w:val="0"/>
          <w:sz w:val="24"/>
          <w:szCs w:val="24"/>
        </w:rPr>
        <w:t>164703</w:t>
      </w:r>
      <w:r w:rsidR="000362F7" w:rsidRPr="009C72CB">
        <w:rPr>
          <w:rFonts w:ascii="Times New Roman" w:hAnsi="Times New Roman"/>
          <w:kern w:val="0"/>
          <w:sz w:val="24"/>
          <w:szCs w:val="24"/>
        </w:rPr>
        <w:t>，基金份额场内简称：</w:t>
      </w:r>
      <w:r w:rsidR="009C72CB" w:rsidRPr="009C72CB">
        <w:rPr>
          <w:rFonts w:ascii="Times New Roman" w:hAnsi="Times New Roman" w:hint="eastAsia"/>
          <w:kern w:val="0"/>
          <w:sz w:val="24"/>
          <w:szCs w:val="24"/>
        </w:rPr>
        <w:t>汇添富纯债</w:t>
      </w:r>
      <w:r w:rsidR="009C72CB" w:rsidRPr="009C72CB">
        <w:rPr>
          <w:rFonts w:ascii="Times New Roman" w:hAnsi="Times New Roman" w:hint="eastAsia"/>
          <w:kern w:val="0"/>
          <w:sz w:val="24"/>
          <w:szCs w:val="24"/>
        </w:rPr>
        <w:t>LOF</w:t>
      </w:r>
      <w:r w:rsidR="00AA2181" w:rsidRPr="009C72CB">
        <w:rPr>
          <w:rFonts w:ascii="Times New Roman" w:hAnsi="Times New Roman" w:hint="eastAsia"/>
          <w:kern w:val="0"/>
          <w:sz w:val="24"/>
          <w:szCs w:val="24"/>
        </w:rPr>
        <w:t>，以下简称“本基金</w:t>
      </w:r>
      <w:r w:rsidR="00AA2181" w:rsidRPr="009C72CB">
        <w:rPr>
          <w:rFonts w:ascii="Times New Roman" w:hAnsi="Times New Roman" w:hint="eastAsia"/>
          <w:kern w:val="0"/>
          <w:sz w:val="24"/>
          <w:szCs w:val="24"/>
        </w:rPr>
        <w:t>A</w:t>
      </w:r>
      <w:r w:rsidR="00AA2181" w:rsidRPr="009C72CB">
        <w:rPr>
          <w:rFonts w:ascii="Times New Roman" w:hAnsi="Times New Roman" w:hint="eastAsia"/>
          <w:kern w:val="0"/>
          <w:sz w:val="24"/>
          <w:szCs w:val="24"/>
        </w:rPr>
        <w:t>类份额”</w:t>
      </w:r>
      <w:r w:rsidRPr="009C72CB">
        <w:rPr>
          <w:rFonts w:ascii="Times New Roman" w:hAnsi="Times New Roman" w:hint="eastAsia"/>
          <w:kern w:val="0"/>
          <w:sz w:val="24"/>
          <w:szCs w:val="24"/>
        </w:rPr>
        <w:t>）</w:t>
      </w:r>
      <w:r w:rsidR="008A2C9A" w:rsidRPr="009C72CB">
        <w:rPr>
          <w:rFonts w:ascii="Times New Roman" w:hAnsi="Times New Roman" w:hint="eastAsia"/>
          <w:kern w:val="0"/>
          <w:sz w:val="24"/>
          <w:szCs w:val="24"/>
        </w:rPr>
        <w:t>场内</w:t>
      </w:r>
      <w:r w:rsidR="00AA2181" w:rsidRPr="009C72CB">
        <w:rPr>
          <w:rFonts w:ascii="Times New Roman" w:hAnsi="Times New Roman" w:hint="eastAsia"/>
          <w:kern w:val="0"/>
          <w:sz w:val="24"/>
          <w:szCs w:val="24"/>
        </w:rPr>
        <w:t>单笔最低申购金额调整为人民币</w:t>
      </w:r>
      <w:r w:rsidR="00AA2181" w:rsidRPr="009C72CB">
        <w:rPr>
          <w:rFonts w:ascii="Times New Roman" w:hAnsi="Times New Roman" w:hint="eastAsia"/>
          <w:kern w:val="0"/>
          <w:sz w:val="24"/>
          <w:szCs w:val="24"/>
        </w:rPr>
        <w:t>1</w:t>
      </w:r>
      <w:r w:rsidR="00AA2181" w:rsidRPr="009C72CB">
        <w:rPr>
          <w:rFonts w:ascii="Times New Roman" w:hAnsi="Times New Roman" w:hint="eastAsia"/>
          <w:kern w:val="0"/>
          <w:sz w:val="24"/>
          <w:szCs w:val="24"/>
        </w:rPr>
        <w:t>元</w:t>
      </w:r>
      <w:r w:rsidR="00E37300" w:rsidRPr="009C72CB">
        <w:rPr>
          <w:rFonts w:ascii="Times New Roman" w:hAnsi="Times New Roman" w:hint="eastAsia"/>
          <w:kern w:val="0"/>
          <w:sz w:val="24"/>
          <w:szCs w:val="24"/>
        </w:rPr>
        <w:t>，场内单笔</w:t>
      </w:r>
      <w:r w:rsidR="001A4B10" w:rsidRPr="009C72CB">
        <w:rPr>
          <w:rFonts w:ascii="Times New Roman" w:hAnsi="Times New Roman" w:hint="eastAsia"/>
          <w:kern w:val="0"/>
          <w:sz w:val="24"/>
          <w:szCs w:val="24"/>
        </w:rPr>
        <w:t>最低</w:t>
      </w:r>
      <w:r w:rsidR="00E37300" w:rsidRPr="009C72CB">
        <w:rPr>
          <w:rFonts w:ascii="Times New Roman" w:hAnsi="Times New Roman" w:hint="eastAsia"/>
          <w:kern w:val="0"/>
          <w:sz w:val="24"/>
          <w:szCs w:val="24"/>
        </w:rPr>
        <w:t>赎回</w:t>
      </w:r>
      <w:r w:rsidR="001A4B10" w:rsidRPr="009C72CB">
        <w:rPr>
          <w:rFonts w:ascii="Times New Roman" w:hAnsi="Times New Roman" w:hint="eastAsia"/>
          <w:kern w:val="0"/>
          <w:sz w:val="24"/>
          <w:szCs w:val="24"/>
        </w:rPr>
        <w:t>份额调整为</w:t>
      </w:r>
      <w:r w:rsidR="00E37300" w:rsidRPr="009C72CB">
        <w:rPr>
          <w:rFonts w:ascii="Times New Roman" w:hAnsi="Times New Roman" w:hint="eastAsia"/>
          <w:kern w:val="0"/>
          <w:sz w:val="24"/>
          <w:szCs w:val="24"/>
        </w:rPr>
        <w:t>1</w:t>
      </w:r>
      <w:r w:rsidR="00E37300" w:rsidRPr="009C72CB">
        <w:rPr>
          <w:rFonts w:ascii="Times New Roman" w:hAnsi="Times New Roman" w:hint="eastAsia"/>
          <w:kern w:val="0"/>
          <w:sz w:val="24"/>
          <w:szCs w:val="24"/>
        </w:rPr>
        <w:t>份</w:t>
      </w:r>
      <w:r w:rsidR="008419F7" w:rsidRPr="009C72CB">
        <w:rPr>
          <w:rFonts w:ascii="Times New Roman" w:hAnsi="Times New Roman" w:hint="eastAsia"/>
          <w:kern w:val="0"/>
          <w:sz w:val="24"/>
          <w:szCs w:val="24"/>
        </w:rPr>
        <w:t>。</w:t>
      </w:r>
    </w:p>
    <w:p w:rsidR="00136CE3" w:rsidRPr="009C72CB" w:rsidRDefault="00136CE3" w:rsidP="000B6BDF">
      <w:pPr>
        <w:tabs>
          <w:tab w:val="left" w:pos="4111"/>
        </w:tabs>
        <w:ind w:left="0" w:firstLineChars="200" w:firstLine="480"/>
        <w:rPr>
          <w:rFonts w:ascii="Times New Roman" w:hAnsi="Times New Roman"/>
          <w:kern w:val="0"/>
          <w:sz w:val="24"/>
          <w:szCs w:val="24"/>
        </w:rPr>
      </w:pPr>
      <w:r w:rsidRPr="009C72CB">
        <w:rPr>
          <w:rFonts w:ascii="Times New Roman" w:hAnsi="Times New Roman" w:hint="eastAsia"/>
          <w:kern w:val="0"/>
          <w:sz w:val="24"/>
          <w:szCs w:val="24"/>
        </w:rPr>
        <w:t>本公告仅对调整本基金</w:t>
      </w:r>
      <w:r w:rsidRPr="009C72CB">
        <w:rPr>
          <w:rFonts w:ascii="Times New Roman" w:hAnsi="Times New Roman" w:hint="eastAsia"/>
          <w:kern w:val="0"/>
          <w:sz w:val="24"/>
          <w:szCs w:val="24"/>
        </w:rPr>
        <w:t>A</w:t>
      </w:r>
      <w:r w:rsidR="001A4B10" w:rsidRPr="009C72CB">
        <w:rPr>
          <w:rFonts w:ascii="Times New Roman" w:hAnsi="Times New Roman" w:hint="eastAsia"/>
          <w:kern w:val="0"/>
          <w:sz w:val="24"/>
          <w:szCs w:val="24"/>
        </w:rPr>
        <w:t>类份额场内最低申购金额、</w:t>
      </w:r>
      <w:r w:rsidR="005676FD" w:rsidRPr="009C72CB">
        <w:rPr>
          <w:rFonts w:ascii="Times New Roman" w:hAnsi="Times New Roman" w:hint="eastAsia"/>
          <w:kern w:val="0"/>
          <w:sz w:val="24"/>
          <w:szCs w:val="24"/>
        </w:rPr>
        <w:t>场内</w:t>
      </w:r>
      <w:r w:rsidR="001A4B10" w:rsidRPr="009C72CB">
        <w:rPr>
          <w:rFonts w:ascii="Times New Roman" w:hAnsi="Times New Roman" w:hint="eastAsia"/>
          <w:kern w:val="0"/>
          <w:sz w:val="24"/>
          <w:szCs w:val="24"/>
        </w:rPr>
        <w:t>最低赎回份额</w:t>
      </w:r>
      <w:r w:rsidRPr="009C72CB">
        <w:rPr>
          <w:rFonts w:ascii="Times New Roman" w:hAnsi="Times New Roman" w:hint="eastAsia"/>
          <w:kern w:val="0"/>
          <w:sz w:val="24"/>
          <w:szCs w:val="24"/>
        </w:rPr>
        <w:t>予以说明。</w:t>
      </w:r>
      <w:r w:rsidR="00AA2181" w:rsidRPr="009C72CB">
        <w:rPr>
          <w:rFonts w:ascii="Times New Roman" w:hAnsi="Times New Roman" w:hint="eastAsia"/>
          <w:kern w:val="0"/>
          <w:sz w:val="24"/>
          <w:szCs w:val="24"/>
        </w:rPr>
        <w:t>本基金</w:t>
      </w:r>
      <w:r w:rsidR="00AA2181" w:rsidRPr="009C72CB">
        <w:rPr>
          <w:rFonts w:ascii="Times New Roman" w:hAnsi="Times New Roman" w:hint="eastAsia"/>
          <w:kern w:val="0"/>
          <w:sz w:val="24"/>
          <w:szCs w:val="24"/>
        </w:rPr>
        <w:t>A</w:t>
      </w:r>
      <w:r w:rsidR="00AA2181" w:rsidRPr="009C72CB">
        <w:rPr>
          <w:rFonts w:ascii="Times New Roman" w:hAnsi="Times New Roman" w:hint="eastAsia"/>
          <w:kern w:val="0"/>
          <w:sz w:val="24"/>
          <w:szCs w:val="24"/>
        </w:rPr>
        <w:t>类份额在各代销机构设置的最低申购金额不得低于本公司设定的上述最低申购金额，但可以等于或高于该最低申购金额。投资者通过代销机构申购</w:t>
      </w:r>
      <w:r w:rsidR="008A2C9A" w:rsidRPr="009C72CB">
        <w:rPr>
          <w:rFonts w:ascii="Times New Roman" w:hAnsi="Times New Roman" w:hint="eastAsia"/>
          <w:kern w:val="0"/>
          <w:sz w:val="24"/>
          <w:szCs w:val="24"/>
        </w:rPr>
        <w:t>本基金</w:t>
      </w:r>
      <w:r w:rsidR="008A2C9A" w:rsidRPr="009C72CB">
        <w:rPr>
          <w:rFonts w:ascii="Times New Roman" w:hAnsi="Times New Roman" w:hint="eastAsia"/>
          <w:kern w:val="0"/>
          <w:sz w:val="24"/>
          <w:szCs w:val="24"/>
        </w:rPr>
        <w:t>A</w:t>
      </w:r>
      <w:r w:rsidR="008A2C9A" w:rsidRPr="009C72CB">
        <w:rPr>
          <w:rFonts w:ascii="Times New Roman" w:hAnsi="Times New Roman" w:hint="eastAsia"/>
          <w:kern w:val="0"/>
          <w:sz w:val="24"/>
          <w:szCs w:val="24"/>
        </w:rPr>
        <w:t>类份额</w:t>
      </w:r>
      <w:r w:rsidR="00AA2181" w:rsidRPr="009C72CB">
        <w:rPr>
          <w:rFonts w:ascii="Times New Roman" w:hAnsi="Times New Roman" w:hint="eastAsia"/>
          <w:kern w:val="0"/>
          <w:sz w:val="24"/>
          <w:szCs w:val="24"/>
        </w:rPr>
        <w:t>，须遵循代销机构所设定的最低申购金额的限制，敬请投资者留意。</w:t>
      </w:r>
    </w:p>
    <w:p w:rsidR="000B6BDF" w:rsidRPr="009C72CB" w:rsidRDefault="000B6BDF" w:rsidP="00136CE3">
      <w:pPr>
        <w:ind w:left="0" w:firstLineChars="200" w:firstLine="480"/>
        <w:rPr>
          <w:rFonts w:ascii="Times New Roman" w:hAnsi="Times New Roman"/>
          <w:kern w:val="0"/>
          <w:sz w:val="24"/>
          <w:szCs w:val="24"/>
        </w:rPr>
      </w:pPr>
      <w:r w:rsidRPr="009C72CB">
        <w:rPr>
          <w:rFonts w:ascii="Times New Roman" w:hAnsi="Times New Roman" w:hint="eastAsia"/>
          <w:kern w:val="0"/>
          <w:sz w:val="24"/>
          <w:szCs w:val="24"/>
        </w:rPr>
        <w:t>本次调整所涉及的招募说明书相关内容，将在更新招募说明书时一并予以调整。</w:t>
      </w:r>
    </w:p>
    <w:p w:rsidR="00136CE3" w:rsidRPr="009C72CB" w:rsidRDefault="00136CE3" w:rsidP="00136CE3">
      <w:pPr>
        <w:ind w:left="0" w:firstLineChars="200" w:firstLine="480"/>
        <w:rPr>
          <w:rFonts w:ascii="Times New Roman" w:hAnsi="Times New Roman" w:hint="eastAsia"/>
          <w:sz w:val="24"/>
          <w:szCs w:val="24"/>
        </w:rPr>
      </w:pPr>
      <w:r w:rsidRPr="009C72CB">
        <w:rPr>
          <w:rFonts w:ascii="Times New Roman" w:hAnsi="Times New Roman" w:hint="eastAsia"/>
          <w:sz w:val="24"/>
          <w:szCs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信息披露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136CE3" w:rsidRPr="009C72CB" w:rsidRDefault="00136CE3" w:rsidP="00136CE3">
      <w:pPr>
        <w:ind w:left="0" w:firstLineChars="200" w:firstLine="480"/>
        <w:rPr>
          <w:rFonts w:ascii="Times New Roman" w:hAnsi="Times New Roman"/>
          <w:sz w:val="24"/>
          <w:szCs w:val="24"/>
        </w:rPr>
      </w:pPr>
      <w:r w:rsidRPr="009C72CB">
        <w:rPr>
          <w:rFonts w:ascii="Times New Roman" w:hAnsi="Times New Roman" w:hint="eastAsia"/>
          <w:sz w:val="24"/>
          <w:szCs w:val="24"/>
        </w:rPr>
        <w:t>投资者可以通过拨打本公司客服热线（</w:t>
      </w:r>
      <w:r w:rsidRPr="009C72CB">
        <w:rPr>
          <w:rFonts w:ascii="Times New Roman" w:hAnsi="Times New Roman" w:hint="eastAsia"/>
          <w:sz w:val="24"/>
          <w:szCs w:val="24"/>
        </w:rPr>
        <w:t>400-888-9918</w:t>
      </w:r>
      <w:r w:rsidRPr="009C72CB">
        <w:rPr>
          <w:rFonts w:ascii="Times New Roman" w:hAnsi="Times New Roman" w:hint="eastAsia"/>
          <w:sz w:val="24"/>
          <w:szCs w:val="24"/>
        </w:rPr>
        <w:t>）或登录本公司网站（</w:t>
      </w:r>
      <w:r w:rsidRPr="009C72CB">
        <w:rPr>
          <w:rFonts w:ascii="Times New Roman" w:hAnsi="Times New Roman" w:hint="eastAsia"/>
          <w:sz w:val="24"/>
          <w:szCs w:val="24"/>
        </w:rPr>
        <w:t>www.99fund.com</w:t>
      </w:r>
      <w:r w:rsidRPr="009C72CB">
        <w:rPr>
          <w:rFonts w:ascii="Times New Roman" w:hAnsi="Times New Roman" w:hint="eastAsia"/>
          <w:sz w:val="24"/>
          <w:szCs w:val="24"/>
        </w:rPr>
        <w:t>）咨询本基金相关信息。</w:t>
      </w:r>
    </w:p>
    <w:p w:rsidR="00720D97" w:rsidRPr="009C72CB" w:rsidRDefault="00720D97" w:rsidP="00136CE3">
      <w:pPr>
        <w:ind w:left="0" w:firstLineChars="200" w:firstLine="480"/>
        <w:rPr>
          <w:rFonts w:ascii="Times New Roman" w:hAnsi="Times New Roman"/>
          <w:sz w:val="24"/>
          <w:szCs w:val="24"/>
        </w:rPr>
      </w:pPr>
      <w:r w:rsidRPr="009C72CB">
        <w:rPr>
          <w:rFonts w:ascii="Times New Roman"/>
          <w:sz w:val="24"/>
          <w:szCs w:val="24"/>
        </w:rPr>
        <w:t>特此公告</w:t>
      </w:r>
      <w:r w:rsidRPr="009C72CB">
        <w:rPr>
          <w:rFonts w:ascii="Times New Roman" w:hint="eastAsia"/>
          <w:sz w:val="24"/>
          <w:szCs w:val="24"/>
        </w:rPr>
        <w:t>。</w:t>
      </w:r>
    </w:p>
    <w:p w:rsidR="00906C12" w:rsidRPr="009C72CB" w:rsidRDefault="00906C12" w:rsidP="00061A03">
      <w:pPr>
        <w:ind w:left="0" w:firstLine="0"/>
        <w:rPr>
          <w:rFonts w:ascii="Times New Roman" w:hAnsi="Times New Roman" w:hint="eastAsia"/>
          <w:sz w:val="24"/>
          <w:szCs w:val="24"/>
        </w:rPr>
      </w:pPr>
    </w:p>
    <w:p w:rsidR="00720D97" w:rsidRPr="009C72CB" w:rsidRDefault="00720D97" w:rsidP="00720D97">
      <w:pPr>
        <w:ind w:left="0" w:firstLineChars="200" w:firstLine="480"/>
        <w:jc w:val="right"/>
        <w:rPr>
          <w:rFonts w:ascii="Times New Roman" w:hAnsi="Times New Roman"/>
          <w:sz w:val="24"/>
          <w:szCs w:val="24"/>
        </w:rPr>
      </w:pPr>
      <w:r w:rsidRPr="009C72CB">
        <w:rPr>
          <w:rFonts w:ascii="Times New Roman"/>
          <w:sz w:val="24"/>
          <w:szCs w:val="24"/>
        </w:rPr>
        <w:lastRenderedPageBreak/>
        <w:t>汇添富基金管理股份有限公司</w:t>
      </w:r>
    </w:p>
    <w:p w:rsidR="00720D97" w:rsidRPr="00720D97" w:rsidRDefault="00140B38" w:rsidP="00061A03">
      <w:pPr>
        <w:ind w:left="0" w:firstLineChars="200" w:firstLine="480"/>
        <w:jc w:val="right"/>
        <w:rPr>
          <w:rFonts w:ascii="Times New Roman" w:hAnsi="Times New Roman" w:hint="eastAsia"/>
          <w:sz w:val="24"/>
          <w:szCs w:val="24"/>
        </w:rPr>
      </w:pPr>
      <w:r w:rsidRPr="009C72CB">
        <w:rPr>
          <w:rFonts w:ascii="Times New Roman" w:hAnsi="Times New Roman" w:hint="eastAsia"/>
          <w:sz w:val="24"/>
          <w:szCs w:val="24"/>
        </w:rPr>
        <w:t>202</w:t>
      </w:r>
      <w:r w:rsidR="00136CE3" w:rsidRPr="009C72CB">
        <w:rPr>
          <w:rFonts w:ascii="Times New Roman" w:hAnsi="Times New Roman"/>
          <w:sz w:val="24"/>
          <w:szCs w:val="24"/>
        </w:rPr>
        <w:t>6</w:t>
      </w:r>
      <w:r w:rsidRPr="009C72CB">
        <w:rPr>
          <w:rFonts w:ascii="Times New Roman" w:hAnsi="Times New Roman" w:hint="eastAsia"/>
          <w:sz w:val="24"/>
          <w:szCs w:val="24"/>
        </w:rPr>
        <w:t>年</w:t>
      </w:r>
      <w:r w:rsidR="00136CE3" w:rsidRPr="009C72CB">
        <w:rPr>
          <w:rFonts w:ascii="Times New Roman" w:hAnsi="Times New Roman"/>
          <w:sz w:val="24"/>
          <w:szCs w:val="24"/>
        </w:rPr>
        <w:t>1</w:t>
      </w:r>
      <w:r w:rsidR="00C833D6" w:rsidRPr="009C72CB">
        <w:rPr>
          <w:rFonts w:ascii="Times New Roman" w:hAnsi="Times New Roman" w:hint="eastAsia"/>
          <w:sz w:val="24"/>
          <w:szCs w:val="24"/>
        </w:rPr>
        <w:t>月</w:t>
      </w:r>
      <w:r w:rsidR="009C72CB" w:rsidRPr="009C72CB">
        <w:rPr>
          <w:rFonts w:ascii="Times New Roman" w:hAnsi="Times New Roman"/>
          <w:sz w:val="24"/>
          <w:szCs w:val="24"/>
        </w:rPr>
        <w:t>27</w:t>
      </w:r>
      <w:r w:rsidR="00C833D6" w:rsidRPr="009C72CB">
        <w:rPr>
          <w:rFonts w:ascii="Times New Roman" w:hAnsi="Times New Roman" w:hint="eastAsia"/>
          <w:sz w:val="24"/>
          <w:szCs w:val="24"/>
        </w:rPr>
        <w:t>日</w:t>
      </w:r>
    </w:p>
    <w:sectPr w:rsidR="00720D97" w:rsidRPr="00720D97" w:rsidSect="007B74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ADC" w:rsidRDefault="00F80ADC" w:rsidP="005A72A7">
      <w:pPr>
        <w:spacing w:line="240" w:lineRule="auto"/>
      </w:pPr>
      <w:r>
        <w:separator/>
      </w:r>
    </w:p>
  </w:endnote>
  <w:endnote w:type="continuationSeparator" w:id="0">
    <w:p w:rsidR="00F80ADC" w:rsidRDefault="00F80ADC" w:rsidP="005A72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ADC" w:rsidRDefault="00F80ADC" w:rsidP="005A72A7">
      <w:pPr>
        <w:spacing w:line="240" w:lineRule="auto"/>
      </w:pPr>
      <w:r>
        <w:separator/>
      </w:r>
    </w:p>
  </w:footnote>
  <w:footnote w:type="continuationSeparator" w:id="0">
    <w:p w:rsidR="00F80ADC" w:rsidRDefault="00F80ADC" w:rsidP="005A72A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0D97"/>
    <w:rsid w:val="0000557A"/>
    <w:rsid w:val="000143D5"/>
    <w:rsid w:val="00022D11"/>
    <w:rsid w:val="0002382C"/>
    <w:rsid w:val="00027822"/>
    <w:rsid w:val="00033802"/>
    <w:rsid w:val="000362F7"/>
    <w:rsid w:val="0004015C"/>
    <w:rsid w:val="00042C66"/>
    <w:rsid w:val="0004431E"/>
    <w:rsid w:val="000445D6"/>
    <w:rsid w:val="000603B5"/>
    <w:rsid w:val="00061A03"/>
    <w:rsid w:val="00061E53"/>
    <w:rsid w:val="0006243C"/>
    <w:rsid w:val="00071900"/>
    <w:rsid w:val="00087544"/>
    <w:rsid w:val="00087A6D"/>
    <w:rsid w:val="000925D8"/>
    <w:rsid w:val="000A140C"/>
    <w:rsid w:val="000A3BCA"/>
    <w:rsid w:val="000A565D"/>
    <w:rsid w:val="000B1C9D"/>
    <w:rsid w:val="000B6BDF"/>
    <w:rsid w:val="000D1C1A"/>
    <w:rsid w:val="000D3F4D"/>
    <w:rsid w:val="000F1C22"/>
    <w:rsid w:val="00104BA0"/>
    <w:rsid w:val="00136CE3"/>
    <w:rsid w:val="00140B38"/>
    <w:rsid w:val="00140B9F"/>
    <w:rsid w:val="001419B5"/>
    <w:rsid w:val="00142E65"/>
    <w:rsid w:val="0014742A"/>
    <w:rsid w:val="00173193"/>
    <w:rsid w:val="001750FA"/>
    <w:rsid w:val="00177036"/>
    <w:rsid w:val="0018136D"/>
    <w:rsid w:val="00184B85"/>
    <w:rsid w:val="001956C2"/>
    <w:rsid w:val="001A20CC"/>
    <w:rsid w:val="001A4451"/>
    <w:rsid w:val="001A4B10"/>
    <w:rsid w:val="001B3B01"/>
    <w:rsid w:val="001C6490"/>
    <w:rsid w:val="001D18C6"/>
    <w:rsid w:val="001D4453"/>
    <w:rsid w:val="001D50EE"/>
    <w:rsid w:val="001E0CEB"/>
    <w:rsid w:val="001F13DF"/>
    <w:rsid w:val="001F35D2"/>
    <w:rsid w:val="001F6E29"/>
    <w:rsid w:val="00207783"/>
    <w:rsid w:val="00210343"/>
    <w:rsid w:val="0022113C"/>
    <w:rsid w:val="0023367B"/>
    <w:rsid w:val="00255BB2"/>
    <w:rsid w:val="00263779"/>
    <w:rsid w:val="00270E78"/>
    <w:rsid w:val="00273802"/>
    <w:rsid w:val="00274F3C"/>
    <w:rsid w:val="0027798E"/>
    <w:rsid w:val="00291DF6"/>
    <w:rsid w:val="00295373"/>
    <w:rsid w:val="00296ADC"/>
    <w:rsid w:val="002A44CC"/>
    <w:rsid w:val="002B2244"/>
    <w:rsid w:val="002B7741"/>
    <w:rsid w:val="002D7C49"/>
    <w:rsid w:val="00301873"/>
    <w:rsid w:val="00313867"/>
    <w:rsid w:val="0031423E"/>
    <w:rsid w:val="00316353"/>
    <w:rsid w:val="00325395"/>
    <w:rsid w:val="003311A5"/>
    <w:rsid w:val="00343358"/>
    <w:rsid w:val="00345307"/>
    <w:rsid w:val="003524A6"/>
    <w:rsid w:val="003546F6"/>
    <w:rsid w:val="00356141"/>
    <w:rsid w:val="00356B37"/>
    <w:rsid w:val="00361E40"/>
    <w:rsid w:val="0036411E"/>
    <w:rsid w:val="00365AA9"/>
    <w:rsid w:val="003759D7"/>
    <w:rsid w:val="00377CE1"/>
    <w:rsid w:val="00382ADA"/>
    <w:rsid w:val="00390A72"/>
    <w:rsid w:val="003955BD"/>
    <w:rsid w:val="003A4BB4"/>
    <w:rsid w:val="003E552A"/>
    <w:rsid w:val="003F170C"/>
    <w:rsid w:val="00400E6E"/>
    <w:rsid w:val="00405A70"/>
    <w:rsid w:val="00434C9D"/>
    <w:rsid w:val="00434CCB"/>
    <w:rsid w:val="00442789"/>
    <w:rsid w:val="00445878"/>
    <w:rsid w:val="00447CF5"/>
    <w:rsid w:val="00462AAE"/>
    <w:rsid w:val="004725D3"/>
    <w:rsid w:val="004751A7"/>
    <w:rsid w:val="00477D15"/>
    <w:rsid w:val="0048416B"/>
    <w:rsid w:val="004A7F99"/>
    <w:rsid w:val="004C1BD0"/>
    <w:rsid w:val="004C31CA"/>
    <w:rsid w:val="004D4252"/>
    <w:rsid w:val="004E4304"/>
    <w:rsid w:val="004E5710"/>
    <w:rsid w:val="004E7BC9"/>
    <w:rsid w:val="004F32DF"/>
    <w:rsid w:val="00502F1A"/>
    <w:rsid w:val="00503211"/>
    <w:rsid w:val="005050F2"/>
    <w:rsid w:val="00515917"/>
    <w:rsid w:val="0051699F"/>
    <w:rsid w:val="0053363B"/>
    <w:rsid w:val="00536DD1"/>
    <w:rsid w:val="00544E2B"/>
    <w:rsid w:val="00550FBB"/>
    <w:rsid w:val="0055242E"/>
    <w:rsid w:val="00553CD9"/>
    <w:rsid w:val="005654DE"/>
    <w:rsid w:val="005676FD"/>
    <w:rsid w:val="0057076C"/>
    <w:rsid w:val="00572066"/>
    <w:rsid w:val="005746A9"/>
    <w:rsid w:val="00574B5C"/>
    <w:rsid w:val="00575D7C"/>
    <w:rsid w:val="00586743"/>
    <w:rsid w:val="00592825"/>
    <w:rsid w:val="00595E70"/>
    <w:rsid w:val="005A7019"/>
    <w:rsid w:val="005A72A7"/>
    <w:rsid w:val="005A7998"/>
    <w:rsid w:val="005B0B4E"/>
    <w:rsid w:val="005C6E46"/>
    <w:rsid w:val="005D097F"/>
    <w:rsid w:val="005D2E44"/>
    <w:rsid w:val="005F0A59"/>
    <w:rsid w:val="0060194D"/>
    <w:rsid w:val="00603234"/>
    <w:rsid w:val="006264E5"/>
    <w:rsid w:val="00644253"/>
    <w:rsid w:val="006565D7"/>
    <w:rsid w:val="00657A93"/>
    <w:rsid w:val="00674B6D"/>
    <w:rsid w:val="006823B9"/>
    <w:rsid w:val="006B0CF8"/>
    <w:rsid w:val="006C7512"/>
    <w:rsid w:val="006D03D2"/>
    <w:rsid w:val="006D2CA9"/>
    <w:rsid w:val="006D78A6"/>
    <w:rsid w:val="006E4A99"/>
    <w:rsid w:val="006E57F8"/>
    <w:rsid w:val="006F40D5"/>
    <w:rsid w:val="006F5096"/>
    <w:rsid w:val="00707DBD"/>
    <w:rsid w:val="00710E02"/>
    <w:rsid w:val="00720D97"/>
    <w:rsid w:val="0072278B"/>
    <w:rsid w:val="007315E7"/>
    <w:rsid w:val="007407AE"/>
    <w:rsid w:val="00756D16"/>
    <w:rsid w:val="007656CB"/>
    <w:rsid w:val="0078078F"/>
    <w:rsid w:val="007942A7"/>
    <w:rsid w:val="007946EC"/>
    <w:rsid w:val="007A0FF1"/>
    <w:rsid w:val="007A3310"/>
    <w:rsid w:val="007A5A8E"/>
    <w:rsid w:val="007A5AF4"/>
    <w:rsid w:val="007B1EBD"/>
    <w:rsid w:val="007B7438"/>
    <w:rsid w:val="007C429C"/>
    <w:rsid w:val="007D7BFA"/>
    <w:rsid w:val="007E399F"/>
    <w:rsid w:val="007F4C06"/>
    <w:rsid w:val="007F4DD7"/>
    <w:rsid w:val="007F56CF"/>
    <w:rsid w:val="00803DF5"/>
    <w:rsid w:val="008157D3"/>
    <w:rsid w:val="0082325C"/>
    <w:rsid w:val="00823EC5"/>
    <w:rsid w:val="00830899"/>
    <w:rsid w:val="00831546"/>
    <w:rsid w:val="008419F7"/>
    <w:rsid w:val="008467A7"/>
    <w:rsid w:val="00857B55"/>
    <w:rsid w:val="00873901"/>
    <w:rsid w:val="00876885"/>
    <w:rsid w:val="00891637"/>
    <w:rsid w:val="008A2C9A"/>
    <w:rsid w:val="008C0CC2"/>
    <w:rsid w:val="008C68D3"/>
    <w:rsid w:val="008E137F"/>
    <w:rsid w:val="008E30F8"/>
    <w:rsid w:val="008F6000"/>
    <w:rsid w:val="008F74B0"/>
    <w:rsid w:val="00906C12"/>
    <w:rsid w:val="00911A38"/>
    <w:rsid w:val="00921B33"/>
    <w:rsid w:val="0093420D"/>
    <w:rsid w:val="00936126"/>
    <w:rsid w:val="009506F1"/>
    <w:rsid w:val="00954574"/>
    <w:rsid w:val="00955F73"/>
    <w:rsid w:val="00963C80"/>
    <w:rsid w:val="009A47D9"/>
    <w:rsid w:val="009B7244"/>
    <w:rsid w:val="009C339F"/>
    <w:rsid w:val="009C5D06"/>
    <w:rsid w:val="009C5F89"/>
    <w:rsid w:val="009C72CB"/>
    <w:rsid w:val="009D367A"/>
    <w:rsid w:val="009D77A2"/>
    <w:rsid w:val="009E1A34"/>
    <w:rsid w:val="009E2E7A"/>
    <w:rsid w:val="009E52B6"/>
    <w:rsid w:val="009E736B"/>
    <w:rsid w:val="009F435C"/>
    <w:rsid w:val="009F4BAC"/>
    <w:rsid w:val="009F720B"/>
    <w:rsid w:val="009F756F"/>
    <w:rsid w:val="00A06125"/>
    <w:rsid w:val="00A10AC0"/>
    <w:rsid w:val="00A15A47"/>
    <w:rsid w:val="00A1734C"/>
    <w:rsid w:val="00A21594"/>
    <w:rsid w:val="00A24A87"/>
    <w:rsid w:val="00A27417"/>
    <w:rsid w:val="00A34B8D"/>
    <w:rsid w:val="00A40922"/>
    <w:rsid w:val="00A42A1A"/>
    <w:rsid w:val="00A43C19"/>
    <w:rsid w:val="00A6145F"/>
    <w:rsid w:val="00A64DC1"/>
    <w:rsid w:val="00A70522"/>
    <w:rsid w:val="00A8300C"/>
    <w:rsid w:val="00A834C9"/>
    <w:rsid w:val="00A91C07"/>
    <w:rsid w:val="00AA2181"/>
    <w:rsid w:val="00AA3B9B"/>
    <w:rsid w:val="00AB16D3"/>
    <w:rsid w:val="00AB3C64"/>
    <w:rsid w:val="00AB6270"/>
    <w:rsid w:val="00AC14E9"/>
    <w:rsid w:val="00AC16A6"/>
    <w:rsid w:val="00AD0B44"/>
    <w:rsid w:val="00AD0C65"/>
    <w:rsid w:val="00AD1BFE"/>
    <w:rsid w:val="00AF328F"/>
    <w:rsid w:val="00AF3AA8"/>
    <w:rsid w:val="00AF6858"/>
    <w:rsid w:val="00AF7496"/>
    <w:rsid w:val="00B10E50"/>
    <w:rsid w:val="00B20B40"/>
    <w:rsid w:val="00B21B42"/>
    <w:rsid w:val="00B34FE6"/>
    <w:rsid w:val="00B40F7D"/>
    <w:rsid w:val="00B41CC0"/>
    <w:rsid w:val="00B42C1F"/>
    <w:rsid w:val="00B450BC"/>
    <w:rsid w:val="00B47E5A"/>
    <w:rsid w:val="00B627A2"/>
    <w:rsid w:val="00B70672"/>
    <w:rsid w:val="00BA55B0"/>
    <w:rsid w:val="00BB1066"/>
    <w:rsid w:val="00BB2AF3"/>
    <w:rsid w:val="00BB6A63"/>
    <w:rsid w:val="00BD0FDA"/>
    <w:rsid w:val="00BE5733"/>
    <w:rsid w:val="00BF3216"/>
    <w:rsid w:val="00BF4A43"/>
    <w:rsid w:val="00BF4CC4"/>
    <w:rsid w:val="00BF6283"/>
    <w:rsid w:val="00C026A5"/>
    <w:rsid w:val="00C102B3"/>
    <w:rsid w:val="00C1605D"/>
    <w:rsid w:val="00C177E8"/>
    <w:rsid w:val="00C36FEB"/>
    <w:rsid w:val="00C462D3"/>
    <w:rsid w:val="00C62680"/>
    <w:rsid w:val="00C833D6"/>
    <w:rsid w:val="00CA0920"/>
    <w:rsid w:val="00CA3E1E"/>
    <w:rsid w:val="00CB2F0F"/>
    <w:rsid w:val="00CD6705"/>
    <w:rsid w:val="00CF3355"/>
    <w:rsid w:val="00CF70B2"/>
    <w:rsid w:val="00D0365D"/>
    <w:rsid w:val="00D060BE"/>
    <w:rsid w:val="00D3048F"/>
    <w:rsid w:val="00D41A0C"/>
    <w:rsid w:val="00D5085E"/>
    <w:rsid w:val="00D5484E"/>
    <w:rsid w:val="00D71AA2"/>
    <w:rsid w:val="00D7725C"/>
    <w:rsid w:val="00D814BB"/>
    <w:rsid w:val="00D9539B"/>
    <w:rsid w:val="00DA28F3"/>
    <w:rsid w:val="00DA3F12"/>
    <w:rsid w:val="00DB32F2"/>
    <w:rsid w:val="00DB62EB"/>
    <w:rsid w:val="00DC618A"/>
    <w:rsid w:val="00DD2E4A"/>
    <w:rsid w:val="00DD3129"/>
    <w:rsid w:val="00DD49D3"/>
    <w:rsid w:val="00DE35A0"/>
    <w:rsid w:val="00DE58A9"/>
    <w:rsid w:val="00DE6EE4"/>
    <w:rsid w:val="00E106FE"/>
    <w:rsid w:val="00E10A9C"/>
    <w:rsid w:val="00E1118F"/>
    <w:rsid w:val="00E17B7C"/>
    <w:rsid w:val="00E20917"/>
    <w:rsid w:val="00E258BB"/>
    <w:rsid w:val="00E31CC7"/>
    <w:rsid w:val="00E31F7E"/>
    <w:rsid w:val="00E35760"/>
    <w:rsid w:val="00E37300"/>
    <w:rsid w:val="00E43720"/>
    <w:rsid w:val="00E45232"/>
    <w:rsid w:val="00E46CAE"/>
    <w:rsid w:val="00E5177C"/>
    <w:rsid w:val="00E563A5"/>
    <w:rsid w:val="00E63AAE"/>
    <w:rsid w:val="00E71954"/>
    <w:rsid w:val="00E82FC4"/>
    <w:rsid w:val="00E9475D"/>
    <w:rsid w:val="00E955DD"/>
    <w:rsid w:val="00E959EA"/>
    <w:rsid w:val="00E96C63"/>
    <w:rsid w:val="00E978E4"/>
    <w:rsid w:val="00EA4B94"/>
    <w:rsid w:val="00EB7B6F"/>
    <w:rsid w:val="00EC506E"/>
    <w:rsid w:val="00ED01C5"/>
    <w:rsid w:val="00ED0239"/>
    <w:rsid w:val="00ED1EAF"/>
    <w:rsid w:val="00EE4C94"/>
    <w:rsid w:val="00EF32F0"/>
    <w:rsid w:val="00EF59E3"/>
    <w:rsid w:val="00F12259"/>
    <w:rsid w:val="00F13211"/>
    <w:rsid w:val="00F16753"/>
    <w:rsid w:val="00F35A0F"/>
    <w:rsid w:val="00F56BA7"/>
    <w:rsid w:val="00F667E5"/>
    <w:rsid w:val="00F80ADC"/>
    <w:rsid w:val="00F8181C"/>
    <w:rsid w:val="00FA2092"/>
    <w:rsid w:val="00FA29EB"/>
    <w:rsid w:val="00FA36F9"/>
    <w:rsid w:val="00FA65DE"/>
    <w:rsid w:val="00FB6605"/>
    <w:rsid w:val="00FC3C68"/>
    <w:rsid w:val="00FD2296"/>
    <w:rsid w:val="00FE0E1C"/>
    <w:rsid w:val="00FF0D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38"/>
    <w:pPr>
      <w:widowControl w:val="0"/>
      <w:spacing w:line="360" w:lineRule="auto"/>
      <w:ind w:left="482" w:firstLine="42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20D97"/>
    <w:rPr>
      <w:color w:val="0000FF"/>
      <w:u w:val="single"/>
    </w:rPr>
  </w:style>
  <w:style w:type="paragraph" w:styleId="a4">
    <w:name w:val="header"/>
    <w:basedOn w:val="a"/>
    <w:link w:val="Char"/>
    <w:uiPriority w:val="99"/>
    <w:unhideWhenUsed/>
    <w:rsid w:val="005A72A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link w:val="a4"/>
    <w:uiPriority w:val="99"/>
    <w:rsid w:val="005A72A7"/>
    <w:rPr>
      <w:kern w:val="2"/>
      <w:sz w:val="18"/>
      <w:szCs w:val="18"/>
    </w:rPr>
  </w:style>
  <w:style w:type="paragraph" w:styleId="a5">
    <w:name w:val="footer"/>
    <w:basedOn w:val="a"/>
    <w:link w:val="Char0"/>
    <w:uiPriority w:val="99"/>
    <w:unhideWhenUsed/>
    <w:rsid w:val="005A72A7"/>
    <w:pPr>
      <w:tabs>
        <w:tab w:val="center" w:pos="4153"/>
        <w:tab w:val="right" w:pos="8306"/>
      </w:tabs>
      <w:snapToGrid w:val="0"/>
      <w:spacing w:line="240" w:lineRule="auto"/>
      <w:jc w:val="left"/>
    </w:pPr>
    <w:rPr>
      <w:sz w:val="18"/>
      <w:szCs w:val="18"/>
    </w:rPr>
  </w:style>
  <w:style w:type="character" w:customStyle="1" w:styleId="Char0">
    <w:name w:val="页脚 Char"/>
    <w:link w:val="a5"/>
    <w:uiPriority w:val="99"/>
    <w:rsid w:val="005A72A7"/>
    <w:rPr>
      <w:kern w:val="2"/>
      <w:sz w:val="18"/>
      <w:szCs w:val="18"/>
    </w:rPr>
  </w:style>
  <w:style w:type="paragraph" w:styleId="a6">
    <w:name w:val="Balloon Text"/>
    <w:basedOn w:val="a"/>
    <w:link w:val="Char1"/>
    <w:uiPriority w:val="99"/>
    <w:semiHidden/>
    <w:unhideWhenUsed/>
    <w:rsid w:val="007B1EBD"/>
    <w:pPr>
      <w:spacing w:line="240" w:lineRule="auto"/>
    </w:pPr>
    <w:rPr>
      <w:sz w:val="18"/>
      <w:szCs w:val="18"/>
    </w:rPr>
  </w:style>
  <w:style w:type="character" w:customStyle="1" w:styleId="Char1">
    <w:name w:val="批注框文本 Char"/>
    <w:link w:val="a6"/>
    <w:uiPriority w:val="99"/>
    <w:semiHidden/>
    <w:rsid w:val="007B1EBD"/>
    <w:rPr>
      <w:kern w:val="2"/>
      <w:sz w:val="18"/>
      <w:szCs w:val="18"/>
    </w:rPr>
  </w:style>
  <w:style w:type="paragraph" w:styleId="a7">
    <w:name w:val="Revision"/>
    <w:hidden/>
    <w:uiPriority w:val="99"/>
    <w:semiHidden/>
    <w:rsid w:val="0072278B"/>
    <w:rPr>
      <w:kern w:val="2"/>
      <w:sz w:val="21"/>
      <w:szCs w:val="22"/>
    </w:rPr>
  </w:style>
  <w:style w:type="table" w:styleId="a8">
    <w:name w:val="Table Grid"/>
    <w:basedOn w:val="a1"/>
    <w:uiPriority w:val="59"/>
    <w:rsid w:val="00DB6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053026">
      <w:bodyDiv w:val="1"/>
      <w:marLeft w:val="0"/>
      <w:marRight w:val="0"/>
      <w:marTop w:val="0"/>
      <w:marBottom w:val="0"/>
      <w:divBdr>
        <w:top w:val="none" w:sz="0" w:space="0" w:color="auto"/>
        <w:left w:val="none" w:sz="0" w:space="0" w:color="auto"/>
        <w:bottom w:val="none" w:sz="0" w:space="0" w:color="auto"/>
        <w:right w:val="none" w:sz="0" w:space="0" w:color="auto"/>
      </w:divBdr>
    </w:div>
    <w:div w:id="407965972">
      <w:bodyDiv w:val="1"/>
      <w:marLeft w:val="0"/>
      <w:marRight w:val="0"/>
      <w:marTop w:val="0"/>
      <w:marBottom w:val="0"/>
      <w:divBdr>
        <w:top w:val="none" w:sz="0" w:space="0" w:color="auto"/>
        <w:left w:val="none" w:sz="0" w:space="0" w:color="auto"/>
        <w:bottom w:val="none" w:sz="0" w:space="0" w:color="auto"/>
        <w:right w:val="none" w:sz="0" w:space="0" w:color="auto"/>
      </w:divBdr>
    </w:div>
    <w:div w:id="431049934">
      <w:bodyDiv w:val="1"/>
      <w:marLeft w:val="0"/>
      <w:marRight w:val="0"/>
      <w:marTop w:val="0"/>
      <w:marBottom w:val="0"/>
      <w:divBdr>
        <w:top w:val="none" w:sz="0" w:space="0" w:color="auto"/>
        <w:left w:val="none" w:sz="0" w:space="0" w:color="auto"/>
        <w:bottom w:val="none" w:sz="0" w:space="0" w:color="auto"/>
        <w:right w:val="none" w:sz="0" w:space="0" w:color="auto"/>
      </w:divBdr>
    </w:div>
    <w:div w:id="761536693">
      <w:bodyDiv w:val="1"/>
      <w:marLeft w:val="0"/>
      <w:marRight w:val="0"/>
      <w:marTop w:val="0"/>
      <w:marBottom w:val="0"/>
      <w:divBdr>
        <w:top w:val="none" w:sz="0" w:space="0" w:color="auto"/>
        <w:left w:val="none" w:sz="0" w:space="0" w:color="auto"/>
        <w:bottom w:val="none" w:sz="0" w:space="0" w:color="auto"/>
        <w:right w:val="none" w:sz="0" w:space="0" w:color="auto"/>
      </w:divBdr>
    </w:div>
    <w:div w:id="914778169">
      <w:bodyDiv w:val="1"/>
      <w:marLeft w:val="0"/>
      <w:marRight w:val="0"/>
      <w:marTop w:val="0"/>
      <w:marBottom w:val="0"/>
      <w:divBdr>
        <w:top w:val="none" w:sz="0" w:space="0" w:color="auto"/>
        <w:left w:val="none" w:sz="0" w:space="0" w:color="auto"/>
        <w:bottom w:val="none" w:sz="0" w:space="0" w:color="auto"/>
        <w:right w:val="none" w:sz="0" w:space="0" w:color="auto"/>
      </w:divBdr>
    </w:div>
    <w:div w:id="979725851">
      <w:bodyDiv w:val="1"/>
      <w:marLeft w:val="0"/>
      <w:marRight w:val="0"/>
      <w:marTop w:val="0"/>
      <w:marBottom w:val="0"/>
      <w:divBdr>
        <w:top w:val="none" w:sz="0" w:space="0" w:color="auto"/>
        <w:left w:val="none" w:sz="0" w:space="0" w:color="auto"/>
        <w:bottom w:val="none" w:sz="0" w:space="0" w:color="auto"/>
        <w:right w:val="none" w:sz="0" w:space="0" w:color="auto"/>
      </w:divBdr>
    </w:div>
    <w:div w:id="1004554153">
      <w:bodyDiv w:val="1"/>
      <w:marLeft w:val="0"/>
      <w:marRight w:val="0"/>
      <w:marTop w:val="0"/>
      <w:marBottom w:val="0"/>
      <w:divBdr>
        <w:top w:val="none" w:sz="0" w:space="0" w:color="auto"/>
        <w:left w:val="none" w:sz="0" w:space="0" w:color="auto"/>
        <w:bottom w:val="none" w:sz="0" w:space="0" w:color="auto"/>
        <w:right w:val="none" w:sz="0" w:space="0" w:color="auto"/>
      </w:divBdr>
    </w:div>
    <w:div w:id="1405685591">
      <w:bodyDiv w:val="1"/>
      <w:marLeft w:val="0"/>
      <w:marRight w:val="0"/>
      <w:marTop w:val="0"/>
      <w:marBottom w:val="0"/>
      <w:divBdr>
        <w:top w:val="none" w:sz="0" w:space="0" w:color="auto"/>
        <w:left w:val="none" w:sz="0" w:space="0" w:color="auto"/>
        <w:bottom w:val="none" w:sz="0" w:space="0" w:color="auto"/>
        <w:right w:val="none" w:sz="0" w:space="0" w:color="auto"/>
      </w:divBdr>
    </w:div>
    <w:div w:id="1443914373">
      <w:bodyDiv w:val="1"/>
      <w:marLeft w:val="0"/>
      <w:marRight w:val="0"/>
      <w:marTop w:val="0"/>
      <w:marBottom w:val="0"/>
      <w:divBdr>
        <w:top w:val="none" w:sz="0" w:space="0" w:color="auto"/>
        <w:left w:val="none" w:sz="0" w:space="0" w:color="auto"/>
        <w:bottom w:val="none" w:sz="0" w:space="0" w:color="auto"/>
        <w:right w:val="none" w:sz="0" w:space="0" w:color="auto"/>
      </w:divBdr>
    </w:div>
    <w:div w:id="20593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C2C1C-16F5-4E28-BB7A-2E0838EC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685</Characters>
  <Application>Microsoft Office Word</Application>
  <DocSecurity>4</DocSecurity>
  <Lines>5</Lines>
  <Paragraphs>1</Paragraphs>
  <ScaleCrop>false</ScaleCrop>
  <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孙天成</dc:creator>
  <cp:keywords/>
  <cp:lastModifiedBy>ZHONGM</cp:lastModifiedBy>
  <cp:revision>2</cp:revision>
  <cp:lastPrinted>2026-01-22T08:04:00Z</cp:lastPrinted>
  <dcterms:created xsi:type="dcterms:W3CDTF">2026-01-26T16:00:00Z</dcterms:created>
  <dcterms:modified xsi:type="dcterms:W3CDTF">2026-01-26T16:00:00Z</dcterms:modified>
</cp:coreProperties>
</file>