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9A" w:rsidRDefault="00EF123D" w:rsidP="00845D19">
      <w:pPr>
        <w:spacing w:line="348" w:lineRule="auto"/>
        <w:jc w:val="center"/>
        <w:rPr>
          <w:rFonts w:ascii="黑体" w:eastAsia="黑体" w:hAnsi="黑体" w:cs="Arial"/>
          <w:b/>
          <w:bCs/>
          <w:sz w:val="30"/>
          <w:szCs w:val="30"/>
        </w:rPr>
      </w:pPr>
      <w:r>
        <w:rPr>
          <w:rFonts w:ascii="黑体" w:eastAsia="黑体" w:hAnsi="黑体" w:cs="Arial" w:hint="eastAsia"/>
          <w:b/>
          <w:bCs/>
          <w:sz w:val="30"/>
          <w:szCs w:val="30"/>
        </w:rPr>
        <w:t>关于</w:t>
      </w:r>
      <w:r w:rsidR="00DC0B86" w:rsidRPr="00DC0B86">
        <w:rPr>
          <w:rFonts w:ascii="黑体" w:eastAsia="黑体" w:hAnsi="黑体" w:cs="Arial" w:hint="eastAsia"/>
          <w:b/>
          <w:bCs/>
          <w:sz w:val="30"/>
          <w:szCs w:val="30"/>
        </w:rPr>
        <w:t>贝莱德富元金利混合型证券投资基金</w:t>
      </w:r>
    </w:p>
    <w:p w:rsidR="005B58A2" w:rsidRPr="00845D19" w:rsidRDefault="003B31DD" w:rsidP="00845D19">
      <w:pPr>
        <w:spacing w:line="348" w:lineRule="auto"/>
        <w:jc w:val="center"/>
        <w:rPr>
          <w:rFonts w:ascii="黑体" w:eastAsia="黑体" w:hAnsi="黑体" w:cs="Arial"/>
          <w:b/>
          <w:bCs/>
          <w:sz w:val="30"/>
          <w:szCs w:val="30"/>
        </w:rPr>
      </w:pPr>
      <w:r w:rsidRPr="00EF123D">
        <w:rPr>
          <w:rFonts w:ascii="黑体" w:eastAsia="黑体" w:hAnsi="黑体" w:cs="Arial"/>
          <w:b/>
          <w:bCs/>
          <w:sz w:val="30"/>
          <w:szCs w:val="30"/>
        </w:rPr>
        <w:t>增加</w:t>
      </w:r>
      <w:r w:rsidR="005B58A2" w:rsidRPr="00845D19">
        <w:rPr>
          <w:rFonts w:ascii="黑体" w:eastAsia="黑体" w:hAnsi="黑体" w:cs="Arial"/>
          <w:b/>
          <w:bCs/>
          <w:sz w:val="30"/>
          <w:szCs w:val="30"/>
        </w:rPr>
        <w:t>销售机构的公告</w:t>
      </w:r>
    </w:p>
    <w:p w:rsidR="005B58A2" w:rsidRPr="00845D19" w:rsidRDefault="005B58A2" w:rsidP="00845D19">
      <w:pPr>
        <w:spacing w:line="348" w:lineRule="auto"/>
        <w:rPr>
          <w:rFonts w:ascii="Arial" w:eastAsia="宋体" w:hAnsi="Arial" w:cs="Arial"/>
          <w:sz w:val="23"/>
          <w:szCs w:val="23"/>
        </w:rPr>
      </w:pPr>
    </w:p>
    <w:p w:rsidR="008B0B1E" w:rsidRPr="00845D19" w:rsidRDefault="008B0B1E" w:rsidP="008B0B1E">
      <w:pPr>
        <w:spacing w:line="348" w:lineRule="auto"/>
        <w:ind w:firstLineChars="200" w:firstLine="460"/>
        <w:rPr>
          <w:rFonts w:ascii="Arial" w:eastAsia="宋体" w:hAnsi="Arial" w:cs="Arial"/>
          <w:sz w:val="23"/>
          <w:szCs w:val="23"/>
        </w:rPr>
      </w:pPr>
      <w:r w:rsidRPr="00845D19">
        <w:rPr>
          <w:rFonts w:ascii="Arial" w:eastAsia="宋体" w:hAnsi="Arial" w:cs="Arial"/>
          <w:sz w:val="23"/>
          <w:szCs w:val="23"/>
        </w:rPr>
        <w:t>根据贝莱德基金管理有限公司（以下简称</w:t>
      </w:r>
      <w:r w:rsidRPr="00845D19">
        <w:rPr>
          <w:rFonts w:ascii="宋体" w:eastAsia="宋体" w:hAnsi="宋体" w:cs="Arial"/>
          <w:sz w:val="23"/>
          <w:szCs w:val="23"/>
        </w:rPr>
        <w:t>“</w:t>
      </w:r>
      <w:r w:rsidRPr="00845D19">
        <w:rPr>
          <w:rFonts w:ascii="Arial" w:eastAsia="宋体" w:hAnsi="Arial" w:cs="Arial"/>
          <w:sz w:val="23"/>
          <w:szCs w:val="23"/>
        </w:rPr>
        <w:t>本公司</w:t>
      </w:r>
      <w:r w:rsidRPr="00845D19">
        <w:rPr>
          <w:rFonts w:ascii="宋体" w:eastAsia="宋体" w:hAnsi="宋体" w:cs="Arial"/>
          <w:sz w:val="23"/>
          <w:szCs w:val="23"/>
        </w:rPr>
        <w:t>”</w:t>
      </w:r>
      <w:r w:rsidRPr="00845D19">
        <w:rPr>
          <w:rFonts w:ascii="Arial" w:eastAsia="宋体" w:hAnsi="Arial" w:cs="Arial"/>
          <w:sz w:val="23"/>
          <w:szCs w:val="23"/>
        </w:rPr>
        <w:t>）与</w:t>
      </w:r>
      <w:r>
        <w:rPr>
          <w:rFonts w:ascii="Arial" w:eastAsia="宋体" w:hAnsi="Arial" w:cs="Arial" w:hint="eastAsia"/>
          <w:sz w:val="23"/>
          <w:szCs w:val="23"/>
        </w:rPr>
        <w:t>相关销售机构签署的协议，</w:t>
      </w:r>
      <w:r w:rsidR="008B2E92" w:rsidRPr="008B2E92">
        <w:rPr>
          <w:rFonts w:ascii="Arial" w:eastAsia="宋体" w:hAnsi="Arial" w:cs="Arial" w:hint="eastAsia"/>
          <w:bCs/>
          <w:sz w:val="23"/>
          <w:szCs w:val="23"/>
        </w:rPr>
        <w:t>贝莱德富元金利混合型证券投资基金</w:t>
      </w:r>
      <w:r w:rsidRPr="00845D19">
        <w:rPr>
          <w:rFonts w:ascii="Arial" w:eastAsia="宋体" w:hAnsi="Arial" w:cs="Arial"/>
          <w:sz w:val="23"/>
          <w:szCs w:val="23"/>
        </w:rPr>
        <w:t>（</w:t>
      </w:r>
      <w:r>
        <w:rPr>
          <w:rFonts w:ascii="Arial" w:eastAsia="宋体" w:hAnsi="Arial" w:cs="Arial" w:hint="eastAsia"/>
          <w:sz w:val="23"/>
          <w:szCs w:val="23"/>
        </w:rPr>
        <w:t>以下简称“本基金”，</w:t>
      </w:r>
      <w:r w:rsidRPr="00845D19">
        <w:rPr>
          <w:rFonts w:ascii="Arial" w:eastAsia="宋体" w:hAnsi="Arial" w:cs="Arial"/>
          <w:sz w:val="23"/>
          <w:szCs w:val="23"/>
        </w:rPr>
        <w:t>基金简称：</w:t>
      </w:r>
      <w:r w:rsidR="008B2E92" w:rsidRPr="008B2E92">
        <w:rPr>
          <w:rFonts w:ascii="Arial" w:eastAsia="宋体" w:hAnsi="Arial" w:cs="Arial" w:hint="eastAsia"/>
          <w:sz w:val="23"/>
          <w:szCs w:val="23"/>
        </w:rPr>
        <w:t>贝莱德富元金利混合</w:t>
      </w:r>
      <w:r>
        <w:rPr>
          <w:rFonts w:ascii="Arial" w:eastAsia="宋体" w:hAnsi="Arial" w:cs="Arial" w:hint="eastAsia"/>
          <w:sz w:val="23"/>
          <w:szCs w:val="23"/>
        </w:rPr>
        <w:t>，</w:t>
      </w:r>
      <w:r w:rsidRPr="009F7F96">
        <w:rPr>
          <w:rFonts w:ascii="Arial" w:hAnsi="Arial" w:cs="Arial"/>
          <w:sz w:val="23"/>
          <w:szCs w:val="23"/>
        </w:rPr>
        <w:t xml:space="preserve">A </w:t>
      </w:r>
      <w:r w:rsidRPr="009F7F96">
        <w:rPr>
          <w:rFonts w:ascii="Arial" w:hAnsi="Arial" w:cs="Arial"/>
          <w:sz w:val="23"/>
          <w:szCs w:val="23"/>
        </w:rPr>
        <w:t>类份额基金代码：</w:t>
      </w:r>
      <w:r w:rsidR="008B2E92" w:rsidRPr="008B2E92">
        <w:rPr>
          <w:rFonts w:ascii="Arial" w:hAnsi="Arial" w:cs="Arial"/>
          <w:sz w:val="23"/>
          <w:szCs w:val="23"/>
        </w:rPr>
        <w:t>026529</w:t>
      </w:r>
      <w:r w:rsidRPr="009F7F96">
        <w:rPr>
          <w:rFonts w:ascii="Arial" w:hAnsi="Arial" w:cs="Arial"/>
          <w:sz w:val="23"/>
          <w:szCs w:val="23"/>
        </w:rPr>
        <w:t>；</w:t>
      </w:r>
      <w:r w:rsidRPr="009F7F96">
        <w:rPr>
          <w:rFonts w:ascii="Arial" w:hAnsi="Arial" w:cs="Arial"/>
          <w:sz w:val="23"/>
          <w:szCs w:val="23"/>
        </w:rPr>
        <w:t xml:space="preserve">C </w:t>
      </w:r>
      <w:r w:rsidRPr="009F7F96">
        <w:rPr>
          <w:rFonts w:ascii="Arial" w:hAnsi="Arial" w:cs="Arial"/>
          <w:sz w:val="23"/>
          <w:szCs w:val="23"/>
        </w:rPr>
        <w:t>类份额基金代码：</w:t>
      </w:r>
      <w:r w:rsidR="008B2E92" w:rsidRPr="008B2E92">
        <w:rPr>
          <w:rFonts w:ascii="Arial" w:hAnsi="Arial" w:cs="Arial"/>
          <w:sz w:val="23"/>
          <w:szCs w:val="23"/>
        </w:rPr>
        <w:t>026530</w:t>
      </w:r>
      <w:r w:rsidRPr="00845D19">
        <w:rPr>
          <w:rFonts w:ascii="Arial" w:eastAsia="宋体" w:hAnsi="Arial" w:cs="Arial"/>
          <w:sz w:val="23"/>
          <w:szCs w:val="23"/>
        </w:rPr>
        <w:t>）</w:t>
      </w:r>
      <w:r>
        <w:rPr>
          <w:rFonts w:ascii="Arial" w:eastAsia="宋体" w:hAnsi="Arial" w:cs="Arial" w:hint="eastAsia"/>
          <w:sz w:val="23"/>
          <w:szCs w:val="23"/>
        </w:rPr>
        <w:t>将自</w:t>
      </w:r>
      <w:r w:rsidR="000A7763">
        <w:rPr>
          <w:rFonts w:ascii="Arial" w:eastAsia="宋体" w:hAnsi="Arial" w:cs="Arial" w:hint="eastAsia"/>
          <w:sz w:val="23"/>
          <w:szCs w:val="23"/>
        </w:rPr>
        <w:t>2026</w:t>
      </w:r>
      <w:r w:rsidR="000A7763">
        <w:rPr>
          <w:rFonts w:ascii="Arial" w:eastAsia="宋体" w:hAnsi="Arial" w:cs="Arial" w:hint="eastAsia"/>
          <w:sz w:val="23"/>
          <w:szCs w:val="23"/>
        </w:rPr>
        <w:t>年</w:t>
      </w:r>
      <w:r w:rsidR="000A7763">
        <w:rPr>
          <w:rFonts w:ascii="Arial" w:eastAsia="宋体" w:hAnsi="Arial" w:cs="Arial" w:hint="eastAsia"/>
          <w:sz w:val="23"/>
          <w:szCs w:val="23"/>
        </w:rPr>
        <w:t>1</w:t>
      </w:r>
      <w:r w:rsidR="000A7763">
        <w:rPr>
          <w:rFonts w:ascii="Arial" w:eastAsia="宋体" w:hAnsi="Arial" w:cs="Arial" w:hint="eastAsia"/>
          <w:sz w:val="23"/>
          <w:szCs w:val="23"/>
        </w:rPr>
        <w:t>月</w:t>
      </w:r>
      <w:r w:rsidR="000A7763">
        <w:rPr>
          <w:rFonts w:ascii="Arial" w:eastAsia="宋体" w:hAnsi="Arial" w:cs="Arial" w:hint="eastAsia"/>
          <w:sz w:val="23"/>
          <w:szCs w:val="23"/>
        </w:rPr>
        <w:t>26</w:t>
      </w:r>
      <w:r w:rsidR="000A7763">
        <w:rPr>
          <w:rFonts w:ascii="Arial" w:eastAsia="宋体" w:hAnsi="Arial" w:cs="Arial" w:hint="eastAsia"/>
          <w:sz w:val="23"/>
          <w:szCs w:val="23"/>
        </w:rPr>
        <w:t>日</w:t>
      </w:r>
      <w:r>
        <w:rPr>
          <w:rFonts w:ascii="Arial" w:eastAsia="宋体" w:hAnsi="Arial" w:cs="Arial" w:hint="eastAsia"/>
          <w:sz w:val="23"/>
          <w:szCs w:val="23"/>
        </w:rPr>
        <w:t>起增加以下机构作为销售机构，办理本基金的相关销售业务。</w:t>
      </w:r>
    </w:p>
    <w:p w:rsidR="008B0B1E" w:rsidRPr="00845D19" w:rsidRDefault="008B0B1E" w:rsidP="008B0B1E">
      <w:pPr>
        <w:spacing w:line="348" w:lineRule="auto"/>
        <w:rPr>
          <w:rFonts w:ascii="Arial" w:eastAsia="宋体" w:hAnsi="Arial" w:cs="Arial"/>
          <w:sz w:val="23"/>
          <w:szCs w:val="23"/>
        </w:rPr>
      </w:pPr>
    </w:p>
    <w:p w:rsidR="008B0B1E" w:rsidRPr="00D41DF9" w:rsidRDefault="008B0B1E" w:rsidP="008B0B1E">
      <w:pPr>
        <w:pStyle w:val="a3"/>
        <w:numPr>
          <w:ilvl w:val="0"/>
          <w:numId w:val="3"/>
        </w:numPr>
        <w:adjustRightInd w:val="0"/>
        <w:snapToGrid w:val="0"/>
        <w:spacing w:line="348" w:lineRule="auto"/>
        <w:ind w:left="879" w:firstLineChars="0" w:hanging="418"/>
        <w:rPr>
          <w:rFonts w:ascii="Arial" w:eastAsia="宋体" w:hAnsi="Arial" w:cs="Arial"/>
          <w:b/>
          <w:sz w:val="23"/>
          <w:szCs w:val="23"/>
        </w:rPr>
      </w:pPr>
      <w:r w:rsidRPr="000D4448">
        <w:rPr>
          <w:rFonts w:ascii="Arial" w:eastAsia="宋体" w:hAnsi="Arial" w:cs="Arial" w:hint="eastAsia"/>
          <w:b/>
          <w:sz w:val="23"/>
          <w:szCs w:val="23"/>
        </w:rPr>
        <w:t>新增</w:t>
      </w:r>
      <w:r w:rsidRPr="000D4448">
        <w:rPr>
          <w:rFonts w:ascii="Arial" w:eastAsia="宋体" w:hAnsi="Arial" w:cs="Arial"/>
          <w:b/>
          <w:sz w:val="23"/>
          <w:szCs w:val="23"/>
        </w:rPr>
        <w:t>销售机构</w:t>
      </w:r>
    </w:p>
    <w:p w:rsidR="00447A44" w:rsidRPr="00033640" w:rsidRDefault="00447A44" w:rsidP="00447A44">
      <w:pPr>
        <w:pStyle w:val="a3"/>
        <w:numPr>
          <w:ilvl w:val="0"/>
          <w:numId w:val="13"/>
        </w:numPr>
        <w:adjustRightInd w:val="0"/>
        <w:snapToGrid w:val="0"/>
        <w:spacing w:before="120" w:line="348" w:lineRule="auto"/>
        <w:ind w:firstLineChars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3640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国泰海通证券股份有限公司</w:t>
      </w:r>
    </w:p>
    <w:p w:rsidR="00447A44" w:rsidRPr="00033640" w:rsidRDefault="00447A44" w:rsidP="00447A44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3640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客户服务电话：</w:t>
      </w:r>
      <w:r w:rsidRPr="00033640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95521</w:t>
      </w:r>
    </w:p>
    <w:p w:rsidR="008B0B1E" w:rsidRPr="00033640" w:rsidRDefault="00447A44" w:rsidP="00447A44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3640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网址：</w:t>
      </w:r>
      <w:r w:rsidRPr="00033640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www.gtht.com</w:t>
      </w:r>
      <w:r w:rsidRPr="00033640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 </w:t>
      </w:r>
    </w:p>
    <w:p w:rsidR="00447A44" w:rsidRPr="00033640" w:rsidRDefault="00447A44" w:rsidP="00447A44">
      <w:pPr>
        <w:pStyle w:val="a3"/>
        <w:numPr>
          <w:ilvl w:val="0"/>
          <w:numId w:val="13"/>
        </w:numPr>
        <w:adjustRightInd w:val="0"/>
        <w:snapToGrid w:val="0"/>
        <w:spacing w:before="120" w:line="348" w:lineRule="auto"/>
        <w:ind w:firstLineChars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3640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中信建投证券股份有限公司</w:t>
      </w:r>
    </w:p>
    <w:p w:rsidR="00447A44" w:rsidRPr="00033640" w:rsidRDefault="00447A44" w:rsidP="00447A44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3640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客户服务电话：</w:t>
      </w:r>
      <w:r w:rsidRPr="00033640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95587</w:t>
      </w:r>
    </w:p>
    <w:p w:rsidR="00447A44" w:rsidRPr="00033640" w:rsidRDefault="00447A44" w:rsidP="00447A44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3640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网址：</w:t>
      </w:r>
      <w:r w:rsidRPr="00033640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www.csc108.com</w:t>
      </w:r>
    </w:p>
    <w:p w:rsidR="00447A44" w:rsidRPr="00033640" w:rsidRDefault="00447A44" w:rsidP="00447A44">
      <w:pPr>
        <w:pStyle w:val="a3"/>
        <w:numPr>
          <w:ilvl w:val="0"/>
          <w:numId w:val="13"/>
        </w:numPr>
        <w:adjustRightInd w:val="0"/>
        <w:snapToGrid w:val="0"/>
        <w:spacing w:before="120" w:line="348" w:lineRule="auto"/>
        <w:ind w:firstLineChars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3640">
        <w:rPr>
          <w:rFonts w:ascii="Arial" w:eastAsia="宋体" w:hAnsi="Arial" w:cs="Arial"/>
          <w:color w:val="000000"/>
          <w:kern w:val="0"/>
          <w:sz w:val="23"/>
          <w:szCs w:val="23"/>
        </w:rPr>
        <w:t>国信证券股份有限公司</w:t>
      </w:r>
      <w:r w:rsidRPr="00033640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 </w:t>
      </w:r>
    </w:p>
    <w:p w:rsidR="00447A44" w:rsidRPr="00033640" w:rsidRDefault="00447A44" w:rsidP="00447A44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3640">
        <w:rPr>
          <w:rFonts w:ascii="Arial" w:eastAsia="宋体" w:hAnsi="Arial" w:cs="Arial"/>
          <w:color w:val="000000"/>
          <w:kern w:val="0"/>
          <w:sz w:val="23"/>
          <w:szCs w:val="23"/>
        </w:rPr>
        <w:t>客户服务电话：</w:t>
      </w:r>
      <w:r w:rsidRPr="00033640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95536 </w:t>
      </w:r>
    </w:p>
    <w:p w:rsidR="00447A44" w:rsidRPr="00033640" w:rsidRDefault="00447A44" w:rsidP="00447A44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3640">
        <w:rPr>
          <w:rFonts w:ascii="Arial" w:eastAsia="宋体" w:hAnsi="Arial" w:cs="Arial"/>
          <w:color w:val="000000"/>
          <w:kern w:val="0"/>
          <w:sz w:val="23"/>
          <w:szCs w:val="23"/>
        </w:rPr>
        <w:t>网址：</w:t>
      </w:r>
      <w:hyperlink r:id="rId8" w:history="1">
        <w:r w:rsidRPr="00033640">
          <w:rPr>
            <w:rFonts w:ascii="Arial" w:eastAsia="宋体" w:hAnsi="Arial" w:cs="Arial"/>
            <w:color w:val="000000"/>
            <w:kern w:val="0"/>
            <w:sz w:val="23"/>
            <w:szCs w:val="23"/>
          </w:rPr>
          <w:t>www.guosen.com.cn</w:t>
        </w:r>
      </w:hyperlink>
      <w:r w:rsidRPr="00033640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 </w:t>
      </w:r>
    </w:p>
    <w:p w:rsidR="00447A44" w:rsidRPr="00033640" w:rsidRDefault="00447A44" w:rsidP="00447A44">
      <w:pPr>
        <w:pStyle w:val="a3"/>
        <w:numPr>
          <w:ilvl w:val="0"/>
          <w:numId w:val="13"/>
        </w:numPr>
        <w:adjustRightInd w:val="0"/>
        <w:snapToGrid w:val="0"/>
        <w:spacing w:before="120" w:line="348" w:lineRule="auto"/>
        <w:ind w:firstLineChars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3640">
        <w:rPr>
          <w:rFonts w:ascii="Arial" w:eastAsia="宋体" w:hAnsi="Arial" w:cs="Arial"/>
          <w:color w:val="000000"/>
          <w:kern w:val="0"/>
          <w:sz w:val="23"/>
          <w:szCs w:val="23"/>
        </w:rPr>
        <w:t>中国中金财富证券有限公司</w:t>
      </w:r>
      <w:r w:rsidRPr="00033640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 </w:t>
      </w:r>
    </w:p>
    <w:p w:rsidR="00447A44" w:rsidRPr="00033640" w:rsidRDefault="00447A44" w:rsidP="00447A44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3640">
        <w:rPr>
          <w:rFonts w:ascii="Arial" w:eastAsia="宋体" w:hAnsi="Arial" w:cs="Arial"/>
          <w:color w:val="000000"/>
          <w:kern w:val="0"/>
          <w:sz w:val="23"/>
          <w:szCs w:val="23"/>
        </w:rPr>
        <w:t>客户服务电话：</w:t>
      </w:r>
      <w:r w:rsidRPr="00033640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95532 </w:t>
      </w:r>
    </w:p>
    <w:p w:rsidR="00447A44" w:rsidRPr="00033640" w:rsidRDefault="00447A44" w:rsidP="00447A44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3640">
        <w:rPr>
          <w:rFonts w:ascii="Arial" w:eastAsia="宋体" w:hAnsi="Arial" w:cs="Arial"/>
          <w:color w:val="000000"/>
          <w:kern w:val="0"/>
          <w:sz w:val="23"/>
          <w:szCs w:val="23"/>
        </w:rPr>
        <w:t>网址：</w:t>
      </w:r>
      <w:r w:rsidRPr="00033640">
        <w:rPr>
          <w:rFonts w:ascii="Arial" w:eastAsia="宋体" w:hAnsi="Arial" w:cs="Arial"/>
          <w:color w:val="000000"/>
          <w:kern w:val="0"/>
          <w:sz w:val="23"/>
          <w:szCs w:val="23"/>
        </w:rPr>
        <w:t>https://www.ciccwm.com</w:t>
      </w:r>
    </w:p>
    <w:p w:rsidR="00447A44" w:rsidRPr="00033640" w:rsidRDefault="00447A44" w:rsidP="00447A44">
      <w:pPr>
        <w:pStyle w:val="a3"/>
        <w:numPr>
          <w:ilvl w:val="0"/>
          <w:numId w:val="13"/>
        </w:numPr>
        <w:adjustRightInd w:val="0"/>
        <w:snapToGrid w:val="0"/>
        <w:spacing w:before="120" w:line="348" w:lineRule="auto"/>
        <w:ind w:firstLineChars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3640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西部证券股份有限公司</w:t>
      </w:r>
    </w:p>
    <w:p w:rsidR="00447A44" w:rsidRPr="00033640" w:rsidRDefault="00447A44" w:rsidP="00447A44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3640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客户服务电话：</w:t>
      </w:r>
      <w:r w:rsidRPr="00033640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95582</w:t>
      </w:r>
    </w:p>
    <w:p w:rsidR="00447A44" w:rsidRPr="00033640" w:rsidRDefault="00447A44" w:rsidP="00447A44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3640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网址：</w:t>
      </w:r>
      <w:hyperlink r:id="rId9" w:history="1">
        <w:r w:rsidRPr="00033640">
          <w:rPr>
            <w:rFonts w:ascii="Arial" w:eastAsia="宋体" w:hAnsi="Arial" w:cs="Arial" w:hint="eastAsia"/>
            <w:color w:val="000000"/>
            <w:kern w:val="0"/>
            <w:sz w:val="23"/>
            <w:szCs w:val="23"/>
          </w:rPr>
          <w:t>https://www.west95582.com</w:t>
        </w:r>
      </w:hyperlink>
    </w:p>
    <w:p w:rsidR="00447A44" w:rsidRPr="00033640" w:rsidRDefault="00447A44" w:rsidP="00447A44">
      <w:pPr>
        <w:pStyle w:val="a3"/>
        <w:numPr>
          <w:ilvl w:val="0"/>
          <w:numId w:val="13"/>
        </w:numPr>
        <w:adjustRightInd w:val="0"/>
        <w:snapToGrid w:val="0"/>
        <w:spacing w:before="120" w:line="348" w:lineRule="auto"/>
        <w:ind w:firstLineChars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3640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招商证券股份有限公司</w:t>
      </w:r>
    </w:p>
    <w:p w:rsidR="00447A44" w:rsidRPr="00033640" w:rsidRDefault="00447A44" w:rsidP="00447A44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3640">
        <w:rPr>
          <w:rFonts w:ascii="Arial" w:eastAsia="宋体" w:hAnsi="Arial" w:cs="Arial" w:hint="eastAsia"/>
          <w:color w:val="000000"/>
          <w:kern w:val="0"/>
          <w:sz w:val="23"/>
          <w:szCs w:val="23"/>
        </w:rPr>
        <w:lastRenderedPageBreak/>
        <w:t>客户服务电话：</w:t>
      </w:r>
      <w:r w:rsidRPr="00033640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95565</w:t>
      </w:r>
    </w:p>
    <w:p w:rsidR="00447A44" w:rsidRDefault="00447A44" w:rsidP="00447A44">
      <w:pPr>
        <w:pStyle w:val="a3"/>
        <w:adjustRightInd w:val="0"/>
        <w:snapToGrid w:val="0"/>
        <w:spacing w:before="120" w:line="348" w:lineRule="auto"/>
        <w:ind w:left="1710" w:firstLineChars="0" w:firstLine="0"/>
      </w:pPr>
      <w:r w:rsidRPr="00033640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网址：</w:t>
      </w:r>
      <w:hyperlink r:id="rId10" w:history="1">
        <w:r w:rsidRPr="00033640">
          <w:rPr>
            <w:rFonts w:ascii="Arial" w:eastAsia="宋体" w:hAnsi="Arial" w:cs="Arial" w:hint="eastAsia"/>
            <w:color w:val="000000"/>
            <w:kern w:val="0"/>
            <w:sz w:val="23"/>
            <w:szCs w:val="23"/>
          </w:rPr>
          <w:t>https://www.cmschina.com</w:t>
        </w:r>
      </w:hyperlink>
    </w:p>
    <w:p w:rsidR="00EA777F" w:rsidRDefault="00EA777F" w:rsidP="00EA777F">
      <w:pPr>
        <w:pStyle w:val="a3"/>
        <w:numPr>
          <w:ilvl w:val="0"/>
          <w:numId w:val="13"/>
        </w:numPr>
        <w:adjustRightInd w:val="0"/>
        <w:snapToGrid w:val="0"/>
        <w:spacing w:before="120" w:line="348" w:lineRule="auto"/>
        <w:ind w:firstLineChars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>中信证券股份有限公司</w:t>
      </w: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 </w:t>
      </w:r>
    </w:p>
    <w:p w:rsidR="00EA777F" w:rsidRDefault="00EA777F" w:rsidP="00EA777F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>客户服务电话：</w:t>
      </w: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95548 </w:t>
      </w:r>
    </w:p>
    <w:p w:rsidR="00EA777F" w:rsidRDefault="00EA777F" w:rsidP="00EA777F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>网址：</w:t>
      </w:r>
      <w:hyperlink r:id="rId11" w:history="1">
        <w:r w:rsidRPr="00886315">
          <w:rPr>
            <w:rFonts w:ascii="Arial" w:eastAsia="宋体" w:hAnsi="Arial" w:cs="Arial"/>
            <w:color w:val="000000"/>
            <w:kern w:val="0"/>
            <w:sz w:val="23"/>
            <w:szCs w:val="23"/>
          </w:rPr>
          <w:t>www.cs.ecitic.com</w:t>
        </w:r>
      </w:hyperlink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 </w:t>
      </w:r>
    </w:p>
    <w:p w:rsidR="00EA777F" w:rsidRDefault="00EA777F" w:rsidP="00EA777F">
      <w:pPr>
        <w:pStyle w:val="a3"/>
        <w:numPr>
          <w:ilvl w:val="0"/>
          <w:numId w:val="13"/>
        </w:numPr>
        <w:adjustRightInd w:val="0"/>
        <w:snapToGrid w:val="0"/>
        <w:spacing w:before="120" w:line="348" w:lineRule="auto"/>
        <w:ind w:firstLineChars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>中信证券（山东）有限责任公司</w:t>
      </w: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 </w:t>
      </w:r>
    </w:p>
    <w:p w:rsidR="00EA777F" w:rsidRDefault="00EA777F" w:rsidP="00EA777F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>客户服务电话：</w:t>
      </w: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95548 </w:t>
      </w:r>
    </w:p>
    <w:p w:rsidR="00EA777F" w:rsidRDefault="00EA777F" w:rsidP="00EA777F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>网址：</w:t>
      </w: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sd.citics.com </w:t>
      </w:r>
    </w:p>
    <w:p w:rsidR="00EA777F" w:rsidRDefault="00EA777F" w:rsidP="00EA777F">
      <w:pPr>
        <w:pStyle w:val="a3"/>
        <w:numPr>
          <w:ilvl w:val="0"/>
          <w:numId w:val="13"/>
        </w:numPr>
        <w:adjustRightInd w:val="0"/>
        <w:snapToGrid w:val="0"/>
        <w:spacing w:before="120" w:line="348" w:lineRule="auto"/>
        <w:ind w:firstLineChars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>中信证券华南股份有限公司</w:t>
      </w: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 </w:t>
      </w:r>
    </w:p>
    <w:p w:rsidR="00EA777F" w:rsidRDefault="00EA777F" w:rsidP="00EA777F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>客户服务电话：</w:t>
      </w: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95548 </w:t>
      </w:r>
    </w:p>
    <w:p w:rsidR="00EA777F" w:rsidRDefault="00EA777F" w:rsidP="00EA777F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>网址：</w:t>
      </w:r>
      <w:hyperlink r:id="rId12" w:history="1">
        <w:r w:rsidRPr="00886315">
          <w:rPr>
            <w:rFonts w:ascii="Arial" w:eastAsia="宋体" w:hAnsi="Arial" w:cs="Arial"/>
            <w:color w:val="000000"/>
            <w:kern w:val="0"/>
            <w:sz w:val="23"/>
            <w:szCs w:val="23"/>
          </w:rPr>
          <w:t>www.gzs.com.cn</w:t>
        </w:r>
      </w:hyperlink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 </w:t>
      </w:r>
    </w:p>
    <w:p w:rsidR="00EA777F" w:rsidRDefault="00EA777F" w:rsidP="00EA777F">
      <w:pPr>
        <w:pStyle w:val="a3"/>
        <w:numPr>
          <w:ilvl w:val="0"/>
          <w:numId w:val="13"/>
        </w:numPr>
        <w:adjustRightInd w:val="0"/>
        <w:snapToGrid w:val="0"/>
        <w:spacing w:before="120" w:line="348" w:lineRule="auto"/>
        <w:ind w:firstLineChars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>中信期货有限公司</w:t>
      </w: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 </w:t>
      </w:r>
    </w:p>
    <w:p w:rsidR="00EA777F" w:rsidRDefault="00EA777F" w:rsidP="00EA777F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>客户服务电话：</w:t>
      </w: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400-990-8826 </w:t>
      </w:r>
    </w:p>
    <w:p w:rsidR="00EA777F" w:rsidRDefault="00EA777F" w:rsidP="00EA777F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EA777F">
        <w:rPr>
          <w:rFonts w:ascii="Arial" w:eastAsia="宋体" w:hAnsi="Arial" w:cs="Arial"/>
          <w:color w:val="000000"/>
          <w:kern w:val="0"/>
          <w:sz w:val="23"/>
          <w:szCs w:val="23"/>
        </w:rPr>
        <w:t>网址：</w:t>
      </w:r>
      <w:hyperlink r:id="rId13" w:history="1">
        <w:r w:rsidR="00D26DC8" w:rsidRPr="00886315">
          <w:rPr>
            <w:rFonts w:ascii="Arial" w:eastAsia="宋体" w:hAnsi="Arial" w:cs="Arial"/>
            <w:color w:val="000000"/>
            <w:kern w:val="0"/>
            <w:sz w:val="23"/>
            <w:szCs w:val="23"/>
          </w:rPr>
          <w:t>www.citicsf.com</w:t>
        </w:r>
      </w:hyperlink>
    </w:p>
    <w:p w:rsidR="00D26DC8" w:rsidRDefault="00D26DC8" w:rsidP="00D26DC8">
      <w:pPr>
        <w:pStyle w:val="a3"/>
        <w:numPr>
          <w:ilvl w:val="0"/>
          <w:numId w:val="13"/>
        </w:numPr>
        <w:adjustRightInd w:val="0"/>
        <w:snapToGrid w:val="0"/>
        <w:spacing w:before="120" w:line="348" w:lineRule="auto"/>
        <w:ind w:firstLineChars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D26DC8">
        <w:rPr>
          <w:rFonts w:ascii="Arial" w:eastAsia="宋体" w:hAnsi="Arial" w:cs="Arial"/>
          <w:color w:val="000000"/>
          <w:kern w:val="0"/>
          <w:sz w:val="23"/>
          <w:szCs w:val="23"/>
        </w:rPr>
        <w:t>北京汇成基金销售有限公司</w:t>
      </w:r>
      <w:r w:rsidRPr="00D26DC8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 </w:t>
      </w:r>
    </w:p>
    <w:p w:rsidR="00D26DC8" w:rsidRDefault="00D26DC8" w:rsidP="00D26DC8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D26DC8">
        <w:rPr>
          <w:rFonts w:ascii="Arial" w:eastAsia="宋体" w:hAnsi="Arial" w:cs="Arial"/>
          <w:color w:val="000000"/>
          <w:kern w:val="0"/>
          <w:sz w:val="23"/>
          <w:szCs w:val="23"/>
        </w:rPr>
        <w:t>客户服务电话：</w:t>
      </w:r>
      <w:r w:rsidRPr="00D26DC8">
        <w:rPr>
          <w:rFonts w:ascii="Arial" w:eastAsia="宋体" w:hAnsi="Arial" w:cs="Arial"/>
          <w:color w:val="000000"/>
          <w:kern w:val="0"/>
          <w:sz w:val="23"/>
          <w:szCs w:val="23"/>
        </w:rPr>
        <w:t>010-63158805</w:t>
      </w:r>
    </w:p>
    <w:p w:rsidR="00D26DC8" w:rsidRPr="00D26DC8" w:rsidRDefault="00D26DC8" w:rsidP="00D26DC8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D26DC8">
        <w:rPr>
          <w:rFonts w:ascii="Arial" w:eastAsia="宋体" w:hAnsi="Arial" w:cs="Arial"/>
          <w:color w:val="000000"/>
          <w:kern w:val="0"/>
          <w:sz w:val="23"/>
          <w:szCs w:val="23"/>
        </w:rPr>
        <w:t>网址：</w:t>
      </w:r>
      <w:hyperlink r:id="rId14" w:history="1">
        <w:r w:rsidRPr="00886315">
          <w:rPr>
            <w:rFonts w:ascii="Arial" w:eastAsia="宋体" w:hAnsi="Arial" w:cs="Arial"/>
            <w:color w:val="000000"/>
            <w:kern w:val="0"/>
            <w:sz w:val="23"/>
            <w:szCs w:val="23"/>
          </w:rPr>
          <w:t>www.hcfunds.com</w:t>
        </w:r>
      </w:hyperlink>
    </w:p>
    <w:p w:rsidR="00D26DC8" w:rsidRDefault="00D26DC8" w:rsidP="00D26DC8">
      <w:pPr>
        <w:pStyle w:val="a3"/>
        <w:numPr>
          <w:ilvl w:val="0"/>
          <w:numId w:val="13"/>
        </w:numPr>
        <w:adjustRightInd w:val="0"/>
        <w:snapToGrid w:val="0"/>
        <w:spacing w:before="120" w:line="348" w:lineRule="auto"/>
        <w:ind w:firstLineChars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D26DC8">
        <w:rPr>
          <w:rFonts w:ascii="Arial" w:eastAsia="宋体" w:hAnsi="Arial" w:cs="Arial"/>
          <w:color w:val="000000"/>
          <w:kern w:val="0"/>
          <w:sz w:val="23"/>
          <w:szCs w:val="23"/>
        </w:rPr>
        <w:t>上海利得基金销售有限公司</w:t>
      </w:r>
      <w:r w:rsidRPr="00D26DC8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 </w:t>
      </w:r>
    </w:p>
    <w:p w:rsidR="00D26DC8" w:rsidRDefault="00D26DC8" w:rsidP="00D26DC8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D26DC8">
        <w:rPr>
          <w:rFonts w:ascii="Arial" w:eastAsia="宋体" w:hAnsi="Arial" w:cs="Arial"/>
          <w:color w:val="000000"/>
          <w:kern w:val="0"/>
          <w:sz w:val="23"/>
          <w:szCs w:val="23"/>
        </w:rPr>
        <w:t>客户服务电话：</w:t>
      </w:r>
      <w:r w:rsidRPr="00D26DC8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4000325885 </w:t>
      </w:r>
    </w:p>
    <w:p w:rsidR="00D26DC8" w:rsidRPr="00D26DC8" w:rsidRDefault="00D26DC8" w:rsidP="00D26DC8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D26DC8">
        <w:rPr>
          <w:rFonts w:ascii="Arial" w:eastAsia="宋体" w:hAnsi="Arial" w:cs="Arial"/>
          <w:color w:val="000000"/>
          <w:kern w:val="0"/>
          <w:sz w:val="23"/>
          <w:szCs w:val="23"/>
        </w:rPr>
        <w:t>网址：</w:t>
      </w:r>
      <w:hyperlink r:id="rId15" w:history="1">
        <w:r w:rsidRPr="00886315">
          <w:rPr>
            <w:rFonts w:ascii="Arial" w:eastAsia="宋体" w:hAnsi="Arial" w:cs="Arial"/>
            <w:color w:val="000000"/>
            <w:kern w:val="0"/>
            <w:sz w:val="23"/>
            <w:szCs w:val="23"/>
          </w:rPr>
          <w:t>https://www.leadfund.com.cn/</w:t>
        </w:r>
      </w:hyperlink>
    </w:p>
    <w:p w:rsidR="00D26DC8" w:rsidRDefault="00D26DC8" w:rsidP="00D26DC8">
      <w:pPr>
        <w:pStyle w:val="a3"/>
        <w:numPr>
          <w:ilvl w:val="0"/>
          <w:numId w:val="13"/>
        </w:numPr>
        <w:adjustRightInd w:val="0"/>
        <w:snapToGrid w:val="0"/>
        <w:spacing w:before="120" w:line="348" w:lineRule="auto"/>
        <w:ind w:firstLineChars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D26DC8">
        <w:rPr>
          <w:rFonts w:ascii="Arial" w:eastAsia="宋体" w:hAnsi="Arial" w:cs="Arial"/>
          <w:color w:val="000000"/>
          <w:kern w:val="0"/>
          <w:sz w:val="23"/>
          <w:szCs w:val="23"/>
        </w:rPr>
        <w:t>上海基煜基金销售有限公司</w:t>
      </w:r>
      <w:r w:rsidRPr="00D26DC8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 </w:t>
      </w:r>
    </w:p>
    <w:p w:rsidR="00D26DC8" w:rsidRDefault="00D26DC8" w:rsidP="00D26DC8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D26DC8">
        <w:rPr>
          <w:rFonts w:ascii="Arial" w:eastAsia="宋体" w:hAnsi="Arial" w:cs="Arial"/>
          <w:color w:val="000000"/>
          <w:kern w:val="0"/>
          <w:sz w:val="23"/>
          <w:szCs w:val="23"/>
        </w:rPr>
        <w:t>客户服务电话：</w:t>
      </w:r>
      <w:r w:rsidRPr="00D26DC8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021-6537-0077 </w:t>
      </w:r>
    </w:p>
    <w:p w:rsidR="00D26DC8" w:rsidRPr="00D26DC8" w:rsidRDefault="00D26DC8" w:rsidP="00D26DC8">
      <w:pPr>
        <w:pStyle w:val="a3"/>
        <w:adjustRightInd w:val="0"/>
        <w:snapToGrid w:val="0"/>
        <w:spacing w:before="120" w:line="348" w:lineRule="auto"/>
        <w:ind w:left="1710" w:firstLineChars="0" w:firstLine="0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D26DC8">
        <w:rPr>
          <w:rFonts w:ascii="Arial" w:eastAsia="宋体" w:hAnsi="Arial" w:cs="Arial"/>
          <w:color w:val="000000"/>
          <w:kern w:val="0"/>
          <w:sz w:val="23"/>
          <w:szCs w:val="23"/>
        </w:rPr>
        <w:t>网址：</w:t>
      </w:r>
      <w:r w:rsidRPr="00D26DC8">
        <w:rPr>
          <w:rFonts w:ascii="Arial" w:eastAsia="宋体" w:hAnsi="Arial" w:cs="Arial"/>
          <w:color w:val="000000"/>
          <w:kern w:val="0"/>
          <w:sz w:val="23"/>
          <w:szCs w:val="23"/>
        </w:rPr>
        <w:t>www.jigoutong.com</w:t>
      </w:r>
    </w:p>
    <w:p w:rsidR="00E96A76" w:rsidRPr="008B0B1E" w:rsidRDefault="00E96A76" w:rsidP="00336BDA">
      <w:pPr>
        <w:adjustRightInd w:val="0"/>
        <w:snapToGrid w:val="0"/>
        <w:spacing w:line="348" w:lineRule="auto"/>
        <w:rPr>
          <w:rFonts w:ascii="Arial" w:eastAsia="宋体" w:hAnsi="Arial" w:cs="Arial"/>
          <w:b/>
          <w:sz w:val="23"/>
          <w:szCs w:val="23"/>
        </w:rPr>
      </w:pPr>
    </w:p>
    <w:p w:rsidR="005B70F5" w:rsidRPr="000D4448" w:rsidRDefault="005B70F5" w:rsidP="007451A2">
      <w:pPr>
        <w:pStyle w:val="a3"/>
        <w:numPr>
          <w:ilvl w:val="0"/>
          <w:numId w:val="3"/>
        </w:numPr>
        <w:adjustRightInd w:val="0"/>
        <w:snapToGrid w:val="0"/>
        <w:spacing w:line="348" w:lineRule="auto"/>
        <w:ind w:left="879" w:firstLineChars="0" w:hanging="418"/>
        <w:rPr>
          <w:rFonts w:ascii="Arial" w:eastAsia="宋体" w:hAnsi="Arial" w:cs="Arial"/>
          <w:b/>
          <w:sz w:val="23"/>
          <w:szCs w:val="23"/>
        </w:rPr>
      </w:pPr>
      <w:r w:rsidRPr="000D4448">
        <w:rPr>
          <w:rFonts w:ascii="Arial" w:eastAsia="宋体" w:hAnsi="Arial" w:cs="Arial"/>
          <w:b/>
          <w:sz w:val="23"/>
          <w:szCs w:val="23"/>
        </w:rPr>
        <w:lastRenderedPageBreak/>
        <w:t>重要提示</w:t>
      </w:r>
    </w:p>
    <w:p w:rsidR="000D4448" w:rsidRPr="00AC0704" w:rsidRDefault="000D4448" w:rsidP="009709CD">
      <w:pPr>
        <w:spacing w:line="348" w:lineRule="auto"/>
        <w:ind w:firstLine="418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AC0704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投资者欲了解本基金的详细情况，请仔细阅读刊登于本公司网站（</w:t>
      </w:r>
      <w:r w:rsidRPr="00AC0704">
        <w:rPr>
          <w:rFonts w:ascii="Arial" w:eastAsia="宋体" w:hAnsi="Arial" w:cs="Arial"/>
          <w:color w:val="000000"/>
          <w:kern w:val="0"/>
          <w:sz w:val="23"/>
          <w:szCs w:val="23"/>
        </w:rPr>
        <w:t>www.blackrock.com.cn</w:t>
      </w:r>
      <w:r w:rsidRPr="00AC0704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）和中国证监会基金电子披露网站</w:t>
      </w:r>
      <w:r w:rsidRPr="00AC0704">
        <w:rPr>
          <w:rFonts w:ascii="Arial" w:eastAsia="宋体" w:hAnsi="Arial" w:cs="Arial"/>
          <w:color w:val="000000"/>
          <w:kern w:val="0"/>
          <w:sz w:val="23"/>
          <w:szCs w:val="23"/>
        </w:rPr>
        <w:t xml:space="preserve"> </w:t>
      </w:r>
      <w:r w:rsidRPr="00AC0704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（</w:t>
      </w:r>
      <w:r w:rsidRPr="00AC0704">
        <w:rPr>
          <w:rFonts w:ascii="Arial" w:eastAsia="宋体" w:hAnsi="Arial" w:cs="Arial"/>
          <w:color w:val="000000"/>
          <w:kern w:val="0"/>
          <w:sz w:val="23"/>
          <w:szCs w:val="23"/>
        </w:rPr>
        <w:t>http://eid.csrc.gov.cn/fund</w:t>
      </w:r>
      <w:r w:rsidRPr="00AC0704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）的基金合同、招募说明书</w:t>
      </w:r>
      <w:r w:rsidR="00D013A1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及其</w:t>
      </w:r>
      <w:r w:rsidRPr="00AC0704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更新、基金产品资料概要等信息披露文件，还可拨打本公司客户服务热线（</w:t>
      </w:r>
      <w:r w:rsidRPr="00AC0704">
        <w:rPr>
          <w:rFonts w:ascii="Arial" w:eastAsia="宋体" w:hAnsi="Arial" w:cs="Arial"/>
          <w:color w:val="000000"/>
          <w:kern w:val="0"/>
          <w:sz w:val="23"/>
          <w:szCs w:val="23"/>
        </w:rPr>
        <w:t>4000026655</w:t>
      </w:r>
      <w:r w:rsidRPr="00AC0704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）咨询相关信息。</w:t>
      </w:r>
    </w:p>
    <w:p w:rsidR="000D4448" w:rsidRPr="00AC0704" w:rsidRDefault="000D4448" w:rsidP="009709CD">
      <w:pPr>
        <w:spacing w:line="348" w:lineRule="auto"/>
        <w:ind w:firstLine="418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AC0704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0D4448" w:rsidRPr="00AC0704" w:rsidRDefault="00DD3020" w:rsidP="009709CD">
      <w:pPr>
        <w:spacing w:line="348" w:lineRule="auto"/>
        <w:ind w:firstLine="418"/>
        <w:rPr>
          <w:rFonts w:ascii="Arial" w:eastAsia="宋体" w:hAnsi="Arial" w:cs="Arial"/>
          <w:color w:val="000000"/>
          <w:kern w:val="0"/>
          <w:sz w:val="23"/>
          <w:szCs w:val="23"/>
        </w:rPr>
      </w:pPr>
      <w:r>
        <w:rPr>
          <w:rFonts w:ascii="Arial" w:eastAsia="宋体" w:hAnsi="Arial" w:cs="Arial" w:hint="eastAsia"/>
          <w:color w:val="000000"/>
          <w:kern w:val="0"/>
          <w:sz w:val="23"/>
          <w:szCs w:val="23"/>
        </w:rPr>
        <w:t>特此公告</w:t>
      </w:r>
      <w:r w:rsidR="000D4448" w:rsidRPr="00AC0704">
        <w:rPr>
          <w:rFonts w:ascii="Arial" w:eastAsia="宋体" w:hAnsi="Arial" w:cs="Arial" w:hint="eastAsia"/>
          <w:color w:val="000000"/>
          <w:kern w:val="0"/>
          <w:sz w:val="23"/>
          <w:szCs w:val="23"/>
        </w:rPr>
        <w:t>。</w:t>
      </w:r>
    </w:p>
    <w:p w:rsidR="005B70F5" w:rsidRPr="00AC0704" w:rsidRDefault="005B70F5" w:rsidP="00AC0704">
      <w:pPr>
        <w:adjustRightInd w:val="0"/>
        <w:snapToGrid w:val="0"/>
        <w:spacing w:line="312" w:lineRule="auto"/>
        <w:ind w:left="460"/>
        <w:rPr>
          <w:rFonts w:ascii="Arial" w:eastAsia="宋体" w:hAnsi="Arial" w:cs="Arial"/>
          <w:color w:val="000000"/>
          <w:kern w:val="0"/>
          <w:sz w:val="23"/>
          <w:szCs w:val="23"/>
        </w:rPr>
      </w:pPr>
    </w:p>
    <w:p w:rsidR="005B70F5" w:rsidRPr="00845D19" w:rsidRDefault="006B7A6B" w:rsidP="00845D19">
      <w:pPr>
        <w:spacing w:line="348" w:lineRule="auto"/>
        <w:jc w:val="right"/>
        <w:rPr>
          <w:rFonts w:ascii="Arial" w:eastAsia="宋体" w:hAnsi="Arial" w:cs="Arial"/>
          <w:sz w:val="23"/>
          <w:szCs w:val="23"/>
        </w:rPr>
      </w:pPr>
      <w:r w:rsidRPr="00845D19">
        <w:rPr>
          <w:rFonts w:ascii="Arial" w:eastAsia="宋体" w:hAnsi="Arial" w:cs="Arial"/>
          <w:sz w:val="23"/>
          <w:szCs w:val="23"/>
        </w:rPr>
        <w:t>贝莱德</w:t>
      </w:r>
      <w:r w:rsidR="005B70F5" w:rsidRPr="00845D19">
        <w:rPr>
          <w:rFonts w:ascii="Arial" w:eastAsia="宋体" w:hAnsi="Arial" w:cs="Arial"/>
          <w:sz w:val="23"/>
          <w:szCs w:val="23"/>
        </w:rPr>
        <w:t>基金管理有限公司</w:t>
      </w:r>
    </w:p>
    <w:p w:rsidR="005B70F5" w:rsidRPr="00845D19" w:rsidRDefault="005B70F5" w:rsidP="00845D19">
      <w:pPr>
        <w:spacing w:line="348" w:lineRule="auto"/>
        <w:jc w:val="right"/>
        <w:rPr>
          <w:rFonts w:ascii="Arial" w:eastAsia="宋体" w:hAnsi="Arial" w:cs="Arial"/>
          <w:sz w:val="23"/>
          <w:szCs w:val="23"/>
        </w:rPr>
      </w:pPr>
      <w:r w:rsidRPr="00845D19">
        <w:rPr>
          <w:rFonts w:ascii="Arial" w:eastAsia="宋体" w:hAnsi="Arial" w:cs="Arial"/>
          <w:sz w:val="23"/>
          <w:szCs w:val="23"/>
        </w:rPr>
        <w:t>202</w:t>
      </w:r>
      <w:r w:rsidR="00D26DC8">
        <w:rPr>
          <w:rFonts w:ascii="Arial" w:eastAsia="宋体" w:hAnsi="Arial" w:cs="Arial" w:hint="eastAsia"/>
          <w:sz w:val="23"/>
          <w:szCs w:val="23"/>
        </w:rPr>
        <w:t>6</w:t>
      </w:r>
      <w:r w:rsidRPr="00845D19">
        <w:rPr>
          <w:rFonts w:ascii="Arial" w:eastAsia="宋体" w:hAnsi="Arial" w:cs="Arial"/>
          <w:sz w:val="23"/>
          <w:szCs w:val="23"/>
        </w:rPr>
        <w:t>年</w:t>
      </w:r>
      <w:r w:rsidR="00D26DC8">
        <w:rPr>
          <w:rFonts w:ascii="Arial" w:eastAsia="宋体" w:hAnsi="Arial" w:cs="Arial" w:hint="eastAsia"/>
          <w:sz w:val="23"/>
          <w:szCs w:val="23"/>
        </w:rPr>
        <w:t>1</w:t>
      </w:r>
      <w:r w:rsidRPr="00845D19">
        <w:rPr>
          <w:rFonts w:ascii="Arial" w:eastAsia="宋体" w:hAnsi="Arial" w:cs="Arial"/>
          <w:sz w:val="23"/>
          <w:szCs w:val="23"/>
        </w:rPr>
        <w:t>月</w:t>
      </w:r>
      <w:r w:rsidR="00D26DC8">
        <w:rPr>
          <w:rFonts w:ascii="Arial" w:eastAsia="宋体" w:hAnsi="Arial" w:cs="Arial" w:hint="eastAsia"/>
          <w:sz w:val="23"/>
          <w:szCs w:val="23"/>
        </w:rPr>
        <w:t>23</w:t>
      </w:r>
      <w:r w:rsidRPr="00845D19">
        <w:rPr>
          <w:rFonts w:ascii="Arial" w:eastAsia="宋体" w:hAnsi="Arial" w:cs="Arial"/>
          <w:sz w:val="23"/>
          <w:szCs w:val="23"/>
        </w:rPr>
        <w:t>日</w:t>
      </w:r>
    </w:p>
    <w:sectPr w:rsidR="005B70F5" w:rsidRPr="00845D19" w:rsidSect="00845D19">
      <w:headerReference w:type="default" r:id="rId16"/>
      <w:footerReference w:type="default" r:id="rId17"/>
      <w:pgSz w:w="11906" w:h="16838"/>
      <w:pgMar w:top="1985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A3C" w:rsidRDefault="00900A3C" w:rsidP="00AD318C">
      <w:r>
        <w:separator/>
      </w:r>
    </w:p>
  </w:endnote>
  <w:endnote w:type="continuationSeparator" w:id="0">
    <w:p w:rsidR="00900A3C" w:rsidRDefault="00900A3C" w:rsidP="00AD3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7011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5D19" w:rsidRPr="00845D19" w:rsidRDefault="00EC1A01" w:rsidP="00845D19">
        <w:pPr>
          <w:pStyle w:val="a6"/>
          <w:jc w:val="center"/>
          <w:rPr>
            <w:rFonts w:ascii="Arial" w:hAnsi="Arial" w:cs="Arial"/>
          </w:rPr>
        </w:pPr>
        <w:r w:rsidRPr="00845D19">
          <w:rPr>
            <w:rFonts w:ascii="Arial" w:hAnsi="Arial" w:cs="Arial"/>
          </w:rPr>
          <w:fldChar w:fldCharType="begin"/>
        </w:r>
        <w:r w:rsidR="00845D19" w:rsidRPr="00845D19">
          <w:rPr>
            <w:rFonts w:ascii="Arial" w:hAnsi="Arial" w:cs="Arial"/>
          </w:rPr>
          <w:instrText>PAGE   \* MERGEFORMAT</w:instrText>
        </w:r>
        <w:r w:rsidRPr="00845D19">
          <w:rPr>
            <w:rFonts w:ascii="Arial" w:hAnsi="Arial" w:cs="Arial"/>
          </w:rPr>
          <w:fldChar w:fldCharType="separate"/>
        </w:r>
        <w:r w:rsidR="00300D3C" w:rsidRPr="00300D3C">
          <w:rPr>
            <w:rFonts w:ascii="Arial" w:hAnsi="Arial" w:cs="Arial"/>
            <w:noProof/>
            <w:lang w:val="zh-CN"/>
          </w:rPr>
          <w:t>2</w:t>
        </w:r>
        <w:r w:rsidRPr="00845D19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A3C" w:rsidRDefault="00900A3C" w:rsidP="00AD318C">
      <w:r>
        <w:separator/>
      </w:r>
    </w:p>
  </w:footnote>
  <w:footnote w:type="continuationSeparator" w:id="0">
    <w:p w:rsidR="00900A3C" w:rsidRDefault="00900A3C" w:rsidP="00AD3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D19" w:rsidRDefault="00845D19" w:rsidP="00845D1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1BBA"/>
    <w:multiLevelType w:val="hybridMultilevel"/>
    <w:tmpl w:val="508A2B8A"/>
    <w:lvl w:ilvl="0" w:tplc="D0C82C56">
      <w:start w:val="1"/>
      <w:numFmt w:val="decimal"/>
      <w:lvlText w:val="（%1）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603464F"/>
    <w:multiLevelType w:val="hybridMultilevel"/>
    <w:tmpl w:val="2EBE954E"/>
    <w:lvl w:ilvl="0" w:tplc="0409000F">
      <w:start w:val="1"/>
      <w:numFmt w:val="decimal"/>
      <w:lvlText w:val="%1."/>
      <w:lvlJc w:val="left"/>
      <w:pPr>
        <w:ind w:left="3660" w:hanging="420"/>
      </w:pPr>
    </w:lvl>
    <w:lvl w:ilvl="1" w:tplc="0409000F">
      <w:start w:val="1"/>
      <w:numFmt w:val="decimal"/>
      <w:lvlText w:val="%2."/>
      <w:lvlJc w:val="left"/>
      <w:pPr>
        <w:ind w:left="4080" w:hanging="420"/>
      </w:pPr>
    </w:lvl>
    <w:lvl w:ilvl="2" w:tplc="0409001B" w:tentative="1">
      <w:start w:val="1"/>
      <w:numFmt w:val="lowerRoman"/>
      <w:lvlText w:val="%3."/>
      <w:lvlJc w:val="right"/>
      <w:pPr>
        <w:ind w:left="4500" w:hanging="420"/>
      </w:pPr>
    </w:lvl>
    <w:lvl w:ilvl="3" w:tplc="0409000F" w:tentative="1">
      <w:start w:val="1"/>
      <w:numFmt w:val="decimal"/>
      <w:lvlText w:val="%4."/>
      <w:lvlJc w:val="left"/>
      <w:pPr>
        <w:ind w:left="4920" w:hanging="420"/>
      </w:pPr>
    </w:lvl>
    <w:lvl w:ilvl="4" w:tplc="04090019" w:tentative="1">
      <w:start w:val="1"/>
      <w:numFmt w:val="lowerLetter"/>
      <w:lvlText w:val="%5)"/>
      <w:lvlJc w:val="left"/>
      <w:pPr>
        <w:ind w:left="5340" w:hanging="420"/>
      </w:pPr>
    </w:lvl>
    <w:lvl w:ilvl="5" w:tplc="0409001B" w:tentative="1">
      <w:start w:val="1"/>
      <w:numFmt w:val="lowerRoman"/>
      <w:lvlText w:val="%6."/>
      <w:lvlJc w:val="right"/>
      <w:pPr>
        <w:ind w:left="5760" w:hanging="420"/>
      </w:pPr>
    </w:lvl>
    <w:lvl w:ilvl="6" w:tplc="0409000F" w:tentative="1">
      <w:start w:val="1"/>
      <w:numFmt w:val="decimal"/>
      <w:lvlText w:val="%7."/>
      <w:lvlJc w:val="left"/>
      <w:pPr>
        <w:ind w:left="6180" w:hanging="420"/>
      </w:pPr>
    </w:lvl>
    <w:lvl w:ilvl="7" w:tplc="04090019" w:tentative="1">
      <w:start w:val="1"/>
      <w:numFmt w:val="lowerLetter"/>
      <w:lvlText w:val="%8)"/>
      <w:lvlJc w:val="left"/>
      <w:pPr>
        <w:ind w:left="6600" w:hanging="420"/>
      </w:pPr>
    </w:lvl>
    <w:lvl w:ilvl="8" w:tplc="0409001B" w:tentative="1">
      <w:start w:val="1"/>
      <w:numFmt w:val="lowerRoman"/>
      <w:lvlText w:val="%9."/>
      <w:lvlJc w:val="right"/>
      <w:pPr>
        <w:ind w:left="7020" w:hanging="420"/>
      </w:pPr>
    </w:lvl>
  </w:abstractNum>
  <w:abstractNum w:abstractNumId="2">
    <w:nsid w:val="06BD39DE"/>
    <w:multiLevelType w:val="hybridMultilevel"/>
    <w:tmpl w:val="D744EA38"/>
    <w:lvl w:ilvl="0" w:tplc="35C8C994">
      <w:start w:val="1"/>
      <w:numFmt w:val="decimal"/>
      <w:lvlText w:val="（%1）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089133B"/>
    <w:multiLevelType w:val="hybridMultilevel"/>
    <w:tmpl w:val="B0486DD6"/>
    <w:lvl w:ilvl="0" w:tplc="0ADA880C">
      <w:start w:val="1"/>
      <w:numFmt w:val="decimal"/>
      <w:lvlText w:val="（%1）"/>
      <w:lvlJc w:val="left"/>
      <w:pPr>
        <w:ind w:left="1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17F1223B"/>
    <w:multiLevelType w:val="hybridMultilevel"/>
    <w:tmpl w:val="D16E1F80"/>
    <w:lvl w:ilvl="0" w:tplc="F760D894">
      <w:start w:val="1"/>
      <w:numFmt w:val="chineseCountingThousand"/>
      <w:lvlText w:val="%1."/>
      <w:lvlJc w:val="left"/>
      <w:pPr>
        <w:ind w:left="1770" w:hanging="420"/>
      </w:pPr>
      <w:rPr>
        <w:rFonts w:hint="default"/>
      </w:rPr>
    </w:lvl>
    <w:lvl w:ilvl="1" w:tplc="DC2ABF3E">
      <w:start w:val="1"/>
      <w:numFmt w:val="decimal"/>
      <w:lvlText w:val="%2、"/>
      <w:lvlJc w:val="left"/>
      <w:pPr>
        <w:ind w:left="21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9" w:tentative="1">
      <w:start w:val="1"/>
      <w:numFmt w:val="lowerLetter"/>
      <w:lvlText w:val="%5)"/>
      <w:lvlJc w:val="left"/>
      <w:pPr>
        <w:ind w:left="3450" w:hanging="420"/>
      </w:pPr>
    </w:lvl>
    <w:lvl w:ilvl="5" w:tplc="0409001B" w:tentative="1">
      <w:start w:val="1"/>
      <w:numFmt w:val="lowerRoman"/>
      <w:lvlText w:val="%6."/>
      <w:lvlJc w:val="righ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9" w:tentative="1">
      <w:start w:val="1"/>
      <w:numFmt w:val="lowerLetter"/>
      <w:lvlText w:val="%8)"/>
      <w:lvlJc w:val="left"/>
      <w:pPr>
        <w:ind w:left="4710" w:hanging="420"/>
      </w:pPr>
    </w:lvl>
    <w:lvl w:ilvl="8" w:tplc="0409001B" w:tentative="1">
      <w:start w:val="1"/>
      <w:numFmt w:val="lowerRoman"/>
      <w:lvlText w:val="%9."/>
      <w:lvlJc w:val="right"/>
      <w:pPr>
        <w:ind w:left="5130" w:hanging="420"/>
      </w:pPr>
    </w:lvl>
  </w:abstractNum>
  <w:abstractNum w:abstractNumId="5">
    <w:nsid w:val="1CE35BFF"/>
    <w:multiLevelType w:val="hybridMultilevel"/>
    <w:tmpl w:val="08062334"/>
    <w:lvl w:ilvl="0" w:tplc="50EC0436">
      <w:start w:val="1"/>
      <w:numFmt w:val="decimal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0620DED"/>
    <w:multiLevelType w:val="hybridMultilevel"/>
    <w:tmpl w:val="50E01116"/>
    <w:lvl w:ilvl="0" w:tplc="3664E64A">
      <w:start w:val="1"/>
      <w:numFmt w:val="decimal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D763544"/>
    <w:multiLevelType w:val="hybridMultilevel"/>
    <w:tmpl w:val="18FCF11C"/>
    <w:lvl w:ilvl="0" w:tplc="9A343E22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5954416C">
      <w:start w:val="1"/>
      <w:numFmt w:val="decimal"/>
      <w:lvlText w:val="（%2）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F1845"/>
    <w:multiLevelType w:val="hybridMultilevel"/>
    <w:tmpl w:val="D172A632"/>
    <w:lvl w:ilvl="0" w:tplc="835E3116">
      <w:start w:val="1"/>
      <w:numFmt w:val="decimal"/>
      <w:lvlText w:val="（%1）"/>
      <w:lvlJc w:val="left"/>
      <w:pPr>
        <w:ind w:left="1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>
    <w:nsid w:val="2EC03FC5"/>
    <w:multiLevelType w:val="hybridMultilevel"/>
    <w:tmpl w:val="D172A632"/>
    <w:lvl w:ilvl="0" w:tplc="835E3116">
      <w:start w:val="1"/>
      <w:numFmt w:val="decimal"/>
      <w:lvlText w:val="（%1）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A7306EB"/>
    <w:multiLevelType w:val="hybridMultilevel"/>
    <w:tmpl w:val="D172A632"/>
    <w:lvl w:ilvl="0" w:tplc="835E3116">
      <w:start w:val="1"/>
      <w:numFmt w:val="decimal"/>
      <w:lvlText w:val="（%1）"/>
      <w:lvlJc w:val="left"/>
      <w:pPr>
        <w:ind w:left="1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>
    <w:nsid w:val="484E190F"/>
    <w:multiLevelType w:val="hybridMultilevel"/>
    <w:tmpl w:val="77CA1192"/>
    <w:lvl w:ilvl="0" w:tplc="182CCD8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FCF4A34"/>
    <w:multiLevelType w:val="hybridMultilevel"/>
    <w:tmpl w:val="A198F27A"/>
    <w:lvl w:ilvl="0" w:tplc="F2AA235A">
      <w:start w:val="1"/>
      <w:numFmt w:val="decimal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3">
    <w:nsid w:val="635035F7"/>
    <w:multiLevelType w:val="hybridMultilevel"/>
    <w:tmpl w:val="929CD2E0"/>
    <w:lvl w:ilvl="0" w:tplc="6ABAE800">
      <w:start w:val="1"/>
      <w:numFmt w:val="decimal"/>
      <w:lvlText w:val="（%1）"/>
      <w:lvlJc w:val="left"/>
      <w:pPr>
        <w:ind w:left="171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6DC03A84"/>
    <w:multiLevelType w:val="hybridMultilevel"/>
    <w:tmpl w:val="752A5BC4"/>
    <w:lvl w:ilvl="0" w:tplc="8C04FA7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2"/>
  </w:num>
  <w:num w:numId="12">
    <w:abstractNumId w:val="0"/>
  </w:num>
  <w:num w:numId="13">
    <w:abstractNumId w:val="13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6BB"/>
    <w:rsid w:val="00013F4F"/>
    <w:rsid w:val="00015DD1"/>
    <w:rsid w:val="00020BF7"/>
    <w:rsid w:val="0003015E"/>
    <w:rsid w:val="00033640"/>
    <w:rsid w:val="00084C67"/>
    <w:rsid w:val="00087666"/>
    <w:rsid w:val="00090F4E"/>
    <w:rsid w:val="000A7763"/>
    <w:rsid w:val="000C213C"/>
    <w:rsid w:val="000C53D0"/>
    <w:rsid w:val="000C633F"/>
    <w:rsid w:val="000D1A45"/>
    <w:rsid w:val="000D4448"/>
    <w:rsid w:val="000E3B38"/>
    <w:rsid w:val="00141BB6"/>
    <w:rsid w:val="00161EC9"/>
    <w:rsid w:val="001720BC"/>
    <w:rsid w:val="00196C87"/>
    <w:rsid w:val="001A02F5"/>
    <w:rsid w:val="001A502D"/>
    <w:rsid w:val="001D6A31"/>
    <w:rsid w:val="001E3CDF"/>
    <w:rsid w:val="001E69FC"/>
    <w:rsid w:val="001F2940"/>
    <w:rsid w:val="0021394A"/>
    <w:rsid w:val="00274BA9"/>
    <w:rsid w:val="002768D6"/>
    <w:rsid w:val="00282887"/>
    <w:rsid w:val="00294AA8"/>
    <w:rsid w:val="002F4C06"/>
    <w:rsid w:val="00300D3C"/>
    <w:rsid w:val="00306E82"/>
    <w:rsid w:val="00336BDA"/>
    <w:rsid w:val="003371A2"/>
    <w:rsid w:val="0037226C"/>
    <w:rsid w:val="00391C37"/>
    <w:rsid w:val="00396583"/>
    <w:rsid w:val="00397394"/>
    <w:rsid w:val="003B31DD"/>
    <w:rsid w:val="003C2DC0"/>
    <w:rsid w:val="003D0D18"/>
    <w:rsid w:val="00413E6F"/>
    <w:rsid w:val="00435931"/>
    <w:rsid w:val="004367A7"/>
    <w:rsid w:val="00447A44"/>
    <w:rsid w:val="004A71BD"/>
    <w:rsid w:val="004B3434"/>
    <w:rsid w:val="004B68E1"/>
    <w:rsid w:val="004C0546"/>
    <w:rsid w:val="004C3AD2"/>
    <w:rsid w:val="0050475A"/>
    <w:rsid w:val="00506334"/>
    <w:rsid w:val="00513001"/>
    <w:rsid w:val="005130B6"/>
    <w:rsid w:val="005257FA"/>
    <w:rsid w:val="00550CF8"/>
    <w:rsid w:val="00565067"/>
    <w:rsid w:val="00567193"/>
    <w:rsid w:val="00571C20"/>
    <w:rsid w:val="00586AC8"/>
    <w:rsid w:val="005A331C"/>
    <w:rsid w:val="005B58A2"/>
    <w:rsid w:val="005B70F5"/>
    <w:rsid w:val="005D2C4A"/>
    <w:rsid w:val="00611B3B"/>
    <w:rsid w:val="00630A4C"/>
    <w:rsid w:val="006419D1"/>
    <w:rsid w:val="006466F4"/>
    <w:rsid w:val="00682531"/>
    <w:rsid w:val="006B7A6B"/>
    <w:rsid w:val="006E74AA"/>
    <w:rsid w:val="006F00DF"/>
    <w:rsid w:val="006F0426"/>
    <w:rsid w:val="006F2AA2"/>
    <w:rsid w:val="00744DD4"/>
    <w:rsid w:val="007451A2"/>
    <w:rsid w:val="00755AF9"/>
    <w:rsid w:val="00756384"/>
    <w:rsid w:val="007903BA"/>
    <w:rsid w:val="007962C8"/>
    <w:rsid w:val="007B077B"/>
    <w:rsid w:val="007B1D14"/>
    <w:rsid w:val="00805856"/>
    <w:rsid w:val="008227B4"/>
    <w:rsid w:val="00845D19"/>
    <w:rsid w:val="008666DA"/>
    <w:rsid w:val="00884FA0"/>
    <w:rsid w:val="00886315"/>
    <w:rsid w:val="008909FA"/>
    <w:rsid w:val="008A5E06"/>
    <w:rsid w:val="008B0B1E"/>
    <w:rsid w:val="008B2E92"/>
    <w:rsid w:val="008B67B8"/>
    <w:rsid w:val="00900A3C"/>
    <w:rsid w:val="0090169A"/>
    <w:rsid w:val="00952FCF"/>
    <w:rsid w:val="00965BE1"/>
    <w:rsid w:val="009709CD"/>
    <w:rsid w:val="0097775F"/>
    <w:rsid w:val="009C05D3"/>
    <w:rsid w:val="009D2471"/>
    <w:rsid w:val="009D6C37"/>
    <w:rsid w:val="00A165C0"/>
    <w:rsid w:val="00A44573"/>
    <w:rsid w:val="00A60EE3"/>
    <w:rsid w:val="00A6571A"/>
    <w:rsid w:val="00A71266"/>
    <w:rsid w:val="00A728BB"/>
    <w:rsid w:val="00A81AD5"/>
    <w:rsid w:val="00A93355"/>
    <w:rsid w:val="00AA02FF"/>
    <w:rsid w:val="00AC0704"/>
    <w:rsid w:val="00AD318C"/>
    <w:rsid w:val="00AE5A17"/>
    <w:rsid w:val="00AF1859"/>
    <w:rsid w:val="00B13F90"/>
    <w:rsid w:val="00B16DBA"/>
    <w:rsid w:val="00B42363"/>
    <w:rsid w:val="00B543B3"/>
    <w:rsid w:val="00B666AB"/>
    <w:rsid w:val="00B83B4D"/>
    <w:rsid w:val="00B97500"/>
    <w:rsid w:val="00BB345A"/>
    <w:rsid w:val="00BC3D98"/>
    <w:rsid w:val="00BD26EE"/>
    <w:rsid w:val="00BD39F9"/>
    <w:rsid w:val="00BD7ED3"/>
    <w:rsid w:val="00BF2F8A"/>
    <w:rsid w:val="00C0287B"/>
    <w:rsid w:val="00C21745"/>
    <w:rsid w:val="00C36311"/>
    <w:rsid w:val="00C625A3"/>
    <w:rsid w:val="00C64E51"/>
    <w:rsid w:val="00CB3F81"/>
    <w:rsid w:val="00CE0487"/>
    <w:rsid w:val="00CE33F6"/>
    <w:rsid w:val="00CE33F7"/>
    <w:rsid w:val="00CF1F9C"/>
    <w:rsid w:val="00CF4131"/>
    <w:rsid w:val="00D013A1"/>
    <w:rsid w:val="00D177E7"/>
    <w:rsid w:val="00D20628"/>
    <w:rsid w:val="00D258D0"/>
    <w:rsid w:val="00D26DC8"/>
    <w:rsid w:val="00D41DF9"/>
    <w:rsid w:val="00D7439E"/>
    <w:rsid w:val="00DB1291"/>
    <w:rsid w:val="00DC0B86"/>
    <w:rsid w:val="00DD3020"/>
    <w:rsid w:val="00DD3543"/>
    <w:rsid w:val="00DE2728"/>
    <w:rsid w:val="00DE642E"/>
    <w:rsid w:val="00E011FB"/>
    <w:rsid w:val="00E05144"/>
    <w:rsid w:val="00E20C91"/>
    <w:rsid w:val="00E5717E"/>
    <w:rsid w:val="00E603B0"/>
    <w:rsid w:val="00E6258E"/>
    <w:rsid w:val="00E6470D"/>
    <w:rsid w:val="00E65F7D"/>
    <w:rsid w:val="00E829EA"/>
    <w:rsid w:val="00E96A76"/>
    <w:rsid w:val="00EA0AAF"/>
    <w:rsid w:val="00EA777F"/>
    <w:rsid w:val="00EC1A01"/>
    <w:rsid w:val="00EF123D"/>
    <w:rsid w:val="00F11CD0"/>
    <w:rsid w:val="00F43BAD"/>
    <w:rsid w:val="00F84CD9"/>
    <w:rsid w:val="00FC16BB"/>
    <w:rsid w:val="00FC1779"/>
    <w:rsid w:val="00FC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0F5"/>
    <w:pPr>
      <w:ind w:firstLineChars="200" w:firstLine="420"/>
    </w:pPr>
  </w:style>
  <w:style w:type="table" w:styleId="a4">
    <w:name w:val="Table Grid"/>
    <w:basedOn w:val="a1"/>
    <w:uiPriority w:val="39"/>
    <w:rsid w:val="005B7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D3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318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3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318C"/>
    <w:rPr>
      <w:sz w:val="18"/>
      <w:szCs w:val="18"/>
    </w:rPr>
  </w:style>
  <w:style w:type="character" w:styleId="a7">
    <w:name w:val="Hyperlink"/>
    <w:basedOn w:val="a0"/>
    <w:uiPriority w:val="99"/>
    <w:unhideWhenUsed/>
    <w:rsid w:val="00AE5A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5A17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A44573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A44573"/>
    <w:rPr>
      <w:sz w:val="20"/>
      <w:szCs w:val="20"/>
    </w:rPr>
  </w:style>
  <w:style w:type="character" w:customStyle="1" w:styleId="Char1">
    <w:name w:val="批注文字 Char"/>
    <w:basedOn w:val="a0"/>
    <w:link w:val="a9"/>
    <w:uiPriority w:val="99"/>
    <w:semiHidden/>
    <w:rsid w:val="00A44573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A44573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A44573"/>
    <w:rPr>
      <w:b/>
      <w:bCs/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A44573"/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A44573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084C67"/>
    <w:rPr>
      <w:color w:val="954F72" w:themeColor="followedHyperlink"/>
      <w:u w:val="single"/>
    </w:rPr>
  </w:style>
  <w:style w:type="character" w:styleId="ad">
    <w:name w:val="Subtle Emphasis"/>
    <w:basedOn w:val="a0"/>
    <w:uiPriority w:val="19"/>
    <w:qFormat/>
    <w:rsid w:val="00A728BB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osen.com.cn" TargetMode="External"/><Relationship Id="rId13" Type="http://schemas.openxmlformats.org/officeDocument/2006/relationships/hyperlink" Target="http://www.citicsf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zs.com.c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.eciti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adfund.com.cn/" TargetMode="External"/><Relationship Id="rId10" Type="http://schemas.openxmlformats.org/officeDocument/2006/relationships/hyperlink" Target="https://www.cmschina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est95582.com" TargetMode="External"/><Relationship Id="rId14" Type="http://schemas.openxmlformats.org/officeDocument/2006/relationships/hyperlink" Target="http://www.hcfunds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A079-1CA4-40A8-A51D-06D3AA6B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Llinks</dc:creator>
  <cp:keywords/>
  <dc:description/>
  <cp:lastModifiedBy>ZHONGM</cp:lastModifiedBy>
  <cp:revision>2</cp:revision>
  <dcterms:created xsi:type="dcterms:W3CDTF">2026-01-22T16:01:00Z</dcterms:created>
  <dcterms:modified xsi:type="dcterms:W3CDTF">2026-01-22T16:01:00Z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{EF1F23D4-AA50-40BE-98C6-0A3EE54EC863}</vt:lpwstr>
  </property>
  <property fmtid="{D5CDD505-2E9C-101B-9397-08002B2CF9AE}" pid="3" name="DLPManualFileClassificationLastModifiedBy">
    <vt:lpwstr>BLKFMCOA\guxin</vt:lpwstr>
  </property>
  <property fmtid="{D5CDD505-2E9C-101B-9397-08002B2CF9AE}" pid="4" name="DLPManualFileClassificationLastModificationDate">
    <vt:lpwstr>1735009361</vt:lpwstr>
  </property>
  <property fmtid="{D5CDD505-2E9C-101B-9397-08002B2CF9AE}" pid="5" name="DLPManualFileClassificationVersion">
    <vt:lpwstr>11.10.0.29</vt:lpwstr>
  </property>
</Properties>
</file>