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49" w:rsidRDefault="00B6415D" w:rsidP="006215D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中海基金管理有限公司旗下基金</w:t>
      </w:r>
      <w:r w:rsidR="006C4B22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2025年第</w:t>
      </w:r>
      <w:r w:rsidR="00427CD6">
        <w:rPr>
          <w:rFonts w:ascii="仿宋" w:eastAsia="仿宋" w:hAnsi="仿宋" w:hint="eastAsia"/>
          <w:b/>
          <w:color w:val="000000" w:themeColor="text1"/>
          <w:sz w:val="32"/>
          <w:szCs w:val="32"/>
        </w:rPr>
        <w:t>4季度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季度报告</w:t>
      </w:r>
    </w:p>
    <w:p w:rsidR="00395349" w:rsidRDefault="00B6415D" w:rsidP="006215D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6-01-22T00:01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 w:rsidR="004B74CB">
        <w:rPr>
          <w:rFonts w:ascii="仿宋" w:eastAsia="仿宋" w:hAnsi="仿宋" w:hint="eastAsia"/>
          <w:color w:val="000000" w:themeColor="text1"/>
          <w:sz w:val="28"/>
          <w:szCs w:val="28"/>
        </w:rPr>
        <w:t>季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度报告所载资料不存在虚假记载、误导性陈述或重大遗漏，并对其内容的真实性、准确性和完整性承担个别及连带责任。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旗下：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中海优质成长证券投资基金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中海分红增利混合型证券投资基金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中海能源策略混合型证券投资基金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中海稳健收益债券型证券投资基金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中海蓝筹灵活配置混合型证券投资基金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中海量化策略混合型证券投资基金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中海上证50指数增强型证券投资基金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中海货币市场证券投资基金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中海环保新能源主题灵活配置混合型证券投资基金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中海增强收益债券型证券投资基金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中海消费主题精选混合型证券投资基金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中海医疗保健主题股票型证券投资基金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中海优势精选灵活配置混合型证券投资基金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中海惠裕纯债债券型发起式证券投资基金(LOF)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中海可转换债券债券型证券投资基金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中海信息产业精选混合型证券投资基金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中海纯债债券型证券投资基金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中海积极收益灵活配置混合型证券投资基金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中海中短债债券型证券投资基金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中海医药健康产业精选灵活配置混合型证券投资基金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中海进取收益灵活配置混合型证券投资基金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中海积极增利灵活配置混合型证券投资基金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中海混改红利主题精选灵活配置混合型证券投资基金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中海顺鑫灵活配置混合型证券投资基金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中海魅力长三角灵活配置混合型证券投资基金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中海沪港深价值优选灵活配置混合型证券投资基金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中海合嘉增强收益债券型证券投资基金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中海沪港深多策略灵活配置混合型证券投资基金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中海海誉混合型证券投资基金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中海新兴成长六个月持有期混合型证券投资基金</w:t>
      </w:r>
    </w:p>
    <w:p w:rsidR="00541174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中海丰盈三个月定期开放债券型证券投资基金</w:t>
      </w:r>
    </w:p>
    <w:p w:rsidR="00137F4B" w:rsidRDefault="00541174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541174">
        <w:rPr>
          <w:rFonts w:ascii="仿宋" w:eastAsia="仿宋" w:hAnsi="仿宋" w:hint="eastAsia"/>
          <w:color w:val="000000" w:themeColor="text1"/>
          <w:sz w:val="28"/>
          <w:szCs w:val="28"/>
        </w:rPr>
        <w:t>中海丰泽利率债债券型证券投资基金</w:t>
      </w:r>
    </w:p>
    <w:p w:rsidR="00137F4B" w:rsidRDefault="00137F4B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137F4B">
        <w:rPr>
          <w:rFonts w:ascii="仿宋" w:eastAsia="仿宋" w:hAnsi="仿宋" w:hint="eastAsia"/>
          <w:color w:val="000000" w:themeColor="text1"/>
          <w:sz w:val="28"/>
          <w:szCs w:val="28"/>
        </w:rPr>
        <w:t>中海中证A500指数增强型证券投资基金</w:t>
      </w:r>
    </w:p>
    <w:p w:rsidR="00395349" w:rsidRDefault="00137F4B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 w:rsidRPr="00137F4B">
        <w:rPr>
          <w:rFonts w:ascii="仿宋" w:eastAsia="仿宋" w:hAnsi="仿宋" w:hint="eastAsia"/>
          <w:color w:val="000000" w:themeColor="text1"/>
          <w:sz w:val="28"/>
          <w:szCs w:val="28"/>
        </w:rPr>
        <w:t>中海科技创新主题混合型证券投资基金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2025年第</w:t>
      </w:r>
      <w:r w:rsidR="00427CD6">
        <w:rPr>
          <w:rFonts w:ascii="仿宋" w:eastAsia="仿宋" w:hAnsi="仿宋" w:hint="eastAsia"/>
          <w:color w:val="000000" w:themeColor="text1"/>
          <w:sz w:val="28"/>
          <w:szCs w:val="28"/>
        </w:rPr>
        <w:t>4季度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季度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 w:rsidR="00427CD6"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年1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427CD6">
        <w:rPr>
          <w:rFonts w:ascii="仿宋" w:eastAsia="仿宋" w:hAnsi="仿宋" w:hint="eastAsia"/>
          <w:color w:val="000000" w:themeColor="text1"/>
          <w:sz w:val="28"/>
          <w:szCs w:val="28"/>
        </w:rPr>
        <w:t>22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（http://www.zhfund.com）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 w:rsidR="00B6415D">
          <w:rPr>
            <w:rStyle w:val="a9"/>
            <w:rFonts w:ascii="仿宋" w:eastAsia="仿宋" w:hAnsi="仿宋" w:hint="eastAsia"/>
            <w:sz w:val="28"/>
            <w:szCs w:val="28"/>
          </w:rPr>
          <w:t>http://eid.csrc.gov.cn/fund</w:t>
        </w:r>
      </w:hyperlink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 w:rsidR="00B6415D"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如有疑问可拨打本公司客服电话（400-888-9788）咨询</w:t>
      </w:r>
      <w:r w:rsidR="00B6415D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395349" w:rsidRDefault="00B6415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95349" w:rsidRDefault="00B6415D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中海基金管理有限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395349" w:rsidRDefault="00B6415D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 xml:space="preserve">                                </w:t>
      </w:r>
      <w:r w:rsidR="00137F4B"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 w:rsidR="00427CD6"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 w:rsidR="00137F4B">
        <w:rPr>
          <w:rFonts w:ascii="仿宋" w:eastAsia="仿宋" w:hAnsi="仿宋"/>
          <w:color w:val="000000" w:themeColor="text1"/>
          <w:sz w:val="28"/>
          <w:szCs w:val="28"/>
        </w:rPr>
        <w:t>年</w:t>
      </w:r>
      <w:r w:rsidR="00137F4B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 w:rsidR="00137F4B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="00427CD6"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395349" w:rsidSect="00302BC8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15D" w:rsidRDefault="00B6415D">
      <w:r>
        <w:separator/>
      </w:r>
    </w:p>
  </w:endnote>
  <w:endnote w:type="continuationSeparator" w:id="0">
    <w:p w:rsidR="00B6415D" w:rsidRDefault="00B64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395349" w:rsidRDefault="00302BC8">
        <w:pPr>
          <w:pStyle w:val="a5"/>
          <w:jc w:val="center"/>
        </w:pPr>
        <w:r>
          <w:fldChar w:fldCharType="begin"/>
        </w:r>
        <w:r w:rsidR="00B6415D">
          <w:instrText>PAGE   \* MERGEFORMAT</w:instrText>
        </w:r>
        <w:r>
          <w:fldChar w:fldCharType="separate"/>
        </w:r>
        <w:r w:rsidR="006215DE" w:rsidRPr="006215DE">
          <w:rPr>
            <w:noProof/>
            <w:lang w:val="zh-CN"/>
          </w:rPr>
          <w:t>2</w:t>
        </w:r>
        <w:r>
          <w:fldChar w:fldCharType="end"/>
        </w:r>
      </w:p>
    </w:sdtContent>
  </w:sdt>
  <w:p w:rsidR="00395349" w:rsidRDefault="0039534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395349" w:rsidRDefault="00302BC8">
        <w:pPr>
          <w:pStyle w:val="a5"/>
          <w:jc w:val="center"/>
        </w:pPr>
        <w:r>
          <w:fldChar w:fldCharType="begin"/>
        </w:r>
        <w:r w:rsidR="00B6415D">
          <w:instrText>PAGE   \* MERGEFORMAT</w:instrText>
        </w:r>
        <w:r>
          <w:fldChar w:fldCharType="separate"/>
        </w:r>
        <w:r w:rsidR="006215DE" w:rsidRPr="006215DE">
          <w:rPr>
            <w:noProof/>
            <w:lang w:val="zh-CN"/>
          </w:rPr>
          <w:t>1</w:t>
        </w:r>
        <w:r>
          <w:fldChar w:fldCharType="end"/>
        </w:r>
      </w:p>
    </w:sdtContent>
  </w:sdt>
  <w:p w:rsidR="00395349" w:rsidRDefault="0039534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15D" w:rsidRDefault="00B6415D">
      <w:r>
        <w:separator/>
      </w:r>
    </w:p>
  </w:footnote>
  <w:footnote w:type="continuationSeparator" w:id="0">
    <w:p w:rsidR="00B6415D" w:rsidRDefault="00B64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0E9D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8AF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37F4B"/>
    <w:rsid w:val="001445A9"/>
    <w:rsid w:val="00146307"/>
    <w:rsid w:val="001533B2"/>
    <w:rsid w:val="00156386"/>
    <w:rsid w:val="0016104F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C0A38"/>
    <w:rsid w:val="001D04AB"/>
    <w:rsid w:val="001D2521"/>
    <w:rsid w:val="001D5C7F"/>
    <w:rsid w:val="001D74AE"/>
    <w:rsid w:val="001E7CAD"/>
    <w:rsid w:val="001F125D"/>
    <w:rsid w:val="001F15CB"/>
    <w:rsid w:val="001F533E"/>
    <w:rsid w:val="00200454"/>
    <w:rsid w:val="002102AD"/>
    <w:rsid w:val="0021172E"/>
    <w:rsid w:val="00221DE2"/>
    <w:rsid w:val="00234298"/>
    <w:rsid w:val="002343BD"/>
    <w:rsid w:val="0023745A"/>
    <w:rsid w:val="002471D4"/>
    <w:rsid w:val="00253326"/>
    <w:rsid w:val="00255E0C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1F16"/>
    <w:rsid w:val="002C5D36"/>
    <w:rsid w:val="002E24D1"/>
    <w:rsid w:val="002E79D9"/>
    <w:rsid w:val="002E7B0A"/>
    <w:rsid w:val="002F2B53"/>
    <w:rsid w:val="002F58EC"/>
    <w:rsid w:val="00302BC8"/>
    <w:rsid w:val="00303860"/>
    <w:rsid w:val="00311075"/>
    <w:rsid w:val="003117E6"/>
    <w:rsid w:val="0031471A"/>
    <w:rsid w:val="00324B2D"/>
    <w:rsid w:val="00332619"/>
    <w:rsid w:val="003329E3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5349"/>
    <w:rsid w:val="003A4AC6"/>
    <w:rsid w:val="003C2820"/>
    <w:rsid w:val="003C3CB5"/>
    <w:rsid w:val="003C5A1A"/>
    <w:rsid w:val="003D0424"/>
    <w:rsid w:val="003D32D7"/>
    <w:rsid w:val="003E32B5"/>
    <w:rsid w:val="003F4E13"/>
    <w:rsid w:val="003F6960"/>
    <w:rsid w:val="0040020D"/>
    <w:rsid w:val="00405ADB"/>
    <w:rsid w:val="004254EE"/>
    <w:rsid w:val="00427CD6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091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61C4"/>
    <w:rsid w:val="004B74CB"/>
    <w:rsid w:val="004C3109"/>
    <w:rsid w:val="004C3E8B"/>
    <w:rsid w:val="004C44C4"/>
    <w:rsid w:val="004C625A"/>
    <w:rsid w:val="004C6355"/>
    <w:rsid w:val="004E1D5E"/>
    <w:rsid w:val="004E630B"/>
    <w:rsid w:val="004F7313"/>
    <w:rsid w:val="00502A0D"/>
    <w:rsid w:val="005158A6"/>
    <w:rsid w:val="0052094C"/>
    <w:rsid w:val="00534A41"/>
    <w:rsid w:val="0053650E"/>
    <w:rsid w:val="00541174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177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15DE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C4B22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1877"/>
    <w:rsid w:val="0081788D"/>
    <w:rsid w:val="00825398"/>
    <w:rsid w:val="008263AE"/>
    <w:rsid w:val="008318C0"/>
    <w:rsid w:val="00831A29"/>
    <w:rsid w:val="00832B61"/>
    <w:rsid w:val="00835A88"/>
    <w:rsid w:val="00847A69"/>
    <w:rsid w:val="008555A6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588C"/>
    <w:rsid w:val="008B77D5"/>
    <w:rsid w:val="008C155D"/>
    <w:rsid w:val="008D4634"/>
    <w:rsid w:val="008E4CD7"/>
    <w:rsid w:val="008E58F7"/>
    <w:rsid w:val="008E6EC1"/>
    <w:rsid w:val="00900A55"/>
    <w:rsid w:val="00903815"/>
    <w:rsid w:val="00903C0A"/>
    <w:rsid w:val="009062C4"/>
    <w:rsid w:val="0090723B"/>
    <w:rsid w:val="00910193"/>
    <w:rsid w:val="009103CF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213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29E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A5AE4"/>
    <w:rsid w:val="00AB49A1"/>
    <w:rsid w:val="00AC1161"/>
    <w:rsid w:val="00AD18DD"/>
    <w:rsid w:val="00AD562B"/>
    <w:rsid w:val="00AE3F47"/>
    <w:rsid w:val="00AE69BF"/>
    <w:rsid w:val="00AF1761"/>
    <w:rsid w:val="00AF7347"/>
    <w:rsid w:val="00B014DF"/>
    <w:rsid w:val="00B11B77"/>
    <w:rsid w:val="00B16987"/>
    <w:rsid w:val="00B17EF5"/>
    <w:rsid w:val="00B2068A"/>
    <w:rsid w:val="00B22C8C"/>
    <w:rsid w:val="00B23F95"/>
    <w:rsid w:val="00B25BAB"/>
    <w:rsid w:val="00B26285"/>
    <w:rsid w:val="00B33F4A"/>
    <w:rsid w:val="00B41297"/>
    <w:rsid w:val="00B45358"/>
    <w:rsid w:val="00B46272"/>
    <w:rsid w:val="00B504F2"/>
    <w:rsid w:val="00B517DE"/>
    <w:rsid w:val="00B51CE1"/>
    <w:rsid w:val="00B61D0F"/>
    <w:rsid w:val="00B6415D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EF9"/>
    <w:rsid w:val="00BD7C42"/>
    <w:rsid w:val="00BE2CDD"/>
    <w:rsid w:val="00BE6EA1"/>
    <w:rsid w:val="00BE7409"/>
    <w:rsid w:val="00BF0C8C"/>
    <w:rsid w:val="00BF22CF"/>
    <w:rsid w:val="00BF234E"/>
    <w:rsid w:val="00BF2747"/>
    <w:rsid w:val="00BF2F67"/>
    <w:rsid w:val="00BF5588"/>
    <w:rsid w:val="00BF5F4D"/>
    <w:rsid w:val="00C0244D"/>
    <w:rsid w:val="00C04CEB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7C6A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80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6FD1"/>
    <w:rsid w:val="5A1241E7"/>
    <w:rsid w:val="62300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02BC8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302B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02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02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02BC8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02BC8"/>
    <w:rPr>
      <w:b/>
      <w:bCs/>
    </w:rPr>
  </w:style>
  <w:style w:type="character" w:styleId="a9">
    <w:name w:val="Hyperlink"/>
    <w:basedOn w:val="a0"/>
    <w:uiPriority w:val="99"/>
    <w:unhideWhenUsed/>
    <w:qFormat/>
    <w:rsid w:val="00302BC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302BC8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302BC8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302BC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02BC8"/>
    <w:rPr>
      <w:sz w:val="18"/>
      <w:szCs w:val="18"/>
    </w:rPr>
  </w:style>
  <w:style w:type="paragraph" w:styleId="ac">
    <w:name w:val="List Paragraph"/>
    <w:basedOn w:val="a"/>
    <w:uiPriority w:val="34"/>
    <w:qFormat/>
    <w:rsid w:val="00302BC8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02BC8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02BC8"/>
  </w:style>
  <w:style w:type="character" w:customStyle="1" w:styleId="Char4">
    <w:name w:val="批注主题 Char"/>
    <w:basedOn w:val="Char"/>
    <w:link w:val="a8"/>
    <w:uiPriority w:val="99"/>
    <w:semiHidden/>
    <w:qFormat/>
    <w:rsid w:val="00302BC8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302BC8"/>
    <w:rPr>
      <w:sz w:val="18"/>
      <w:szCs w:val="18"/>
    </w:rPr>
  </w:style>
  <w:style w:type="paragraph" w:styleId="ad">
    <w:name w:val="Revision"/>
    <w:hidden/>
    <w:uiPriority w:val="99"/>
    <w:unhideWhenUsed/>
    <w:rsid w:val="0047091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34BFE-1D14-4CC7-8D75-C77880A9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931</Characters>
  <Application>Microsoft Office Word</Application>
  <DocSecurity>4</DocSecurity>
  <Lines>7</Lines>
  <Paragraphs>2</Paragraphs>
  <ScaleCrop>false</ScaleCrop>
  <Company>Microsoft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2026-01-21T16:01:00Z</dcterms:created>
  <dcterms:modified xsi:type="dcterms:W3CDTF">2026-01-21T16:01:00Z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C22E23FB47B0453F9E4D9DBB19BFD718</vt:lpwstr>
  </property>
</Properties>
</file>