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bookmarkStart w:id="0" w:name="_GoBack"/>
      <w:bookmarkStart w:id="1" w:name="OLE_LINK1"/>
      <w:bookmarkStart w:id="2" w:name="OLE_LINK2"/>
      <w:bookmarkStart w:id="3" w:name="OLE_LINK3"/>
      <w:bookmarkEnd w:id="0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E82AEA">
        <w:rPr>
          <w:rStyle w:val="d1"/>
          <w:rFonts w:hAnsi="宋体" w:hint="eastAsia"/>
          <w:color w:val="000000"/>
          <w:sz w:val="24"/>
          <w:szCs w:val="24"/>
        </w:rPr>
        <w:t>深交所</w:t>
      </w:r>
      <w:r w:rsidR="00892411">
        <w:rPr>
          <w:rStyle w:val="d1"/>
          <w:rFonts w:hAnsi="宋体" w:hint="eastAsia"/>
          <w:color w:val="000000"/>
          <w:sz w:val="24"/>
          <w:szCs w:val="24"/>
        </w:rPr>
        <w:t>E</w:t>
      </w:r>
      <w:r w:rsidR="00443D48">
        <w:rPr>
          <w:rStyle w:val="d1"/>
          <w:rFonts w:hAnsi="宋体"/>
          <w:color w:val="000000"/>
          <w:sz w:val="24"/>
          <w:szCs w:val="24"/>
        </w:rPr>
        <w:t>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1"/>
    </w:p>
    <w:bookmarkEnd w:id="2"/>
    <w:bookmarkEnd w:id="3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E82AEA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2026</w:t>
      </w:r>
      <w:r w:rsidR="00E82AEA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E82AEA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1</w:t>
      </w:r>
      <w:r w:rsidR="00E82AEA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E82AEA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22</w:t>
      </w:r>
      <w:r w:rsidR="00E82AEA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E82AEA">
        <w:rPr>
          <w:rStyle w:val="d1"/>
          <w:rFonts w:ascii="宋体" w:eastAsia="宋体" w:hAnsi="宋体" w:hint="eastAsia"/>
          <w:b w:val="0"/>
          <w:bCs w:val="0"/>
          <w:color w:val="000000"/>
          <w:sz w:val="24"/>
          <w:szCs w:val="24"/>
        </w:rPr>
        <w:t>深交所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2126"/>
        <w:gridCol w:w="2459"/>
      </w:tblGrid>
      <w:tr w:rsidR="001F66F0" w:rsidRPr="00353A73" w:rsidTr="00057AED">
        <w:trPr>
          <w:trHeight w:val="724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1F66F0" w:rsidRPr="00A73715" w:rsidRDefault="001F66F0" w:rsidP="00A73715">
            <w:pPr>
              <w:pStyle w:val="c"/>
              <w:spacing w:before="0" w:beforeAutospacing="0" w:after="0" w:afterAutospacing="0" w:line="360" w:lineRule="auto"/>
              <w:jc w:val="center"/>
              <w:rPr>
                <w:rStyle w:val="c1"/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353A73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  <w:r w:rsidRPr="00A73715">
              <w:rPr>
                <w:rFonts w:ascii="宋体" w:eastAsia="宋体" w:hAnsi="宋体" w:cs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126" w:type="dxa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F66F0" w:rsidRPr="00353A73" w:rsidRDefault="001F66F0" w:rsidP="00353A73">
            <w:pPr>
              <w:spacing w:line="360" w:lineRule="auto"/>
              <w:jc w:val="center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  <w:r w:rsidRPr="00353A73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1F66F0" w:rsidRPr="00353A73" w:rsidTr="00057AED">
        <w:trPr>
          <w:trHeight w:val="469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673E1A" w:rsidRDefault="000E17AD">
            <w:pPr>
              <w:jc w:val="center"/>
            </w:pPr>
            <w:r>
              <w:t>159151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73E1A" w:rsidRDefault="000E17AD">
            <w:r>
              <w:t>华夏中证全指食品交易型开放式指数证券投资基金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食品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673E1A" w:rsidRDefault="000E17AD">
            <w:r>
              <w:t>兴业证券股份有限公司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159230</w:t>
            </w:r>
          </w:p>
        </w:tc>
        <w:tc>
          <w:tcPr>
            <w:tcW w:w="3119" w:type="dxa"/>
          </w:tcPr>
          <w:p w:rsidR="00673E1A" w:rsidRDefault="000E17AD">
            <w:r>
              <w:t>华夏国证通用航空产业交易型开放式指数证券投资基金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通用航空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159256</w:t>
            </w:r>
          </w:p>
        </w:tc>
        <w:tc>
          <w:tcPr>
            <w:tcW w:w="3119" w:type="dxa"/>
          </w:tcPr>
          <w:p w:rsidR="00673E1A" w:rsidRDefault="000E17AD">
            <w:r>
              <w:t>华夏创业板软件交易型开放式指数证券投资基金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创业板软件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159301</w:t>
            </w:r>
          </w:p>
        </w:tc>
        <w:tc>
          <w:tcPr>
            <w:tcW w:w="3119" w:type="dxa"/>
          </w:tcPr>
          <w:p w:rsidR="00673E1A" w:rsidRDefault="000E17AD">
            <w:r>
              <w:t>华夏中证全指公用事业交易型开放式指数证券投资基金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公用事业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159367</w:t>
            </w:r>
          </w:p>
        </w:tc>
        <w:tc>
          <w:tcPr>
            <w:tcW w:w="3119" w:type="dxa"/>
          </w:tcPr>
          <w:p w:rsidR="00673E1A" w:rsidRDefault="000E17AD">
            <w:r>
              <w:t>华夏创业板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创业板</w:t>
            </w:r>
            <w:r>
              <w:t>50ETF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159510</w:t>
            </w:r>
          </w:p>
        </w:tc>
        <w:tc>
          <w:tcPr>
            <w:tcW w:w="3119" w:type="dxa"/>
          </w:tcPr>
          <w:p w:rsidR="00673E1A" w:rsidRDefault="000E17AD">
            <w:r>
              <w:t>华夏中证智选</w:t>
            </w:r>
            <w:r>
              <w:t>300</w:t>
            </w:r>
            <w:r>
              <w:t>价值稳健策略交易型开放式指数证券投资基金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沪深</w:t>
            </w:r>
            <w:r>
              <w:t>300</w:t>
            </w:r>
            <w:r>
              <w:t>价值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159547</w:t>
            </w:r>
          </w:p>
        </w:tc>
        <w:tc>
          <w:tcPr>
            <w:tcW w:w="3119" w:type="dxa"/>
          </w:tcPr>
          <w:p w:rsidR="00673E1A" w:rsidRDefault="000E17AD">
            <w:r>
              <w:t>华夏中证红利低波动交易型开放式指数证券投资基金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红利低波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159563</w:t>
            </w:r>
          </w:p>
        </w:tc>
        <w:tc>
          <w:tcPr>
            <w:tcW w:w="3119" w:type="dxa"/>
          </w:tcPr>
          <w:p w:rsidR="00673E1A" w:rsidRDefault="000E17AD">
            <w:r>
              <w:t>华夏创业板综合交易型开放式指数证券投资基金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创业板综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159573</w:t>
            </w:r>
          </w:p>
        </w:tc>
        <w:tc>
          <w:tcPr>
            <w:tcW w:w="3119" w:type="dxa"/>
          </w:tcPr>
          <w:p w:rsidR="00673E1A" w:rsidRDefault="000E17AD">
            <w:r>
              <w:t>华夏创业板中盘</w:t>
            </w:r>
            <w:r>
              <w:t>200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创业板</w:t>
            </w:r>
            <w:r>
              <w:t>200ETF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159601</w:t>
            </w:r>
          </w:p>
        </w:tc>
        <w:tc>
          <w:tcPr>
            <w:tcW w:w="3119" w:type="dxa"/>
          </w:tcPr>
          <w:p w:rsidR="00673E1A" w:rsidRDefault="000E17AD">
            <w:r>
              <w:t>华夏</w:t>
            </w:r>
            <w:r>
              <w:t>MSCI</w:t>
            </w:r>
            <w:r>
              <w:t>中国</w:t>
            </w:r>
            <w:r>
              <w:t>A50</w:t>
            </w:r>
            <w:r>
              <w:t>互联互通交易型开放式指数证券投资基金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A50ETF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159617</w:t>
            </w:r>
          </w:p>
        </w:tc>
        <w:tc>
          <w:tcPr>
            <w:tcW w:w="3119" w:type="dxa"/>
          </w:tcPr>
          <w:p w:rsidR="00673E1A" w:rsidRDefault="000E17AD">
            <w:r>
              <w:t>华夏中证智选</w:t>
            </w:r>
            <w:r>
              <w:t>500</w:t>
            </w:r>
            <w:r>
              <w:t>价值稳健策略交易型开放式指数证券投资基金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中证</w:t>
            </w:r>
            <w:r>
              <w:t>500</w:t>
            </w:r>
            <w:r>
              <w:t>价值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159620</w:t>
            </w:r>
          </w:p>
        </w:tc>
        <w:tc>
          <w:tcPr>
            <w:tcW w:w="3119" w:type="dxa"/>
          </w:tcPr>
          <w:p w:rsidR="00673E1A" w:rsidRDefault="000E17AD">
            <w:r>
              <w:t>华夏中证智选</w:t>
            </w:r>
            <w:r>
              <w:t>500</w:t>
            </w:r>
            <w:r>
              <w:t>成长创新策略交易型开放式指数证券投资基金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中证</w:t>
            </w:r>
            <w:r>
              <w:t>500</w:t>
            </w:r>
            <w:r>
              <w:t>成长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159627</w:t>
            </w:r>
          </w:p>
        </w:tc>
        <w:tc>
          <w:tcPr>
            <w:tcW w:w="3119" w:type="dxa"/>
          </w:tcPr>
          <w:p w:rsidR="00673E1A" w:rsidRDefault="000E17AD">
            <w:r>
              <w:t>华夏中证</w:t>
            </w:r>
            <w:r>
              <w:t>A100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A100ETF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159666</w:t>
            </w:r>
          </w:p>
        </w:tc>
        <w:tc>
          <w:tcPr>
            <w:tcW w:w="3119" w:type="dxa"/>
          </w:tcPr>
          <w:p w:rsidR="00673E1A" w:rsidRDefault="000E17AD">
            <w:r>
              <w:t>华夏中证全指运输交易型开放式指数证券投资基金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交通运输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159731</w:t>
            </w:r>
          </w:p>
        </w:tc>
        <w:tc>
          <w:tcPr>
            <w:tcW w:w="3119" w:type="dxa"/>
          </w:tcPr>
          <w:p w:rsidR="00673E1A" w:rsidRDefault="000E17AD">
            <w:r>
              <w:t>华夏中证石化产业交易型开放</w:t>
            </w:r>
            <w:r>
              <w:lastRenderedPageBreak/>
              <w:t>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lastRenderedPageBreak/>
              <w:t>石化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lastRenderedPageBreak/>
              <w:t>159732</w:t>
            </w:r>
          </w:p>
        </w:tc>
        <w:tc>
          <w:tcPr>
            <w:tcW w:w="3119" w:type="dxa"/>
          </w:tcPr>
          <w:p w:rsidR="00673E1A" w:rsidRDefault="000E17AD">
            <w:r>
              <w:t>华夏国证消费电子主题交易型开放式指数证券投资基金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消费电子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159783</w:t>
            </w:r>
          </w:p>
        </w:tc>
        <w:tc>
          <w:tcPr>
            <w:tcW w:w="3119" w:type="dxa"/>
          </w:tcPr>
          <w:p w:rsidR="00673E1A" w:rsidRDefault="000E17AD">
            <w:r>
              <w:t>华夏中证科创创业</w:t>
            </w:r>
            <w:r>
              <w:t>50</w:t>
            </w:r>
            <w:r>
              <w:t>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科创创业</w:t>
            </w:r>
            <w:r>
              <w:t xml:space="preserve"> 50ETF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159791</w:t>
            </w:r>
          </w:p>
        </w:tc>
        <w:tc>
          <w:tcPr>
            <w:tcW w:w="3119" w:type="dxa"/>
          </w:tcPr>
          <w:p w:rsidR="00673E1A" w:rsidRDefault="000E17AD">
            <w:r>
              <w:t>华夏沪深</w:t>
            </w:r>
            <w:r>
              <w:t>300ESG</w:t>
            </w:r>
            <w:r>
              <w:t>基准交易型开放式指数证券投资基金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300ESGETF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159888</w:t>
            </w:r>
          </w:p>
        </w:tc>
        <w:tc>
          <w:tcPr>
            <w:tcW w:w="3119" w:type="dxa"/>
          </w:tcPr>
          <w:p w:rsidR="00673E1A" w:rsidRDefault="000E17AD">
            <w:r>
              <w:t>华夏中证智能汽车主题交易型开放式指数证券投资基金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智能汽车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德邦证券股份有限公司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159100</w:t>
            </w:r>
          </w:p>
        </w:tc>
        <w:tc>
          <w:tcPr>
            <w:tcW w:w="3119" w:type="dxa"/>
          </w:tcPr>
          <w:p w:rsidR="00673E1A" w:rsidRDefault="000E17AD">
            <w:r>
              <w:t>华夏布拉德斯科巴西伊博维斯帕交易型开放式指数证券投资基金（</w:t>
            </w:r>
            <w:r>
              <w:t>QDII</w:t>
            </w:r>
            <w:r>
              <w:t>）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巴西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瑞银证券有限责任公司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159101</w:t>
            </w:r>
          </w:p>
        </w:tc>
        <w:tc>
          <w:tcPr>
            <w:tcW w:w="3119" w:type="dxa"/>
          </w:tcPr>
          <w:p w:rsidR="00673E1A" w:rsidRDefault="000E17AD">
            <w:r>
              <w:t>华夏国证港股通科技交易型开放式指数证券投资基金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港股通科技</w:t>
            </w:r>
            <w:r>
              <w:t>ETF</w:t>
            </w:r>
            <w:r>
              <w:t>基金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瑞银证券有限责任公司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159118</w:t>
            </w:r>
          </w:p>
        </w:tc>
        <w:tc>
          <w:tcPr>
            <w:tcW w:w="3119" w:type="dxa"/>
          </w:tcPr>
          <w:p w:rsidR="00673E1A" w:rsidRDefault="000E17AD">
            <w:r>
              <w:t>华夏标普港股通低波红利交易型开放式指数证券投资基金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港股通红利低波</w:t>
            </w:r>
            <w:r>
              <w:t>ETF</w:t>
            </w:r>
            <w:r>
              <w:t>基金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瑞银证券有限责任公司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159227</w:t>
            </w:r>
          </w:p>
        </w:tc>
        <w:tc>
          <w:tcPr>
            <w:tcW w:w="3119" w:type="dxa"/>
          </w:tcPr>
          <w:p w:rsidR="00673E1A" w:rsidRDefault="000E17AD">
            <w:r>
              <w:t>华夏国证航天航空行业交易型开放式指数证券投资基金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航空航天</w:t>
            </w:r>
            <w:r>
              <w:t>ETF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瑞银证券有限责任公司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159230</w:t>
            </w:r>
          </w:p>
        </w:tc>
        <w:tc>
          <w:tcPr>
            <w:tcW w:w="3119" w:type="dxa"/>
          </w:tcPr>
          <w:p w:rsidR="00673E1A" w:rsidRDefault="000E17AD">
            <w:r>
              <w:t>华夏国证通用航空产业交易型开放式指数证券投资基金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通用航空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瑞银证券有限责任公司</w:t>
            </w:r>
          </w:p>
        </w:tc>
      </w:tr>
      <w:tr w:rsidR="00673E1A">
        <w:trPr>
          <w:jc w:val="center"/>
        </w:trPr>
        <w:tc>
          <w:tcPr>
            <w:tcW w:w="1242" w:type="dxa"/>
            <w:vAlign w:val="center"/>
          </w:tcPr>
          <w:p w:rsidR="00673E1A" w:rsidRDefault="000E17AD">
            <w:pPr>
              <w:jc w:val="center"/>
            </w:pPr>
            <w:r>
              <w:t>159256</w:t>
            </w:r>
          </w:p>
        </w:tc>
        <w:tc>
          <w:tcPr>
            <w:tcW w:w="3119" w:type="dxa"/>
          </w:tcPr>
          <w:p w:rsidR="00673E1A" w:rsidRDefault="000E17AD">
            <w:r>
              <w:t>华夏创业板软件交易型开放式指数证券投资基金</w:t>
            </w:r>
          </w:p>
        </w:tc>
        <w:tc>
          <w:tcPr>
            <w:tcW w:w="2126" w:type="dxa"/>
            <w:vAlign w:val="center"/>
          </w:tcPr>
          <w:p w:rsidR="00673E1A" w:rsidRDefault="000E17AD">
            <w:r>
              <w:t>创业板软件</w:t>
            </w:r>
            <w:r>
              <w:t>ETF</w:t>
            </w:r>
            <w:r>
              <w:t>华夏</w:t>
            </w:r>
          </w:p>
        </w:tc>
        <w:tc>
          <w:tcPr>
            <w:tcW w:w="2459" w:type="dxa"/>
            <w:vAlign w:val="center"/>
          </w:tcPr>
          <w:p w:rsidR="00673E1A" w:rsidRDefault="000E17AD">
            <w:r>
              <w:t>瑞银证券有限责任公司</w:t>
            </w: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E82AEA">
        <w:rPr>
          <w:rStyle w:val="c1"/>
          <w:color w:val="auto"/>
          <w:sz w:val="24"/>
          <w:szCs w:val="24"/>
        </w:rPr>
        <w:t>2026</w:t>
      </w:r>
      <w:r w:rsidR="00E82AEA">
        <w:rPr>
          <w:rStyle w:val="c1"/>
          <w:color w:val="auto"/>
          <w:sz w:val="24"/>
          <w:szCs w:val="24"/>
        </w:rPr>
        <w:t>年</w:t>
      </w:r>
      <w:r w:rsidR="00E82AEA">
        <w:rPr>
          <w:rStyle w:val="c1"/>
          <w:color w:val="auto"/>
          <w:sz w:val="24"/>
          <w:szCs w:val="24"/>
        </w:rPr>
        <w:t>1</w:t>
      </w:r>
      <w:r w:rsidR="00E82AEA">
        <w:rPr>
          <w:rStyle w:val="c1"/>
          <w:color w:val="auto"/>
          <w:sz w:val="24"/>
          <w:szCs w:val="24"/>
        </w:rPr>
        <w:t>月</w:t>
      </w:r>
      <w:r w:rsidR="00E82AEA">
        <w:rPr>
          <w:rStyle w:val="c1"/>
          <w:color w:val="auto"/>
          <w:sz w:val="24"/>
          <w:szCs w:val="24"/>
        </w:rPr>
        <w:t>22</w:t>
      </w:r>
      <w:r w:rsidR="00E82AEA">
        <w:rPr>
          <w:rStyle w:val="c1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835"/>
        <w:gridCol w:w="2601"/>
      </w:tblGrid>
      <w:tr w:rsidR="00347706">
        <w:trPr>
          <w:jc w:val="center"/>
        </w:trPr>
        <w:tc>
          <w:tcPr>
            <w:tcW w:w="3510" w:type="dxa"/>
            <w:gridSpan w:val="2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销售机构名称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网址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202627" w:rsidRDefault="00202627">
            <w:pPr>
              <w:spacing w:line="360" w:lineRule="auto"/>
              <w:jc w:val="center"/>
              <w:outlineLvl w:val="0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客服电话</w:t>
            </w:r>
          </w:p>
        </w:tc>
      </w:tr>
      <w:tr w:rsidR="00347706">
        <w:trPr>
          <w:jc w:val="center"/>
        </w:trPr>
        <w:tc>
          <w:tcPr>
            <w:tcW w:w="534" w:type="dxa"/>
            <w:shd w:val="clear" w:color="auto" w:fill="auto"/>
          </w:tcPr>
          <w:p w:rsidR="00673E1A" w:rsidRDefault="000E17AD">
            <w:r>
              <w:t>1</w:t>
            </w:r>
          </w:p>
        </w:tc>
        <w:tc>
          <w:tcPr>
            <w:tcW w:w="2976" w:type="dxa"/>
            <w:shd w:val="clear" w:color="auto" w:fill="auto"/>
          </w:tcPr>
          <w:p w:rsidR="00673E1A" w:rsidRDefault="000E17AD">
            <w:r>
              <w:t>兴业证券股份有限公司</w:t>
            </w:r>
          </w:p>
        </w:tc>
        <w:tc>
          <w:tcPr>
            <w:tcW w:w="2835" w:type="dxa"/>
            <w:shd w:val="clear" w:color="auto" w:fill="auto"/>
          </w:tcPr>
          <w:p w:rsidR="00673E1A" w:rsidRDefault="000E17AD">
            <w:r>
              <w:t>www.xyzq.com.cn</w:t>
            </w:r>
          </w:p>
        </w:tc>
        <w:tc>
          <w:tcPr>
            <w:tcW w:w="2601" w:type="dxa"/>
            <w:shd w:val="clear" w:color="auto" w:fill="auto"/>
          </w:tcPr>
          <w:p w:rsidR="00673E1A" w:rsidRDefault="000E17AD">
            <w:r>
              <w:t>95562</w:t>
            </w:r>
          </w:p>
        </w:tc>
      </w:tr>
      <w:tr w:rsidR="00673E1A">
        <w:trPr>
          <w:jc w:val="center"/>
        </w:trPr>
        <w:tc>
          <w:tcPr>
            <w:tcW w:w="534" w:type="dxa"/>
          </w:tcPr>
          <w:p w:rsidR="00673E1A" w:rsidRDefault="000E17AD">
            <w:r>
              <w:t>2</w:t>
            </w:r>
          </w:p>
        </w:tc>
        <w:tc>
          <w:tcPr>
            <w:tcW w:w="2976" w:type="dxa"/>
          </w:tcPr>
          <w:p w:rsidR="00673E1A" w:rsidRDefault="000E17AD">
            <w:r>
              <w:t>德邦证券股份有限公司</w:t>
            </w:r>
          </w:p>
        </w:tc>
        <w:tc>
          <w:tcPr>
            <w:tcW w:w="2835" w:type="dxa"/>
          </w:tcPr>
          <w:p w:rsidR="00673E1A" w:rsidRDefault="000E17AD">
            <w:r>
              <w:t>www.tebon.com.cn</w:t>
            </w:r>
          </w:p>
        </w:tc>
        <w:tc>
          <w:tcPr>
            <w:tcW w:w="2601" w:type="dxa"/>
          </w:tcPr>
          <w:p w:rsidR="00673E1A" w:rsidRDefault="000E17AD">
            <w:r>
              <w:t>400-888-8128</w:t>
            </w:r>
          </w:p>
        </w:tc>
      </w:tr>
      <w:tr w:rsidR="00673E1A">
        <w:trPr>
          <w:jc w:val="center"/>
        </w:trPr>
        <w:tc>
          <w:tcPr>
            <w:tcW w:w="534" w:type="dxa"/>
          </w:tcPr>
          <w:p w:rsidR="00673E1A" w:rsidRDefault="000E17AD">
            <w:r>
              <w:t>3</w:t>
            </w:r>
          </w:p>
        </w:tc>
        <w:tc>
          <w:tcPr>
            <w:tcW w:w="2976" w:type="dxa"/>
          </w:tcPr>
          <w:p w:rsidR="00673E1A" w:rsidRDefault="000E17AD">
            <w:r>
              <w:t>瑞银证券有限责任公司</w:t>
            </w:r>
          </w:p>
        </w:tc>
        <w:tc>
          <w:tcPr>
            <w:tcW w:w="2835" w:type="dxa"/>
          </w:tcPr>
          <w:p w:rsidR="00673E1A" w:rsidRDefault="000E17AD">
            <w:r>
              <w:t>www.ubssecurities.com</w:t>
            </w:r>
          </w:p>
        </w:tc>
        <w:tc>
          <w:tcPr>
            <w:tcW w:w="2601" w:type="dxa"/>
          </w:tcPr>
          <w:p w:rsidR="00673E1A" w:rsidRDefault="000E17AD">
            <w:r>
              <w:t>400-887-8827</w:t>
            </w:r>
          </w:p>
        </w:tc>
      </w:tr>
    </w:tbl>
    <w:p w:rsidR="00A1106D" w:rsidRDefault="00A1106D" w:rsidP="008B7A08">
      <w:pPr>
        <w:spacing w:line="360" w:lineRule="auto"/>
        <w:ind w:firstLine="42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E82AEA" w:rsidP="007C740C">
      <w:pPr>
        <w:spacing w:line="360" w:lineRule="auto"/>
        <w:ind w:firstLineChars="200" w:firstLine="480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lastRenderedPageBreak/>
        <w:t>二〇二六年一月二十二日</w:t>
      </w:r>
    </w:p>
    <w:sectPr w:rsidR="00AB318C" w:rsidRPr="006800D7" w:rsidSect="00A87F34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DD" w:rsidRDefault="00F464DD">
      <w:r>
        <w:separator/>
      </w:r>
    </w:p>
  </w:endnote>
  <w:endnote w:type="continuationSeparator" w:id="0">
    <w:p w:rsidR="00F464DD" w:rsidRDefault="00F46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DD" w:rsidRDefault="00F464DD">
      <w:r>
        <w:separator/>
      </w:r>
    </w:p>
  </w:footnote>
  <w:footnote w:type="continuationSeparator" w:id="0">
    <w:p w:rsidR="00F464DD" w:rsidRDefault="00F464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57AED"/>
    <w:rsid w:val="00062D7F"/>
    <w:rsid w:val="000678AC"/>
    <w:rsid w:val="00067FFC"/>
    <w:rsid w:val="00070BDE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03A5"/>
    <w:rsid w:val="000E17AD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D3EAA"/>
    <w:rsid w:val="001E6855"/>
    <w:rsid w:val="001E7602"/>
    <w:rsid w:val="001F0D81"/>
    <w:rsid w:val="001F1672"/>
    <w:rsid w:val="001F292B"/>
    <w:rsid w:val="001F3AAB"/>
    <w:rsid w:val="001F66F0"/>
    <w:rsid w:val="00202627"/>
    <w:rsid w:val="00205C83"/>
    <w:rsid w:val="00207C71"/>
    <w:rsid w:val="0021388C"/>
    <w:rsid w:val="00216EF1"/>
    <w:rsid w:val="0022502B"/>
    <w:rsid w:val="00225966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47706"/>
    <w:rsid w:val="003539A4"/>
    <w:rsid w:val="00353A73"/>
    <w:rsid w:val="00353F40"/>
    <w:rsid w:val="003635BD"/>
    <w:rsid w:val="00364840"/>
    <w:rsid w:val="00366768"/>
    <w:rsid w:val="003706ED"/>
    <w:rsid w:val="00377985"/>
    <w:rsid w:val="00384EFB"/>
    <w:rsid w:val="00387EED"/>
    <w:rsid w:val="00395364"/>
    <w:rsid w:val="0039565C"/>
    <w:rsid w:val="003A3B2B"/>
    <w:rsid w:val="003A530C"/>
    <w:rsid w:val="003A6FBA"/>
    <w:rsid w:val="003B1FE2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C23"/>
    <w:rsid w:val="00625E25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3E1A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36BB"/>
    <w:rsid w:val="006D47EA"/>
    <w:rsid w:val="006E0F5C"/>
    <w:rsid w:val="006E55FC"/>
    <w:rsid w:val="006E6504"/>
    <w:rsid w:val="006E6608"/>
    <w:rsid w:val="006E68A9"/>
    <w:rsid w:val="006E70A1"/>
    <w:rsid w:val="006E7BEB"/>
    <w:rsid w:val="006F42F3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2367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0340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2411"/>
    <w:rsid w:val="00893EDE"/>
    <w:rsid w:val="008957F4"/>
    <w:rsid w:val="00897277"/>
    <w:rsid w:val="008A1C29"/>
    <w:rsid w:val="008A58E4"/>
    <w:rsid w:val="008A5EE5"/>
    <w:rsid w:val="008A6375"/>
    <w:rsid w:val="008A6D6C"/>
    <w:rsid w:val="008A7424"/>
    <w:rsid w:val="008B372D"/>
    <w:rsid w:val="008B40EF"/>
    <w:rsid w:val="008B5432"/>
    <w:rsid w:val="008B7A08"/>
    <w:rsid w:val="008C283B"/>
    <w:rsid w:val="008C71E2"/>
    <w:rsid w:val="008D2F32"/>
    <w:rsid w:val="008D6915"/>
    <w:rsid w:val="008E04D7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57F3"/>
    <w:rsid w:val="0098633F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D7BE3"/>
    <w:rsid w:val="009E2C4A"/>
    <w:rsid w:val="009E2C89"/>
    <w:rsid w:val="009E6DAF"/>
    <w:rsid w:val="00A02531"/>
    <w:rsid w:val="00A0600C"/>
    <w:rsid w:val="00A1091E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73715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3536D"/>
    <w:rsid w:val="00B50A70"/>
    <w:rsid w:val="00B5236E"/>
    <w:rsid w:val="00B529A7"/>
    <w:rsid w:val="00B53BF4"/>
    <w:rsid w:val="00B544FD"/>
    <w:rsid w:val="00B61033"/>
    <w:rsid w:val="00B63868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B69CE"/>
    <w:rsid w:val="00BC4DD4"/>
    <w:rsid w:val="00BC5AEB"/>
    <w:rsid w:val="00BC63D2"/>
    <w:rsid w:val="00BD2A3B"/>
    <w:rsid w:val="00BD2BA1"/>
    <w:rsid w:val="00BE0EDF"/>
    <w:rsid w:val="00BE523E"/>
    <w:rsid w:val="00BE7159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5B"/>
    <w:rsid w:val="00CD3EF0"/>
    <w:rsid w:val="00CD534C"/>
    <w:rsid w:val="00CD5C1E"/>
    <w:rsid w:val="00CE234D"/>
    <w:rsid w:val="00CE79DE"/>
    <w:rsid w:val="00CF4742"/>
    <w:rsid w:val="00D008E5"/>
    <w:rsid w:val="00D064D3"/>
    <w:rsid w:val="00D070FF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1B75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16975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2AEA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401A7"/>
    <w:rsid w:val="00F41608"/>
    <w:rsid w:val="00F464DD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4EDF"/>
    <w:rsid w:val="00FB7650"/>
    <w:rsid w:val="00FD2393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95E6D-4ECE-4091-AA95-0DDB5C9C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1611</Characters>
  <Application>Microsoft Office Word</Application>
  <DocSecurity>4</DocSecurity>
  <Lines>13</Lines>
  <Paragraphs>3</Paragraphs>
  <ScaleCrop>false</ScaleCrop>
  <Company>MC SYSTEM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2026-01-21T16:05:00Z</dcterms:created>
  <dcterms:modified xsi:type="dcterms:W3CDTF">2026-01-21T16:05:00Z</dcterms:modified>
</cp:coreProperties>
</file>