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E4" w:rsidRPr="00A83A3F" w:rsidRDefault="00F2246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ajorEastAsia" w:hAnsi="Times New Roman" w:cs="Times New Roman"/>
          <w:b/>
          <w:kern w:val="0"/>
          <w:sz w:val="28"/>
          <w:szCs w:val="24"/>
        </w:rPr>
      </w:pP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太平基金管理有限公司旗下</w:t>
      </w:r>
      <w:r w:rsidR="00581936">
        <w:rPr>
          <w:rFonts w:ascii="Times New Roman" w:eastAsiaTheme="majorEastAsia" w:hAnsi="Times New Roman" w:cs="Times New Roman" w:hint="eastAsia"/>
          <w:b/>
          <w:kern w:val="0"/>
          <w:sz w:val="28"/>
          <w:szCs w:val="24"/>
        </w:rPr>
        <w:t>货币市场</w:t>
      </w: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基金</w:t>
      </w:r>
    </w:p>
    <w:p w:rsidR="00DB51E4" w:rsidRPr="00A83A3F" w:rsidRDefault="00695E78" w:rsidP="00EA6DC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202</w:t>
      </w:r>
      <w:r w:rsidR="00660B8B"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5</w:t>
      </w: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年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第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4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季度</w:t>
      </w:r>
      <w:r w:rsidR="00F2246C"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报告提示性公告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太平基金管理有限公司（以下简称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）董事会及董事保证旗下</w:t>
      </w:r>
      <w:r w:rsidR="00581936">
        <w:rPr>
          <w:rFonts w:ascii="Times New Roman" w:hAnsi="Times New Roman" w:cs="Times New Roman" w:hint="eastAsia"/>
          <w:kern w:val="0"/>
          <w:sz w:val="24"/>
          <w:szCs w:val="24"/>
        </w:rPr>
        <w:t>货币市场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DB51E4" w:rsidRPr="00A83A3F" w:rsidRDefault="00F2246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="00581936" w:rsidRPr="00581936">
        <w:rPr>
          <w:rFonts w:ascii="Times New Roman" w:hAnsi="Times New Roman" w:cs="Times New Roman" w:hint="eastAsia"/>
          <w:kern w:val="0"/>
          <w:sz w:val="24"/>
          <w:szCs w:val="24"/>
        </w:rPr>
        <w:t>货币市场基金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报告涉及基金明细如下：</w:t>
      </w:r>
    </w:p>
    <w:tbl>
      <w:tblPr>
        <w:tblW w:w="7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6441"/>
      </w:tblGrid>
      <w:tr w:rsidR="00DB51E4" w:rsidRPr="00A83A3F" w:rsidTr="008531D5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序号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基金名称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5819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  <w:lang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太平日日金货币市场基金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5819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  <w:lang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太平日日鑫货币市场基金</w:t>
            </w:r>
          </w:p>
        </w:tc>
      </w:tr>
    </w:tbl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上述基金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报告全文于</w:t>
      </w:r>
      <w:r w:rsidR="00695E78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342D5F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="00EA6DC9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04057A" w:rsidRPr="00A83A3F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581936">
        <w:rPr>
          <w:rFonts w:ascii="Times New Roman" w:hAnsi="Times New Roman" w:cs="Times New Roman" w:hint="eastAsia"/>
          <w:kern w:val="0"/>
          <w:sz w:val="24"/>
          <w:szCs w:val="24"/>
        </w:rPr>
        <w:t>20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日在本公司网站（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www.taipingfund.com.cn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）和中国证监会基金电子披露网站（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http://eid.csrc.gov.cn/fund/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）披露，供投资者查阅。如有疑问可拨打本公司客服电话（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021-61560999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400-028-8699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）咨询。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特此公告</w:t>
      </w:r>
      <w:r w:rsidR="00EA6DC9" w:rsidRPr="00A83A3F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DB51E4" w:rsidRPr="00A83A3F" w:rsidRDefault="00DB51E4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B51E4" w:rsidRPr="00A83A3F" w:rsidRDefault="00F2246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太平基金管理有限公司</w:t>
      </w:r>
    </w:p>
    <w:p w:rsidR="00DB51E4" w:rsidRPr="00A83A3F" w:rsidRDefault="00695E7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202</w:t>
      </w:r>
      <w:r w:rsidR="00342D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</w:t>
      </w:r>
      <w:r w:rsidR="00EA6DC9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年</w:t>
      </w:r>
      <w:r w:rsidR="0004057A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月</w:t>
      </w:r>
      <w:r w:rsidR="00581936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20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日</w:t>
      </w:r>
    </w:p>
    <w:sectPr w:rsidR="00DB51E4" w:rsidRPr="00A83A3F" w:rsidSect="000E7D4E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6B" w:rsidRDefault="001C696B" w:rsidP="00F2246C">
      <w:r>
        <w:separator/>
      </w:r>
    </w:p>
  </w:endnote>
  <w:endnote w:type="continuationSeparator" w:id="0">
    <w:p w:rsidR="001C696B" w:rsidRDefault="001C696B" w:rsidP="00F2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6B" w:rsidRDefault="001C696B" w:rsidP="00F2246C">
      <w:r>
        <w:separator/>
      </w:r>
    </w:p>
  </w:footnote>
  <w:footnote w:type="continuationSeparator" w:id="0">
    <w:p w:rsidR="001C696B" w:rsidRDefault="001C696B" w:rsidP="00F2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072A"/>
    <w:rsid w:val="00017F9B"/>
    <w:rsid w:val="00022285"/>
    <w:rsid w:val="00035C66"/>
    <w:rsid w:val="0004057A"/>
    <w:rsid w:val="000543F4"/>
    <w:rsid w:val="000673ED"/>
    <w:rsid w:val="000C3D2E"/>
    <w:rsid w:val="000C6548"/>
    <w:rsid w:val="000E7D4E"/>
    <w:rsid w:val="000F0182"/>
    <w:rsid w:val="000F14B9"/>
    <w:rsid w:val="00101EB4"/>
    <w:rsid w:val="00137BF4"/>
    <w:rsid w:val="001402D1"/>
    <w:rsid w:val="00146240"/>
    <w:rsid w:val="00172A27"/>
    <w:rsid w:val="00194206"/>
    <w:rsid w:val="001965C2"/>
    <w:rsid w:val="00197CC9"/>
    <w:rsid w:val="001B2BF0"/>
    <w:rsid w:val="001C696B"/>
    <w:rsid w:val="001E4206"/>
    <w:rsid w:val="002113FD"/>
    <w:rsid w:val="002672C7"/>
    <w:rsid w:val="002E5164"/>
    <w:rsid w:val="00321E93"/>
    <w:rsid w:val="00340419"/>
    <w:rsid w:val="00342D5F"/>
    <w:rsid w:val="00350F77"/>
    <w:rsid w:val="0035160F"/>
    <w:rsid w:val="00402141"/>
    <w:rsid w:val="00454315"/>
    <w:rsid w:val="00454734"/>
    <w:rsid w:val="00456E64"/>
    <w:rsid w:val="004A3ADC"/>
    <w:rsid w:val="004A48EC"/>
    <w:rsid w:val="004E4EB2"/>
    <w:rsid w:val="00523C7F"/>
    <w:rsid w:val="00526DEC"/>
    <w:rsid w:val="00560EE3"/>
    <w:rsid w:val="00577BC3"/>
    <w:rsid w:val="00581936"/>
    <w:rsid w:val="005B62D4"/>
    <w:rsid w:val="005C3ED2"/>
    <w:rsid w:val="00660B8B"/>
    <w:rsid w:val="00695E78"/>
    <w:rsid w:val="006D1E7E"/>
    <w:rsid w:val="006F1B21"/>
    <w:rsid w:val="006F283F"/>
    <w:rsid w:val="006F3651"/>
    <w:rsid w:val="00752A0D"/>
    <w:rsid w:val="007615E5"/>
    <w:rsid w:val="00770515"/>
    <w:rsid w:val="007B4A4B"/>
    <w:rsid w:val="007E2473"/>
    <w:rsid w:val="0084048E"/>
    <w:rsid w:val="0084165F"/>
    <w:rsid w:val="008531D5"/>
    <w:rsid w:val="00935226"/>
    <w:rsid w:val="009B0997"/>
    <w:rsid w:val="009E600C"/>
    <w:rsid w:val="00A2777A"/>
    <w:rsid w:val="00A5447B"/>
    <w:rsid w:val="00A83A3F"/>
    <w:rsid w:val="00AD1176"/>
    <w:rsid w:val="00B2710A"/>
    <w:rsid w:val="00BA497B"/>
    <w:rsid w:val="00BF3EAF"/>
    <w:rsid w:val="00C07813"/>
    <w:rsid w:val="00C87669"/>
    <w:rsid w:val="00CD6EB6"/>
    <w:rsid w:val="00D11EAA"/>
    <w:rsid w:val="00D22B5A"/>
    <w:rsid w:val="00D33E69"/>
    <w:rsid w:val="00D450C3"/>
    <w:rsid w:val="00D575D6"/>
    <w:rsid w:val="00D60D8C"/>
    <w:rsid w:val="00D8192D"/>
    <w:rsid w:val="00DB51E4"/>
    <w:rsid w:val="00E040BF"/>
    <w:rsid w:val="00E5606F"/>
    <w:rsid w:val="00EA6DC9"/>
    <w:rsid w:val="00EC19BF"/>
    <w:rsid w:val="00EF19FE"/>
    <w:rsid w:val="00F10CA2"/>
    <w:rsid w:val="00F2246C"/>
    <w:rsid w:val="00F51681"/>
    <w:rsid w:val="00FE6C1D"/>
    <w:rsid w:val="16531F9A"/>
    <w:rsid w:val="1A6530A4"/>
    <w:rsid w:val="25F82EF9"/>
    <w:rsid w:val="406C65E3"/>
    <w:rsid w:val="42F05048"/>
    <w:rsid w:val="731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0E7D4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E7D4E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0E7D4E"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styleId="a4">
    <w:name w:val="header"/>
    <w:basedOn w:val="a"/>
    <w:link w:val="Char"/>
    <w:uiPriority w:val="99"/>
    <w:unhideWhenUsed/>
    <w:rsid w:val="00F2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6D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D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朱煜洁</dc:creator>
  <cp:lastModifiedBy>ZHONGM</cp:lastModifiedBy>
  <cp:revision>2</cp:revision>
  <dcterms:created xsi:type="dcterms:W3CDTF">2026-01-19T16:01:00Z</dcterms:created>
  <dcterms:modified xsi:type="dcterms:W3CDTF">2026-01-19T16:01:00Z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