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B7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融通基金管理有限公司旗下</w:t>
      </w:r>
      <w:r w:rsidR="000972E9">
        <w:rPr>
          <w:rFonts w:ascii="仿宋" w:eastAsia="仿宋" w:hAnsi="仿宋" w:hint="eastAsia"/>
          <w:b/>
          <w:color w:val="000000"/>
          <w:sz w:val="32"/>
          <w:szCs w:val="32"/>
        </w:rPr>
        <w:t>部分</w:t>
      </w: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</w:p>
    <w:p w:rsidR="00DF5885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2025年第4季度报告提示性公告</w:t>
      </w:r>
    </w:p>
    <w:p w:rsidR="00CE3A09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CE3A09" w:rsidRDefault="00CE3A09" w:rsidP="00367F1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CE3A09" w:rsidRDefault="00CE3A09" w:rsidP="00367F1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本公司旗下基金：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17"/>
        <w:gridCol w:w="5954"/>
      </w:tblGrid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CE3A09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CE3A09" w:rsidRPr="00936A8F" w:rsidRDefault="00CE3A09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5954" w:type="dxa"/>
            <w:vAlign w:val="center"/>
          </w:tcPr>
          <w:p w:rsidR="00CE3A09" w:rsidRPr="00936A8F" w:rsidRDefault="00CE3A09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161616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融通医疗保健行业混合型证券投资基金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161609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融通动力先锋混合型证券投资基金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001471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融通新能源灵活配置混合型证券投资基金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017735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融通明锐混合型证券投资基金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009891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融通产业趋势臻选股票型证券投资基金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007516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融通增润三个月定期开放债券型发起式证券投资基金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002605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融通新消费灵活配置混合型证券投资基金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011813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融通创新动力混合型证券投资基金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001150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融通互联网传媒灵活配置混合型证券投资基金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001152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融通新区域新经济灵活配置混合型证券投资基金</w:t>
            </w:r>
          </w:p>
        </w:tc>
      </w:tr>
      <w:tr w:rsidR="00CE3A09" w:rsidRPr="00936A8F" w:rsidTr="00936A8F">
        <w:tc>
          <w:tcPr>
            <w:tcW w:w="851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002955</w:t>
            </w:r>
          </w:p>
        </w:tc>
        <w:tc>
          <w:tcPr>
            <w:tcW w:w="5954" w:type="dxa"/>
            <w:vAlign w:val="center"/>
          </w:tcPr>
          <w:p w:rsidR="00CE3A09" w:rsidRPr="00936A8F" w:rsidRDefault="001E673E" w:rsidP="00936A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6A8F">
              <w:rPr>
                <w:rFonts w:ascii="仿宋" w:eastAsia="仿宋" w:hAnsi="仿宋" w:hint="eastAsia"/>
                <w:sz w:val="24"/>
                <w:szCs w:val="24"/>
              </w:rPr>
              <w:t>融通新趋势灵活配置混合型证券投资基金</w:t>
            </w:r>
          </w:p>
        </w:tc>
      </w:tr>
    </w:tbl>
    <w:p w:rsidR="00CE3A09" w:rsidRDefault="00CE3A09" w:rsidP="00936A8F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2025年第4季度报告全文于2026年1月15日在本公司网站(http://www.rtfund.com)和中国证监会基金电子披露</w:t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lastRenderedPageBreak/>
        <w:t>网站（http://eid.csrc.gov.cn/fund）披露，供投资者查阅。如有疑问可拨打本公司客服电话咨询：</w:t>
      </w:r>
    </w:p>
    <w:p w:rsidR="00CE3A09" w:rsidRDefault="00CE3A09" w:rsidP="00936A8F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/>
          <w:color w:val="000000"/>
          <w:sz w:val="32"/>
          <w:szCs w:val="32"/>
        </w:rPr>
        <w:t>400-883-8088（国内免长途电话费）、0755-26948088</w:t>
      </w:r>
    </w:p>
    <w:p w:rsidR="00F515B7" w:rsidRDefault="00CE3A09" w:rsidP="00367F1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E3A09" w:rsidRDefault="00CE3A09" w:rsidP="00367F1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融通基金管理有限公司</w:t>
      </w:r>
    </w:p>
    <w:p w:rsidR="00CE3A09" w:rsidRP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2026年1月15日</w:t>
      </w:r>
    </w:p>
    <w:sectPr w:rsidR="00CE3A09" w:rsidRPr="00CE3A09" w:rsidSect="00A83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D4" w:rsidRDefault="006803D4" w:rsidP="00DB24C9">
      <w:r>
        <w:separator/>
      </w:r>
    </w:p>
  </w:endnote>
  <w:endnote w:type="continuationSeparator" w:id="0">
    <w:p w:rsidR="006803D4" w:rsidRDefault="006803D4" w:rsidP="00D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8F" w:rsidRDefault="00936A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8F" w:rsidRDefault="00A836D9">
    <w:pPr>
      <w:pStyle w:val="a4"/>
      <w:jc w:val="center"/>
    </w:pPr>
    <w:r>
      <w:fldChar w:fldCharType="begin"/>
    </w:r>
    <w:r w:rsidR="00936A8F">
      <w:instrText>PAGE   \* MERGEFORMAT</w:instrText>
    </w:r>
    <w:r>
      <w:fldChar w:fldCharType="separate"/>
    </w:r>
    <w:r w:rsidR="00576416" w:rsidRPr="00576416">
      <w:rPr>
        <w:noProof/>
        <w:lang w:val="zh-CN"/>
      </w:rPr>
      <w:t>1</w:t>
    </w:r>
    <w:r>
      <w:fldChar w:fldCharType="end"/>
    </w:r>
  </w:p>
  <w:p w:rsidR="00936A8F" w:rsidRDefault="00936A8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8F" w:rsidRDefault="00936A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D4" w:rsidRDefault="006803D4" w:rsidP="00DB24C9">
      <w:r>
        <w:separator/>
      </w:r>
    </w:p>
  </w:footnote>
  <w:footnote w:type="continuationSeparator" w:id="0">
    <w:p w:rsidR="006803D4" w:rsidRDefault="006803D4" w:rsidP="00DB2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8F" w:rsidRDefault="00936A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8F" w:rsidRDefault="00936A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8F" w:rsidRDefault="00936A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3A0"/>
    <w:rsid w:val="000972E9"/>
    <w:rsid w:val="001E673E"/>
    <w:rsid w:val="002B7865"/>
    <w:rsid w:val="00367F14"/>
    <w:rsid w:val="003713A0"/>
    <w:rsid w:val="00576416"/>
    <w:rsid w:val="00646BF2"/>
    <w:rsid w:val="006803D4"/>
    <w:rsid w:val="006A4EF7"/>
    <w:rsid w:val="0080565C"/>
    <w:rsid w:val="00936A8F"/>
    <w:rsid w:val="00950745"/>
    <w:rsid w:val="009C6C50"/>
    <w:rsid w:val="00A836D9"/>
    <w:rsid w:val="00CE3A09"/>
    <w:rsid w:val="00DB24C9"/>
    <w:rsid w:val="00DF5885"/>
    <w:rsid w:val="00E3014E"/>
    <w:rsid w:val="00F0591D"/>
    <w:rsid w:val="00F515B7"/>
    <w:rsid w:val="00F77F80"/>
    <w:rsid w:val="00FD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B2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B24C9"/>
    <w:rPr>
      <w:sz w:val="18"/>
      <w:szCs w:val="18"/>
    </w:rPr>
  </w:style>
  <w:style w:type="table" w:styleId="a5">
    <w:name w:val="Table Grid"/>
    <w:basedOn w:val="a1"/>
    <w:uiPriority w:val="39"/>
    <w:rsid w:val="00CE3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515B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F515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4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丁海</dc:creator>
  <cp:keywords/>
  <dc:description/>
  <cp:lastModifiedBy>ZHONGM</cp:lastModifiedBy>
  <cp:revision>2</cp:revision>
  <dcterms:created xsi:type="dcterms:W3CDTF">2026-01-14T16:02:00Z</dcterms:created>
  <dcterms:modified xsi:type="dcterms:W3CDTF">2026-01-14T16:02:00Z</dcterms:modified>
</cp:coreProperties>
</file>