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5629" w:rsidP="00495629">
      <w:pPr>
        <w:spacing w:line="360" w:lineRule="auto"/>
        <w:ind w:left="1928" w:hangingChars="800" w:hanging="1928"/>
        <w:jc w:val="center"/>
        <w:rPr>
          <w:rFonts w:ascii="宋体" w:hAnsi="Times New Roman" w:cs="宋体"/>
          <w:b/>
          <w:color w:val="000000"/>
          <w:kern w:val="0"/>
          <w:sz w:val="24"/>
          <w:szCs w:val="20"/>
        </w:rPr>
      </w:pP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平安基金管理有限公司</w:t>
      </w:r>
    </w:p>
    <w:p w:rsidR="00000000" w:rsidRDefault="00495629" w:rsidP="00495629">
      <w:pPr>
        <w:spacing w:line="360" w:lineRule="auto"/>
        <w:ind w:left="4337" w:hangingChars="1800" w:hanging="4337"/>
        <w:jc w:val="center"/>
        <w:rPr>
          <w:rFonts w:ascii="宋体" w:hAnsi="Times New Roman" w:cs="宋体"/>
          <w:b/>
          <w:color w:val="000000"/>
          <w:kern w:val="0"/>
          <w:sz w:val="24"/>
          <w:szCs w:val="20"/>
        </w:rPr>
      </w:pP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关于新增</w:t>
      </w: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上海浦东发展银行股份有限公司</w:t>
      </w: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为</w:t>
      </w: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旗下</w:t>
      </w: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基金</w:t>
      </w:r>
      <w:r>
        <w:rPr>
          <w:rFonts w:ascii="宋体" w:hAnsi="Times New Roman" w:cs="宋体" w:hint="eastAsia"/>
          <w:b/>
          <w:color w:val="000000"/>
          <w:kern w:val="0"/>
          <w:sz w:val="24"/>
          <w:szCs w:val="20"/>
        </w:rPr>
        <w:t>销售机构的公告</w:t>
      </w:r>
    </w:p>
    <w:p w:rsidR="00000000" w:rsidRDefault="00495629">
      <w:pPr>
        <w:spacing w:line="360" w:lineRule="auto"/>
        <w:ind w:left="3795" w:hangingChars="1800" w:hanging="3795"/>
        <w:jc w:val="center"/>
        <w:rPr>
          <w:rFonts w:ascii="宋体" w:hAnsi="Times New Roman" w:cs="宋体" w:hint="eastAsia"/>
          <w:b/>
          <w:color w:val="000000"/>
          <w:kern w:val="0"/>
          <w:szCs w:val="21"/>
        </w:rPr>
      </w:pPr>
    </w:p>
    <w:p w:rsidR="00000000" w:rsidRDefault="00495629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根据平安基金管理有限公司（以下简称本公司）与</w:t>
      </w:r>
      <w:r>
        <w:rPr>
          <w:rFonts w:ascii="宋体" w:hAnsi="宋体" w:hint="eastAsia"/>
          <w:bCs/>
          <w:szCs w:val="21"/>
        </w:rPr>
        <w:t>上海浦东发展银行股份有限公司</w:t>
      </w:r>
      <w:r>
        <w:rPr>
          <w:rFonts w:ascii="宋体" w:hAnsi="宋体"/>
          <w:bCs/>
          <w:szCs w:val="21"/>
        </w:rPr>
        <w:t>签署的销售协议，本公司自</w:t>
      </w:r>
      <w:r>
        <w:rPr>
          <w:rFonts w:ascii="宋体" w:hAnsi="宋体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日起新增</w:t>
      </w:r>
      <w:r>
        <w:rPr>
          <w:rFonts w:ascii="宋体" w:hAnsi="宋体" w:hint="eastAsia"/>
          <w:bCs/>
          <w:szCs w:val="21"/>
        </w:rPr>
        <w:t>上海浦东发展银行股份有限公司</w:t>
      </w:r>
      <w:r>
        <w:rPr>
          <w:rFonts w:ascii="宋体" w:hAnsi="宋体"/>
          <w:bCs/>
          <w:szCs w:val="21"/>
        </w:rPr>
        <w:t>为</w:t>
      </w:r>
      <w:r>
        <w:rPr>
          <w:rFonts w:ascii="宋体" w:hAnsi="宋体" w:hint="eastAsia"/>
          <w:bCs/>
          <w:szCs w:val="21"/>
        </w:rPr>
        <w:t>平安港股医疗优选股票型证券投资基金（</w:t>
      </w:r>
      <w:r>
        <w:rPr>
          <w:rFonts w:ascii="宋体" w:hAnsi="宋体" w:hint="eastAsia"/>
          <w:bCs/>
          <w:szCs w:val="21"/>
        </w:rPr>
        <w:t>QDII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宋体"/>
          <w:bCs/>
          <w:szCs w:val="21"/>
        </w:rPr>
        <w:t>（基金代码</w:t>
      </w: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02635</w:t>
      </w:r>
      <w:r>
        <w:rPr>
          <w:rFonts w:ascii="宋体" w:hAnsi="宋体" w:hint="eastAsia"/>
          <w:bCs/>
          <w:szCs w:val="21"/>
        </w:rPr>
        <w:t>7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C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026358</w:t>
      </w:r>
      <w:r>
        <w:rPr>
          <w:rFonts w:ascii="宋体" w:hAnsi="宋体" w:hint="eastAsia"/>
          <w:bCs/>
          <w:szCs w:val="21"/>
        </w:rPr>
        <w:t>）的销售机构。</w:t>
      </w:r>
    </w:p>
    <w:p w:rsidR="00000000" w:rsidRDefault="00495629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平安港股医疗优选股票型证券投资基金（</w:t>
      </w:r>
      <w:r>
        <w:rPr>
          <w:rFonts w:ascii="宋体" w:hAnsi="宋体" w:hint="eastAsia"/>
          <w:bCs/>
          <w:szCs w:val="21"/>
        </w:rPr>
        <w:t>QDII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宋体" w:hint="eastAsia"/>
          <w:bCs/>
          <w:szCs w:val="21"/>
        </w:rPr>
        <w:t>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="宋体" w:hAnsi="宋体"/>
          <w:bCs/>
          <w:szCs w:val="21"/>
        </w:rPr>
        <w:t>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27</w:t>
      </w:r>
      <w:r>
        <w:rPr>
          <w:rFonts w:ascii="宋体" w:hAnsi="宋体"/>
          <w:bCs/>
          <w:szCs w:val="21"/>
        </w:rPr>
        <w:t>日。</w:t>
      </w:r>
    </w:p>
    <w:p w:rsidR="00000000" w:rsidRDefault="00495629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49562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</w:t>
      </w:r>
      <w:r>
        <w:rPr>
          <w:rFonts w:ascii="宋体" w:hAnsi="宋体" w:hint="eastAsia"/>
          <w:szCs w:val="21"/>
        </w:rPr>
        <w:t>上海浦东发展银行</w:t>
      </w:r>
      <w:r>
        <w:rPr>
          <w:rFonts w:ascii="宋体" w:hAnsi="宋体" w:hint="eastAsia"/>
          <w:szCs w:val="21"/>
        </w:rPr>
        <w:t>股份有限公司</w:t>
      </w:r>
    </w:p>
    <w:p w:rsidR="00000000" w:rsidRDefault="0049562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客服热线：</w:t>
      </w:r>
      <w:r>
        <w:rPr>
          <w:rFonts w:ascii="宋体" w:hAnsi="宋体" w:hint="eastAsia"/>
          <w:szCs w:val="21"/>
        </w:rPr>
        <w:t>95528</w:t>
      </w:r>
    </w:p>
    <w:p w:rsidR="00000000" w:rsidRDefault="00495629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ascii="宋体" w:hAnsi="宋体" w:hint="eastAsia"/>
          <w:szCs w:val="21"/>
        </w:rPr>
        <w:t>网址：</w:t>
      </w:r>
      <w:r>
        <w:rPr>
          <w:rFonts w:ascii="宋体" w:hAnsi="宋体" w:hint="eastAsia"/>
          <w:szCs w:val="21"/>
        </w:rPr>
        <w:t>www.spdb.com.cn</w:t>
      </w:r>
      <w:r>
        <w:rPr>
          <w:rFonts w:cs="Calibri" w:hint="eastAsia"/>
          <w:szCs w:val="24"/>
        </w:rPr>
        <w:t xml:space="preserve"> </w:t>
      </w:r>
    </w:p>
    <w:p w:rsidR="00000000" w:rsidRDefault="00495629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495629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495629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>fund.pingan.com</w:t>
      </w:r>
    </w:p>
    <w:p w:rsidR="00000000" w:rsidRDefault="00495629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</w:t>
      </w:r>
      <w:r>
        <w:rPr>
          <w:rFonts w:hint="eastAsia"/>
          <w:sz w:val="21"/>
          <w:szCs w:val="21"/>
        </w:rPr>
        <w:t>适当性意见的基础上，根据自身的风险承受能力、投资期限和投资目标，对基金投资作出独立决策，选择合适的基金产品。</w:t>
      </w:r>
    </w:p>
    <w:p w:rsidR="00000000" w:rsidRDefault="00495629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/>
          <w:szCs w:val="24"/>
        </w:rPr>
        <w:t>特此公告</w:t>
      </w:r>
    </w:p>
    <w:p w:rsidR="00000000" w:rsidRDefault="00495629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495629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hAnsi="Times New Roman" w:cs="宋体"/>
          <w:color w:val="000000"/>
          <w:kern w:val="0"/>
          <w:szCs w:val="21"/>
        </w:rPr>
        <w:t>202</w:t>
      </w:r>
      <w:r>
        <w:rPr>
          <w:rFonts w:ascii="宋体" w:hAnsi="Times New Roman" w:cs="宋体" w:hint="eastAsia"/>
          <w:color w:val="000000"/>
          <w:kern w:val="0"/>
          <w:szCs w:val="21"/>
        </w:rPr>
        <w:t>6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12</w:t>
      </w:r>
      <w:r>
        <w:rPr>
          <w:rFonts w:ascii="宋体" w:hAnsi="Times New Roman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4B1"/>
    <w:rsid w:val="000177D6"/>
    <w:rsid w:val="00017E24"/>
    <w:rsid w:val="0002036D"/>
    <w:rsid w:val="00021562"/>
    <w:rsid w:val="00022444"/>
    <w:rsid w:val="000230F3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DBB"/>
    <w:rsid w:val="0005015D"/>
    <w:rsid w:val="00050267"/>
    <w:rsid w:val="00050402"/>
    <w:rsid w:val="00051419"/>
    <w:rsid w:val="00051C2F"/>
    <w:rsid w:val="00052384"/>
    <w:rsid w:val="00053463"/>
    <w:rsid w:val="00054077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A7C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4CFF"/>
    <w:rsid w:val="00145178"/>
    <w:rsid w:val="001462C3"/>
    <w:rsid w:val="00146849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62E7"/>
    <w:rsid w:val="0015667B"/>
    <w:rsid w:val="00156E9B"/>
    <w:rsid w:val="00156F19"/>
    <w:rsid w:val="001574A1"/>
    <w:rsid w:val="00157BEE"/>
    <w:rsid w:val="0016008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C9E"/>
    <w:rsid w:val="001C7E6F"/>
    <w:rsid w:val="001D03EC"/>
    <w:rsid w:val="001D06C3"/>
    <w:rsid w:val="001D0D5D"/>
    <w:rsid w:val="001D0F7D"/>
    <w:rsid w:val="001D1D44"/>
    <w:rsid w:val="001D1FEF"/>
    <w:rsid w:val="001D24FF"/>
    <w:rsid w:val="001D31C2"/>
    <w:rsid w:val="001D386C"/>
    <w:rsid w:val="001D3F1A"/>
    <w:rsid w:val="001D6B63"/>
    <w:rsid w:val="001D6F33"/>
    <w:rsid w:val="001D74BF"/>
    <w:rsid w:val="001E0149"/>
    <w:rsid w:val="001E0F9F"/>
    <w:rsid w:val="001E1351"/>
    <w:rsid w:val="001E2382"/>
    <w:rsid w:val="001E2A69"/>
    <w:rsid w:val="001E3A1F"/>
    <w:rsid w:val="001E3B2C"/>
    <w:rsid w:val="001E49E1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45C1"/>
    <w:rsid w:val="0020475B"/>
    <w:rsid w:val="00205122"/>
    <w:rsid w:val="002053AF"/>
    <w:rsid w:val="0020568F"/>
    <w:rsid w:val="00207258"/>
    <w:rsid w:val="00207DC9"/>
    <w:rsid w:val="00207ECD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EDF"/>
    <w:rsid w:val="002E005B"/>
    <w:rsid w:val="002E0102"/>
    <w:rsid w:val="002E0E55"/>
    <w:rsid w:val="002E1E77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BE6"/>
    <w:rsid w:val="00304273"/>
    <w:rsid w:val="003046F2"/>
    <w:rsid w:val="0030479A"/>
    <w:rsid w:val="00305648"/>
    <w:rsid w:val="00305F63"/>
    <w:rsid w:val="003076C3"/>
    <w:rsid w:val="00307A67"/>
    <w:rsid w:val="00307AD2"/>
    <w:rsid w:val="003106B1"/>
    <w:rsid w:val="00310D87"/>
    <w:rsid w:val="00311319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1DE6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5C2"/>
    <w:rsid w:val="00350B61"/>
    <w:rsid w:val="00351886"/>
    <w:rsid w:val="00351F56"/>
    <w:rsid w:val="00352DB7"/>
    <w:rsid w:val="00353F2D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125F"/>
    <w:rsid w:val="00392325"/>
    <w:rsid w:val="00392544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4DB1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2BE"/>
    <w:rsid w:val="00414707"/>
    <w:rsid w:val="004157C2"/>
    <w:rsid w:val="00415E0C"/>
    <w:rsid w:val="00416317"/>
    <w:rsid w:val="00420D5C"/>
    <w:rsid w:val="004219B6"/>
    <w:rsid w:val="004224BA"/>
    <w:rsid w:val="0042295E"/>
    <w:rsid w:val="00422D58"/>
    <w:rsid w:val="00422F50"/>
    <w:rsid w:val="0042395F"/>
    <w:rsid w:val="00425DA4"/>
    <w:rsid w:val="004264AB"/>
    <w:rsid w:val="00430F18"/>
    <w:rsid w:val="004329D5"/>
    <w:rsid w:val="00432B97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3D2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8DC"/>
    <w:rsid w:val="004529E4"/>
    <w:rsid w:val="004530B9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93D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629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7425"/>
    <w:rsid w:val="004C06DF"/>
    <w:rsid w:val="004C08F0"/>
    <w:rsid w:val="004C0DD1"/>
    <w:rsid w:val="004C0FC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0D7A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55A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722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17BCD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37EB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38D3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65C"/>
    <w:rsid w:val="005E78EE"/>
    <w:rsid w:val="005F0140"/>
    <w:rsid w:val="005F0989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29E8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6AC"/>
    <w:rsid w:val="00645B4D"/>
    <w:rsid w:val="00645C13"/>
    <w:rsid w:val="006464D8"/>
    <w:rsid w:val="006475E9"/>
    <w:rsid w:val="006502B0"/>
    <w:rsid w:val="006519A8"/>
    <w:rsid w:val="00651DE8"/>
    <w:rsid w:val="00653096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F65"/>
    <w:rsid w:val="006970FF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EF"/>
    <w:rsid w:val="006B5B10"/>
    <w:rsid w:val="006C17C9"/>
    <w:rsid w:val="006C2969"/>
    <w:rsid w:val="006C2F9C"/>
    <w:rsid w:val="006C56CB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34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1664"/>
    <w:rsid w:val="007C189B"/>
    <w:rsid w:val="007C1AE6"/>
    <w:rsid w:val="007C1D29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0781"/>
    <w:rsid w:val="007E1297"/>
    <w:rsid w:val="007E1760"/>
    <w:rsid w:val="007E1B94"/>
    <w:rsid w:val="007E1D31"/>
    <w:rsid w:val="007E27E3"/>
    <w:rsid w:val="007E5278"/>
    <w:rsid w:val="007E541F"/>
    <w:rsid w:val="007E5B26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C90"/>
    <w:rsid w:val="008A5D83"/>
    <w:rsid w:val="008A690C"/>
    <w:rsid w:val="008A6A82"/>
    <w:rsid w:val="008A6AD5"/>
    <w:rsid w:val="008A6F2A"/>
    <w:rsid w:val="008A75C2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800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082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E7F19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B74"/>
    <w:rsid w:val="00965347"/>
    <w:rsid w:val="009654A5"/>
    <w:rsid w:val="009656C1"/>
    <w:rsid w:val="00965F7A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6E2"/>
    <w:rsid w:val="009D078C"/>
    <w:rsid w:val="009D1790"/>
    <w:rsid w:val="009D1E08"/>
    <w:rsid w:val="009D362F"/>
    <w:rsid w:val="009D3822"/>
    <w:rsid w:val="009D3C49"/>
    <w:rsid w:val="009D4769"/>
    <w:rsid w:val="009D4A16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6660"/>
    <w:rsid w:val="009F79A2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139D"/>
    <w:rsid w:val="00A41822"/>
    <w:rsid w:val="00A4183B"/>
    <w:rsid w:val="00A41986"/>
    <w:rsid w:val="00A41F50"/>
    <w:rsid w:val="00A42C04"/>
    <w:rsid w:val="00A42DAC"/>
    <w:rsid w:val="00A43ADC"/>
    <w:rsid w:val="00A43BAD"/>
    <w:rsid w:val="00A44190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155F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154C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598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E5D"/>
    <w:rsid w:val="00B23F65"/>
    <w:rsid w:val="00B2455A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02C"/>
    <w:rsid w:val="00BA6596"/>
    <w:rsid w:val="00BA7143"/>
    <w:rsid w:val="00BA7A0B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6E0"/>
    <w:rsid w:val="00C27CB0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269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542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40D5F"/>
    <w:rsid w:val="00D4174B"/>
    <w:rsid w:val="00D41CDD"/>
    <w:rsid w:val="00D42957"/>
    <w:rsid w:val="00D42C08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F9E"/>
    <w:rsid w:val="00D72F4E"/>
    <w:rsid w:val="00D75885"/>
    <w:rsid w:val="00D762B8"/>
    <w:rsid w:val="00D76865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19AC"/>
    <w:rsid w:val="00DF255F"/>
    <w:rsid w:val="00DF377F"/>
    <w:rsid w:val="00DF3BD8"/>
    <w:rsid w:val="00DF3CBC"/>
    <w:rsid w:val="00DF4482"/>
    <w:rsid w:val="00DF4AA4"/>
    <w:rsid w:val="00DF4B81"/>
    <w:rsid w:val="00DF55E7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078D4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277"/>
    <w:rsid w:val="00E2243A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43A5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735D"/>
    <w:rsid w:val="00E673CF"/>
    <w:rsid w:val="00E67868"/>
    <w:rsid w:val="00E71101"/>
    <w:rsid w:val="00E7260C"/>
    <w:rsid w:val="00E72AB9"/>
    <w:rsid w:val="00E73EB7"/>
    <w:rsid w:val="00E74C2A"/>
    <w:rsid w:val="00E74F1C"/>
    <w:rsid w:val="00E7538A"/>
    <w:rsid w:val="00E75BA4"/>
    <w:rsid w:val="00E75C72"/>
    <w:rsid w:val="00E75F89"/>
    <w:rsid w:val="00E76302"/>
    <w:rsid w:val="00E76625"/>
    <w:rsid w:val="00E80CA1"/>
    <w:rsid w:val="00E80D6D"/>
    <w:rsid w:val="00E8108A"/>
    <w:rsid w:val="00E817B5"/>
    <w:rsid w:val="00E82E62"/>
    <w:rsid w:val="00E83025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31C0"/>
    <w:rsid w:val="00E93291"/>
    <w:rsid w:val="00E93D81"/>
    <w:rsid w:val="00E94572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822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544"/>
    <w:rsid w:val="00EE0F11"/>
    <w:rsid w:val="00EE18CA"/>
    <w:rsid w:val="00EE20E5"/>
    <w:rsid w:val="00EE20F8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0B4B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3C86"/>
    <w:rsid w:val="00F26F7B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37F00"/>
    <w:rsid w:val="00F40242"/>
    <w:rsid w:val="00F42749"/>
    <w:rsid w:val="00F428A9"/>
    <w:rsid w:val="00F4300D"/>
    <w:rsid w:val="00F4391A"/>
    <w:rsid w:val="00F45173"/>
    <w:rsid w:val="00F452C8"/>
    <w:rsid w:val="00F45B0A"/>
    <w:rsid w:val="00F47845"/>
    <w:rsid w:val="00F5078E"/>
    <w:rsid w:val="00F517E6"/>
    <w:rsid w:val="00F51EA1"/>
    <w:rsid w:val="00F52EC4"/>
    <w:rsid w:val="00F54DCC"/>
    <w:rsid w:val="00F55447"/>
    <w:rsid w:val="00F558AF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49D2"/>
    <w:rsid w:val="00F84B26"/>
    <w:rsid w:val="00F84EE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8D2"/>
    <w:rsid w:val="00F95C8A"/>
    <w:rsid w:val="00F961DD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10AE4FE4"/>
    <w:rsid w:val="261B6D15"/>
    <w:rsid w:val="26A00B20"/>
    <w:rsid w:val="2ADF58AB"/>
    <w:rsid w:val="2BB639FC"/>
    <w:rsid w:val="2EE23C7A"/>
    <w:rsid w:val="49DC08D4"/>
    <w:rsid w:val="4E614CA7"/>
    <w:rsid w:val="5E0D4688"/>
    <w:rsid w:val="5E546DD1"/>
    <w:rsid w:val="606C7AD5"/>
    <w:rsid w:val="6EBF5614"/>
    <w:rsid w:val="770B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2026-01-11T16:00:00Z</dcterms:created>
  <dcterms:modified xsi:type="dcterms:W3CDTF">2026-01-11T16:00:00Z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3B57D9074E6C4023B81E36E4D9D85DD7_12</vt:lpwstr>
  </property>
</Properties>
</file>