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10D" w:rsidRDefault="0005690A">
      <w:pPr>
        <w:spacing w:line="360" w:lineRule="auto"/>
        <w:jc w:val="center"/>
        <w:rPr>
          <w:rFonts w:ascii="宋体" w:eastAsia="宋体" w:hAnsi="宋体" w:cs="宋体"/>
          <w:b/>
          <w:bCs/>
          <w:color w:val="333333"/>
          <w:kern w:val="0"/>
          <w:szCs w:val="21"/>
        </w:rPr>
      </w:pPr>
      <w:r>
        <w:rPr>
          <w:rFonts w:ascii="宋体" w:eastAsia="宋体" w:hAnsi="宋体" w:cs="宋体" w:hint="eastAsia"/>
          <w:b/>
          <w:bCs/>
          <w:color w:val="333333"/>
          <w:kern w:val="0"/>
          <w:szCs w:val="21"/>
        </w:rPr>
        <w:t>银河基金管理有限公司关于旗下部分基金在上海好买基金销售有限公司</w:t>
      </w:r>
    </w:p>
    <w:p w:rsidR="0085310D" w:rsidRDefault="0005690A">
      <w:pPr>
        <w:spacing w:line="360" w:lineRule="auto"/>
        <w:jc w:val="center"/>
        <w:rPr>
          <w:rFonts w:ascii="宋体" w:eastAsia="宋体" w:hAnsi="宋体" w:cs="宋体"/>
          <w:b/>
          <w:bCs/>
          <w:color w:val="333333"/>
          <w:kern w:val="0"/>
          <w:szCs w:val="21"/>
        </w:rPr>
      </w:pPr>
      <w:r>
        <w:rPr>
          <w:rFonts w:ascii="宋体" w:eastAsia="宋体" w:hAnsi="宋体" w:cs="宋体" w:hint="eastAsia"/>
          <w:b/>
          <w:bCs/>
          <w:color w:val="333333"/>
          <w:kern w:val="0"/>
          <w:szCs w:val="21"/>
        </w:rPr>
        <w:t>参加费率优惠的公告</w:t>
      </w:r>
    </w:p>
    <w:p w:rsidR="0085310D" w:rsidRDefault="0085310D">
      <w:pPr>
        <w:spacing w:line="360" w:lineRule="auto"/>
        <w:jc w:val="center"/>
        <w:rPr>
          <w:rFonts w:ascii="宋体" w:eastAsia="宋体" w:hAnsi="宋体" w:cs="宋体"/>
          <w:b/>
          <w:bCs/>
          <w:color w:val="333333"/>
          <w:kern w:val="0"/>
          <w:szCs w:val="21"/>
        </w:rPr>
      </w:pPr>
    </w:p>
    <w:p w:rsidR="0085310D" w:rsidRDefault="0005690A">
      <w:pPr>
        <w:widowControl/>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为更好地满足广大投资者的需求，银河基金管理有限公司（以下简称“本公司”）与上海好买基金销售有限公司（以下简称“好买基金”）协商一致，自</w:t>
      </w:r>
      <w:r>
        <w:rPr>
          <w:rFonts w:ascii="宋体" w:eastAsia="宋体" w:hAnsi="宋体" w:cs="宋体" w:hint="eastAsia"/>
          <w:kern w:val="0"/>
          <w:szCs w:val="21"/>
        </w:rPr>
        <w:t>2026</w:t>
      </w:r>
      <w:r>
        <w:rPr>
          <w:rFonts w:ascii="宋体" w:eastAsia="宋体" w:hAnsi="宋体" w:cs="宋体" w:hint="eastAsia"/>
          <w:kern w:val="0"/>
          <w:szCs w:val="21"/>
        </w:rPr>
        <w:t>年</w:t>
      </w:r>
      <w:r>
        <w:rPr>
          <w:rFonts w:ascii="宋体" w:eastAsia="宋体" w:hAnsi="宋体" w:cs="宋体" w:hint="eastAsia"/>
          <w:kern w:val="0"/>
          <w:szCs w:val="21"/>
        </w:rPr>
        <w:t>1</w:t>
      </w:r>
      <w:r>
        <w:rPr>
          <w:rFonts w:ascii="宋体" w:eastAsia="宋体" w:hAnsi="宋体" w:cs="宋体" w:hint="eastAsia"/>
          <w:kern w:val="0"/>
          <w:szCs w:val="21"/>
        </w:rPr>
        <w:t>月</w:t>
      </w:r>
      <w:r>
        <w:rPr>
          <w:rFonts w:ascii="宋体" w:eastAsia="宋体" w:hAnsi="宋体" w:cs="宋体" w:hint="eastAsia"/>
          <w:kern w:val="0"/>
          <w:szCs w:val="21"/>
        </w:rPr>
        <w:t>8</w:t>
      </w:r>
      <w:r>
        <w:rPr>
          <w:rFonts w:ascii="宋体" w:eastAsia="宋体" w:hAnsi="宋体" w:cs="宋体" w:hint="eastAsia"/>
          <w:kern w:val="0"/>
          <w:szCs w:val="21"/>
        </w:rPr>
        <w:t>日起，本公司旗下的部分基金在好买基金参加费率优惠活动，投资者通过好买基金申购、定投下述基金的（仅限前端收费模式），具体折扣费率及费率优惠活动期限以好买基金公告为准，若原申购费率是固定费用的，则按固定费用执行，不再享有折扣费率。</w:t>
      </w:r>
      <w:bookmarkStart w:id="0" w:name="_GoBack"/>
      <w:bookmarkEnd w:id="0"/>
    </w:p>
    <w:p w:rsidR="0085310D" w:rsidRDefault="0085310D">
      <w:pPr>
        <w:widowControl/>
        <w:spacing w:line="360" w:lineRule="auto"/>
        <w:ind w:firstLineChars="200" w:firstLine="420"/>
        <w:jc w:val="left"/>
        <w:rPr>
          <w:rFonts w:ascii="宋体" w:eastAsia="宋体" w:hAnsi="宋体" w:cs="宋体"/>
          <w:kern w:val="0"/>
          <w:szCs w:val="21"/>
        </w:rPr>
      </w:pPr>
    </w:p>
    <w:p w:rsidR="0085310D" w:rsidRDefault="0005690A">
      <w:pPr>
        <w:pStyle w:val="ab"/>
        <w:widowControl/>
        <w:numPr>
          <w:ilvl w:val="0"/>
          <w:numId w:val="1"/>
        </w:numPr>
        <w:spacing w:line="360" w:lineRule="auto"/>
        <w:ind w:firstLineChars="0"/>
        <w:jc w:val="left"/>
        <w:rPr>
          <w:rFonts w:ascii="宋体" w:hAnsi="宋体" w:cs="宋体"/>
          <w:kern w:val="0"/>
          <w:szCs w:val="21"/>
        </w:rPr>
      </w:pPr>
      <w:bookmarkStart w:id="1" w:name="_Hlk54788784"/>
      <w:r>
        <w:rPr>
          <w:rFonts w:ascii="宋体" w:hAnsi="宋体" w:cs="宋体" w:hint="eastAsia"/>
          <w:kern w:val="0"/>
          <w:szCs w:val="21"/>
        </w:rPr>
        <w:t>适用基金</w:t>
      </w:r>
      <w:bookmarkStart w:id="2" w:name="_Hlk54788811"/>
      <w:bookmarkEnd w:id="1"/>
    </w:p>
    <w:tbl>
      <w:tblPr>
        <w:tblStyle w:val="a8"/>
        <w:tblW w:w="9088" w:type="dxa"/>
        <w:jc w:val="center"/>
        <w:tblLook w:val="04A0"/>
      </w:tblPr>
      <w:tblGrid>
        <w:gridCol w:w="704"/>
        <w:gridCol w:w="1276"/>
        <w:gridCol w:w="2835"/>
        <w:gridCol w:w="4273"/>
      </w:tblGrid>
      <w:tr w:rsidR="0085310D">
        <w:trPr>
          <w:trHeight w:val="312"/>
          <w:jc w:val="center"/>
        </w:trPr>
        <w:tc>
          <w:tcPr>
            <w:tcW w:w="704" w:type="dxa"/>
            <w:noWrap/>
            <w:vAlign w:val="center"/>
          </w:tcPr>
          <w:bookmarkEnd w:id="2"/>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序号</w:t>
            </w:r>
          </w:p>
        </w:tc>
        <w:tc>
          <w:tcPr>
            <w:tcW w:w="1276" w:type="dxa"/>
            <w:noWrap/>
            <w:vAlign w:val="center"/>
          </w:tcPr>
          <w:p w:rsidR="0085310D" w:rsidRDefault="0005690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基金代码</w:t>
            </w:r>
          </w:p>
        </w:tc>
        <w:tc>
          <w:tcPr>
            <w:tcW w:w="2835" w:type="dxa"/>
            <w:noWrap/>
            <w:vAlign w:val="center"/>
          </w:tcPr>
          <w:p w:rsidR="0085310D" w:rsidRDefault="0005690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基金简称</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基金全称</w:t>
            </w:r>
          </w:p>
        </w:tc>
      </w:tr>
      <w:tr w:rsidR="0085310D">
        <w:trPr>
          <w:trHeight w:val="312"/>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1276" w:type="dxa"/>
            <w:noWrap/>
            <w:vAlign w:val="center"/>
          </w:tcPr>
          <w:p w:rsidR="0085310D" w:rsidRDefault="0005690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004250</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银河量化优选混合</w:t>
            </w:r>
            <w:r>
              <w:rPr>
                <w:rFonts w:ascii="宋体" w:eastAsia="宋体" w:hAnsi="宋体" w:cs="宋体" w:hint="eastAsia"/>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银河量化优选混合型证券投资基金</w:t>
            </w:r>
            <w:r>
              <w:rPr>
                <w:rFonts w:ascii="宋体" w:eastAsia="宋体" w:hAnsi="宋体" w:cs="宋体" w:hint="eastAsia"/>
                <w:color w:val="000000"/>
                <w:kern w:val="0"/>
                <w:sz w:val="22"/>
              </w:rPr>
              <w:t>A</w:t>
            </w:r>
            <w:r>
              <w:rPr>
                <w:rFonts w:ascii="宋体" w:eastAsia="宋体" w:hAnsi="宋体" w:cs="宋体" w:hint="eastAsia"/>
                <w:color w:val="000000"/>
                <w:kern w:val="0"/>
                <w:sz w:val="22"/>
              </w:rPr>
              <w:t>类份额</w:t>
            </w:r>
          </w:p>
        </w:tc>
      </w:tr>
      <w:tr w:rsidR="0085310D">
        <w:trPr>
          <w:trHeight w:val="312"/>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w:t>
            </w:r>
          </w:p>
        </w:tc>
        <w:tc>
          <w:tcPr>
            <w:tcW w:w="1276" w:type="dxa"/>
            <w:noWrap/>
            <w:vAlign w:val="center"/>
          </w:tcPr>
          <w:p w:rsidR="0085310D" w:rsidRDefault="0005690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005126</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银河量化稳进混合</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银河量化稳进混合型证券投资基金</w:t>
            </w:r>
          </w:p>
        </w:tc>
      </w:tr>
      <w:tr w:rsidR="0085310D">
        <w:trPr>
          <w:trHeight w:val="312"/>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w:t>
            </w:r>
          </w:p>
        </w:tc>
        <w:tc>
          <w:tcPr>
            <w:tcW w:w="1276" w:type="dxa"/>
            <w:noWrap/>
            <w:vAlign w:val="center"/>
          </w:tcPr>
          <w:p w:rsidR="0085310D" w:rsidRDefault="0005690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005211</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银河智慧混合</w:t>
            </w:r>
            <w:r>
              <w:rPr>
                <w:rFonts w:ascii="宋体" w:eastAsia="宋体" w:hAnsi="宋体" w:cs="宋体" w:hint="eastAsia"/>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银河智慧主题灵活配置混合型证券投资基金</w:t>
            </w:r>
            <w:r>
              <w:rPr>
                <w:rFonts w:ascii="宋体" w:eastAsia="宋体" w:hAnsi="宋体" w:cs="宋体" w:hint="eastAsia"/>
                <w:color w:val="000000"/>
                <w:kern w:val="0"/>
                <w:sz w:val="22"/>
              </w:rPr>
              <w:t>A</w:t>
            </w:r>
            <w:r>
              <w:rPr>
                <w:rFonts w:ascii="宋体" w:eastAsia="宋体" w:hAnsi="宋体" w:cs="宋体" w:hint="eastAsia"/>
                <w:color w:val="000000"/>
                <w:kern w:val="0"/>
                <w:sz w:val="22"/>
              </w:rPr>
              <w:t>类份额</w:t>
            </w:r>
          </w:p>
        </w:tc>
      </w:tr>
      <w:tr w:rsidR="0085310D">
        <w:trPr>
          <w:trHeight w:val="312"/>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w:t>
            </w:r>
          </w:p>
        </w:tc>
        <w:tc>
          <w:tcPr>
            <w:tcW w:w="1276" w:type="dxa"/>
            <w:noWrap/>
            <w:vAlign w:val="center"/>
          </w:tcPr>
          <w:p w:rsidR="0085310D" w:rsidRDefault="0005690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005384</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银河铭忆</w:t>
            </w:r>
            <w:r>
              <w:rPr>
                <w:rFonts w:ascii="宋体" w:eastAsia="宋体" w:hAnsi="宋体" w:cs="宋体" w:hint="eastAsia"/>
                <w:color w:val="000000"/>
                <w:kern w:val="0"/>
                <w:sz w:val="22"/>
              </w:rPr>
              <w:t>3</w:t>
            </w:r>
            <w:r>
              <w:rPr>
                <w:rFonts w:ascii="宋体" w:eastAsia="宋体" w:hAnsi="宋体" w:cs="宋体" w:hint="eastAsia"/>
                <w:color w:val="000000"/>
                <w:kern w:val="0"/>
                <w:sz w:val="22"/>
              </w:rPr>
              <w:t>个月定开债券</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银河铭忆</w:t>
            </w:r>
            <w:r>
              <w:rPr>
                <w:rFonts w:ascii="宋体" w:eastAsia="宋体" w:hAnsi="宋体" w:cs="宋体" w:hint="eastAsia"/>
                <w:color w:val="000000"/>
                <w:kern w:val="0"/>
                <w:sz w:val="22"/>
              </w:rPr>
              <w:t>3</w:t>
            </w:r>
            <w:r>
              <w:rPr>
                <w:rFonts w:ascii="宋体" w:eastAsia="宋体" w:hAnsi="宋体" w:cs="宋体" w:hint="eastAsia"/>
                <w:color w:val="000000"/>
                <w:kern w:val="0"/>
                <w:sz w:val="22"/>
              </w:rPr>
              <w:t>个月定期开放债券型发起式证券投资基金</w:t>
            </w:r>
          </w:p>
        </w:tc>
      </w:tr>
      <w:tr w:rsidR="0085310D">
        <w:trPr>
          <w:trHeight w:val="312"/>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w:t>
            </w:r>
          </w:p>
        </w:tc>
        <w:tc>
          <w:tcPr>
            <w:tcW w:w="1276" w:type="dxa"/>
            <w:noWrap/>
            <w:vAlign w:val="center"/>
          </w:tcPr>
          <w:p w:rsidR="0085310D" w:rsidRDefault="0005690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005585</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银河文体娱乐混合</w:t>
            </w:r>
            <w:r>
              <w:rPr>
                <w:rFonts w:ascii="宋体" w:eastAsia="宋体" w:hAnsi="宋体" w:cs="宋体" w:hint="eastAsia"/>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银河文体娱乐主题灵活配置混合型证券投资基金</w:t>
            </w:r>
            <w:r>
              <w:rPr>
                <w:rFonts w:ascii="宋体" w:eastAsia="宋体" w:hAnsi="宋体" w:cs="宋体" w:hint="eastAsia"/>
                <w:color w:val="000000"/>
                <w:kern w:val="0"/>
                <w:sz w:val="22"/>
              </w:rPr>
              <w:t>A</w:t>
            </w:r>
            <w:r>
              <w:rPr>
                <w:rFonts w:ascii="宋体" w:eastAsia="宋体" w:hAnsi="宋体" w:cs="宋体" w:hint="eastAsia"/>
                <w:color w:val="000000"/>
                <w:kern w:val="0"/>
                <w:sz w:val="22"/>
              </w:rPr>
              <w:t>类份额</w:t>
            </w:r>
          </w:p>
        </w:tc>
      </w:tr>
      <w:tr w:rsidR="0085310D">
        <w:trPr>
          <w:trHeight w:val="312"/>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w:t>
            </w:r>
          </w:p>
        </w:tc>
        <w:tc>
          <w:tcPr>
            <w:tcW w:w="1276" w:type="dxa"/>
            <w:noWrap/>
            <w:vAlign w:val="center"/>
          </w:tcPr>
          <w:p w:rsidR="0085310D" w:rsidRDefault="0005690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005749</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银河庭芳</w:t>
            </w:r>
            <w:r>
              <w:rPr>
                <w:rFonts w:ascii="宋体" w:eastAsia="宋体" w:hAnsi="宋体" w:cs="宋体" w:hint="eastAsia"/>
                <w:color w:val="000000"/>
                <w:kern w:val="0"/>
                <w:sz w:val="22"/>
              </w:rPr>
              <w:t>3</w:t>
            </w:r>
            <w:r>
              <w:rPr>
                <w:rFonts w:ascii="宋体" w:eastAsia="宋体" w:hAnsi="宋体" w:cs="宋体" w:hint="eastAsia"/>
                <w:color w:val="000000"/>
                <w:kern w:val="0"/>
                <w:sz w:val="22"/>
              </w:rPr>
              <w:t>个月定开债券</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银河庭芳</w:t>
            </w:r>
            <w:r>
              <w:rPr>
                <w:rFonts w:ascii="宋体" w:eastAsia="宋体" w:hAnsi="宋体" w:cs="宋体" w:hint="eastAsia"/>
                <w:color w:val="000000"/>
                <w:kern w:val="0"/>
                <w:sz w:val="22"/>
              </w:rPr>
              <w:t>3</w:t>
            </w:r>
            <w:r>
              <w:rPr>
                <w:rFonts w:ascii="宋体" w:eastAsia="宋体" w:hAnsi="宋体" w:cs="宋体" w:hint="eastAsia"/>
                <w:color w:val="000000"/>
                <w:kern w:val="0"/>
                <w:sz w:val="22"/>
              </w:rPr>
              <w:t>个月定期开放债券型发起式证券投资基金</w:t>
            </w:r>
          </w:p>
        </w:tc>
      </w:tr>
      <w:tr w:rsidR="0085310D">
        <w:trPr>
          <w:trHeight w:val="312"/>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w:t>
            </w:r>
          </w:p>
        </w:tc>
        <w:tc>
          <w:tcPr>
            <w:tcW w:w="1276" w:type="dxa"/>
            <w:noWrap/>
            <w:vAlign w:val="center"/>
          </w:tcPr>
          <w:p w:rsidR="0085310D" w:rsidRDefault="0005690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005790</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银河景行</w:t>
            </w:r>
            <w:r>
              <w:rPr>
                <w:rFonts w:ascii="宋体" w:eastAsia="宋体" w:hAnsi="宋体" w:cs="宋体" w:hint="eastAsia"/>
                <w:color w:val="000000"/>
                <w:kern w:val="0"/>
                <w:sz w:val="22"/>
              </w:rPr>
              <w:t>3</w:t>
            </w:r>
            <w:r>
              <w:rPr>
                <w:rFonts w:ascii="宋体" w:eastAsia="宋体" w:hAnsi="宋体" w:cs="宋体" w:hint="eastAsia"/>
                <w:color w:val="000000"/>
                <w:kern w:val="0"/>
                <w:sz w:val="22"/>
              </w:rPr>
              <w:t>个月定开债券</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银河景行</w:t>
            </w:r>
            <w:r>
              <w:rPr>
                <w:rFonts w:ascii="宋体" w:eastAsia="宋体" w:hAnsi="宋体" w:cs="宋体" w:hint="eastAsia"/>
                <w:color w:val="000000"/>
                <w:kern w:val="0"/>
                <w:sz w:val="22"/>
              </w:rPr>
              <w:t>3</w:t>
            </w:r>
            <w:r>
              <w:rPr>
                <w:rFonts w:ascii="宋体" w:eastAsia="宋体" w:hAnsi="宋体" w:cs="宋体" w:hint="eastAsia"/>
                <w:color w:val="000000"/>
                <w:kern w:val="0"/>
                <w:sz w:val="22"/>
              </w:rPr>
              <w:t>个月定期开放债券型发起式证券投资基金</w:t>
            </w:r>
          </w:p>
        </w:tc>
      </w:tr>
      <w:tr w:rsidR="0085310D">
        <w:trPr>
          <w:trHeight w:val="312"/>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w:t>
            </w:r>
          </w:p>
        </w:tc>
        <w:tc>
          <w:tcPr>
            <w:tcW w:w="1276" w:type="dxa"/>
            <w:noWrap/>
            <w:vAlign w:val="center"/>
          </w:tcPr>
          <w:p w:rsidR="0085310D" w:rsidRDefault="0005690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006128</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银河和美生活混合</w:t>
            </w:r>
            <w:r>
              <w:rPr>
                <w:rFonts w:ascii="宋体" w:eastAsia="宋体" w:hAnsi="宋体" w:cs="宋体" w:hint="eastAsia"/>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银河和美生活主题混合型证券投资基金</w:t>
            </w:r>
            <w:r>
              <w:rPr>
                <w:rFonts w:ascii="宋体" w:eastAsia="宋体" w:hAnsi="宋体" w:cs="宋体" w:hint="eastAsia"/>
                <w:color w:val="000000"/>
                <w:kern w:val="0"/>
                <w:sz w:val="22"/>
              </w:rPr>
              <w:t>A</w:t>
            </w:r>
            <w:r>
              <w:rPr>
                <w:rFonts w:ascii="宋体" w:eastAsia="宋体" w:hAnsi="宋体" w:cs="宋体" w:hint="eastAsia"/>
                <w:color w:val="000000"/>
                <w:kern w:val="0"/>
                <w:sz w:val="22"/>
              </w:rPr>
              <w:t>类份额</w:t>
            </w:r>
          </w:p>
        </w:tc>
      </w:tr>
      <w:tr w:rsidR="0085310D">
        <w:trPr>
          <w:trHeight w:val="312"/>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9</w:t>
            </w:r>
          </w:p>
        </w:tc>
        <w:tc>
          <w:tcPr>
            <w:tcW w:w="1276" w:type="dxa"/>
            <w:noWrap/>
            <w:vAlign w:val="center"/>
          </w:tcPr>
          <w:p w:rsidR="0085310D" w:rsidRDefault="0005690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006759</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银河乐活优萃混合</w:t>
            </w:r>
            <w:r>
              <w:rPr>
                <w:rFonts w:ascii="宋体" w:eastAsia="宋体" w:hAnsi="宋体" w:cs="宋体" w:hint="eastAsia"/>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银河乐活优萃混合型证券投资基金</w:t>
            </w:r>
            <w:r>
              <w:rPr>
                <w:rFonts w:ascii="宋体" w:eastAsia="宋体" w:hAnsi="宋体" w:cs="宋体" w:hint="eastAsia"/>
                <w:color w:val="000000"/>
                <w:kern w:val="0"/>
                <w:sz w:val="22"/>
              </w:rPr>
              <w:t>A</w:t>
            </w:r>
            <w:r>
              <w:rPr>
                <w:rFonts w:ascii="宋体" w:eastAsia="宋体" w:hAnsi="宋体" w:cs="宋体" w:hint="eastAsia"/>
                <w:color w:val="000000"/>
                <w:kern w:val="0"/>
                <w:sz w:val="22"/>
              </w:rPr>
              <w:t>类份额</w:t>
            </w:r>
          </w:p>
        </w:tc>
      </w:tr>
      <w:tr w:rsidR="0085310D">
        <w:trPr>
          <w:trHeight w:val="312"/>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10</w:t>
            </w:r>
          </w:p>
        </w:tc>
        <w:tc>
          <w:tcPr>
            <w:tcW w:w="1276" w:type="dxa"/>
            <w:noWrap/>
            <w:vAlign w:val="center"/>
          </w:tcPr>
          <w:p w:rsidR="0085310D" w:rsidRDefault="0005690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007203</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银河新动能混合</w:t>
            </w:r>
            <w:r>
              <w:rPr>
                <w:rFonts w:ascii="宋体" w:eastAsia="宋体" w:hAnsi="宋体" w:cs="宋体" w:hint="eastAsia"/>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银河新动能混合型证券投资基金</w:t>
            </w:r>
            <w:r>
              <w:rPr>
                <w:rFonts w:ascii="宋体" w:eastAsia="宋体" w:hAnsi="宋体" w:cs="宋体" w:hint="eastAsia"/>
                <w:color w:val="000000"/>
                <w:kern w:val="0"/>
                <w:sz w:val="22"/>
              </w:rPr>
              <w:t>A</w:t>
            </w:r>
            <w:r>
              <w:rPr>
                <w:rFonts w:ascii="宋体" w:eastAsia="宋体" w:hAnsi="宋体" w:cs="宋体" w:hint="eastAsia"/>
                <w:color w:val="000000"/>
                <w:kern w:val="0"/>
                <w:sz w:val="22"/>
              </w:rPr>
              <w:t>类份额</w:t>
            </w:r>
          </w:p>
        </w:tc>
      </w:tr>
      <w:tr w:rsidR="0085310D">
        <w:trPr>
          <w:trHeight w:val="312"/>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11</w:t>
            </w:r>
          </w:p>
        </w:tc>
        <w:tc>
          <w:tcPr>
            <w:tcW w:w="1276" w:type="dxa"/>
            <w:noWrap/>
            <w:vAlign w:val="center"/>
          </w:tcPr>
          <w:p w:rsidR="0085310D" w:rsidRDefault="0005690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161505</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银河通利债券</w:t>
            </w:r>
            <w:r>
              <w:rPr>
                <w:rFonts w:ascii="宋体" w:eastAsia="宋体" w:hAnsi="宋体" w:cs="宋体" w:hint="eastAsia"/>
                <w:color w:val="000000"/>
                <w:kern w:val="0"/>
                <w:sz w:val="22"/>
              </w:rPr>
              <w:t>(LOF)A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银河通利债券型证券投资基金</w:t>
            </w:r>
            <w:r>
              <w:rPr>
                <w:rFonts w:ascii="宋体" w:eastAsia="宋体" w:hAnsi="宋体" w:cs="宋体" w:hint="eastAsia"/>
                <w:color w:val="000000"/>
                <w:kern w:val="0"/>
                <w:sz w:val="22"/>
              </w:rPr>
              <w:t>(LOF) A</w:t>
            </w:r>
            <w:r>
              <w:rPr>
                <w:rFonts w:ascii="宋体" w:eastAsia="宋体" w:hAnsi="宋体" w:cs="宋体" w:hint="eastAsia"/>
                <w:color w:val="000000"/>
                <w:kern w:val="0"/>
                <w:sz w:val="22"/>
              </w:rPr>
              <w:t>类份额</w:t>
            </w:r>
          </w:p>
        </w:tc>
      </w:tr>
      <w:tr w:rsidR="0085310D">
        <w:trPr>
          <w:trHeight w:val="312"/>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12</w:t>
            </w:r>
          </w:p>
        </w:tc>
        <w:tc>
          <w:tcPr>
            <w:tcW w:w="1276" w:type="dxa"/>
            <w:noWrap/>
            <w:vAlign w:val="center"/>
          </w:tcPr>
          <w:p w:rsidR="0085310D" w:rsidRDefault="0005690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501307</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银河高股息</w:t>
            </w:r>
            <w:r>
              <w:rPr>
                <w:rFonts w:ascii="宋体" w:eastAsia="宋体" w:hAnsi="宋体" w:cs="宋体" w:hint="eastAsia"/>
                <w:color w:val="000000"/>
                <w:kern w:val="0"/>
                <w:sz w:val="22"/>
              </w:rPr>
              <w:t>(LOF)A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银河中证沪港深高股息指数型证券投资基金</w:t>
            </w:r>
            <w:r>
              <w:rPr>
                <w:rFonts w:ascii="宋体" w:eastAsia="宋体" w:hAnsi="宋体" w:cs="宋体" w:hint="eastAsia"/>
                <w:color w:val="000000"/>
                <w:kern w:val="0"/>
                <w:sz w:val="22"/>
              </w:rPr>
              <w:t>(LOF) A</w:t>
            </w:r>
            <w:r>
              <w:rPr>
                <w:rFonts w:ascii="宋体" w:eastAsia="宋体" w:hAnsi="宋体" w:cs="宋体" w:hint="eastAsia"/>
                <w:color w:val="000000"/>
                <w:kern w:val="0"/>
                <w:sz w:val="22"/>
              </w:rPr>
              <w:t>类份额</w:t>
            </w:r>
          </w:p>
        </w:tc>
      </w:tr>
      <w:tr w:rsidR="0085310D">
        <w:trPr>
          <w:trHeight w:val="312"/>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13</w:t>
            </w:r>
          </w:p>
        </w:tc>
        <w:tc>
          <w:tcPr>
            <w:tcW w:w="1276" w:type="dxa"/>
            <w:noWrap/>
            <w:vAlign w:val="center"/>
          </w:tcPr>
          <w:p w:rsidR="0085310D" w:rsidRDefault="0005690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519613</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银河君尚混合</w:t>
            </w:r>
            <w:r>
              <w:rPr>
                <w:rFonts w:ascii="宋体" w:eastAsia="宋体" w:hAnsi="宋体" w:cs="宋体" w:hint="eastAsia"/>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银河君尚灵活配置混合型证券投资基金</w:t>
            </w:r>
            <w:r>
              <w:rPr>
                <w:rFonts w:ascii="宋体" w:eastAsia="宋体" w:hAnsi="宋体" w:cs="宋体" w:hint="eastAsia"/>
                <w:color w:val="000000"/>
                <w:kern w:val="0"/>
                <w:sz w:val="22"/>
              </w:rPr>
              <w:t>A</w:t>
            </w:r>
            <w:r>
              <w:rPr>
                <w:rFonts w:ascii="宋体" w:eastAsia="宋体" w:hAnsi="宋体" w:cs="宋体" w:hint="eastAsia"/>
                <w:color w:val="000000"/>
                <w:kern w:val="0"/>
                <w:sz w:val="22"/>
              </w:rPr>
              <w:t>类份额</w:t>
            </w:r>
          </w:p>
        </w:tc>
      </w:tr>
      <w:tr w:rsidR="0085310D">
        <w:trPr>
          <w:trHeight w:val="312"/>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14</w:t>
            </w:r>
          </w:p>
        </w:tc>
        <w:tc>
          <w:tcPr>
            <w:tcW w:w="1276" w:type="dxa"/>
            <w:noWrap/>
            <w:vAlign w:val="center"/>
          </w:tcPr>
          <w:p w:rsidR="0085310D" w:rsidRDefault="0005690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519616</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银河君信混合</w:t>
            </w:r>
            <w:r>
              <w:rPr>
                <w:rFonts w:ascii="宋体" w:eastAsia="宋体" w:hAnsi="宋体" w:cs="宋体" w:hint="eastAsia"/>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银河君信灵活配置混合型证券投资基金</w:t>
            </w:r>
            <w:r>
              <w:rPr>
                <w:rFonts w:ascii="宋体" w:eastAsia="宋体" w:hAnsi="宋体" w:cs="宋体" w:hint="eastAsia"/>
                <w:color w:val="000000"/>
                <w:kern w:val="0"/>
                <w:sz w:val="22"/>
              </w:rPr>
              <w:t>A</w:t>
            </w:r>
            <w:r>
              <w:rPr>
                <w:rFonts w:ascii="宋体" w:eastAsia="宋体" w:hAnsi="宋体" w:cs="宋体" w:hint="eastAsia"/>
                <w:color w:val="000000"/>
                <w:kern w:val="0"/>
                <w:sz w:val="22"/>
              </w:rPr>
              <w:t>类份额</w:t>
            </w:r>
          </w:p>
        </w:tc>
      </w:tr>
      <w:tr w:rsidR="0085310D">
        <w:trPr>
          <w:trHeight w:val="312"/>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15</w:t>
            </w:r>
          </w:p>
        </w:tc>
        <w:tc>
          <w:tcPr>
            <w:tcW w:w="1276" w:type="dxa"/>
            <w:noWrap/>
            <w:vAlign w:val="center"/>
          </w:tcPr>
          <w:p w:rsidR="0085310D" w:rsidRDefault="0005690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519622</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银河君怡债券</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银河君怡纯债债券型证券投资基金</w:t>
            </w:r>
          </w:p>
        </w:tc>
      </w:tr>
      <w:tr w:rsidR="0085310D">
        <w:trPr>
          <w:trHeight w:val="312"/>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16</w:t>
            </w:r>
          </w:p>
        </w:tc>
        <w:tc>
          <w:tcPr>
            <w:tcW w:w="1276" w:type="dxa"/>
            <w:noWrap/>
            <w:vAlign w:val="center"/>
          </w:tcPr>
          <w:p w:rsidR="0085310D" w:rsidRDefault="0005690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519632</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银河君辉</w:t>
            </w:r>
            <w:r>
              <w:rPr>
                <w:rFonts w:ascii="宋体" w:eastAsia="宋体" w:hAnsi="宋体" w:cs="宋体" w:hint="eastAsia"/>
                <w:color w:val="000000"/>
                <w:kern w:val="0"/>
                <w:sz w:val="22"/>
              </w:rPr>
              <w:t>3</w:t>
            </w:r>
            <w:r>
              <w:rPr>
                <w:rFonts w:ascii="宋体" w:eastAsia="宋体" w:hAnsi="宋体" w:cs="宋体" w:hint="eastAsia"/>
                <w:color w:val="000000"/>
                <w:kern w:val="0"/>
                <w:sz w:val="22"/>
              </w:rPr>
              <w:t>个月定开债券</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银河君辉</w:t>
            </w:r>
            <w:r>
              <w:rPr>
                <w:rFonts w:ascii="宋体" w:eastAsia="宋体" w:hAnsi="宋体" w:cs="宋体" w:hint="eastAsia"/>
                <w:color w:val="000000"/>
                <w:kern w:val="0"/>
                <w:sz w:val="22"/>
              </w:rPr>
              <w:t>3</w:t>
            </w:r>
            <w:r>
              <w:rPr>
                <w:rFonts w:ascii="宋体" w:eastAsia="宋体" w:hAnsi="宋体" w:cs="宋体" w:hint="eastAsia"/>
                <w:color w:val="000000"/>
                <w:kern w:val="0"/>
                <w:sz w:val="22"/>
              </w:rPr>
              <w:t>个月定期开放债券型发起式证</w:t>
            </w:r>
            <w:r>
              <w:rPr>
                <w:rFonts w:ascii="宋体" w:eastAsia="宋体" w:hAnsi="宋体" w:cs="宋体" w:hint="eastAsia"/>
                <w:color w:val="000000"/>
                <w:kern w:val="0"/>
                <w:sz w:val="22"/>
              </w:rPr>
              <w:lastRenderedPageBreak/>
              <w:t>券投资基金</w:t>
            </w:r>
          </w:p>
        </w:tc>
      </w:tr>
      <w:tr w:rsidR="0085310D">
        <w:trPr>
          <w:trHeight w:val="312"/>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17</w:t>
            </w:r>
          </w:p>
        </w:tc>
        <w:tc>
          <w:tcPr>
            <w:tcW w:w="1276" w:type="dxa"/>
            <w:noWrap/>
            <w:vAlign w:val="center"/>
          </w:tcPr>
          <w:p w:rsidR="0085310D" w:rsidRDefault="0005690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519642</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银河智造混合</w:t>
            </w:r>
            <w:r>
              <w:rPr>
                <w:rFonts w:ascii="宋体" w:eastAsia="宋体" w:hAnsi="宋体" w:cs="宋体" w:hint="eastAsia"/>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银河大国智造主题灵活配置混合型证券投资基金</w:t>
            </w:r>
            <w:r>
              <w:rPr>
                <w:rFonts w:ascii="宋体" w:eastAsia="宋体" w:hAnsi="宋体" w:cs="宋体" w:hint="eastAsia"/>
                <w:color w:val="000000"/>
                <w:kern w:val="0"/>
                <w:sz w:val="22"/>
              </w:rPr>
              <w:t>A</w:t>
            </w:r>
            <w:r>
              <w:rPr>
                <w:rFonts w:ascii="宋体" w:eastAsia="宋体" w:hAnsi="宋体" w:cs="宋体" w:hint="eastAsia"/>
                <w:color w:val="000000"/>
                <w:kern w:val="0"/>
                <w:sz w:val="22"/>
              </w:rPr>
              <w:t>类份额</w:t>
            </w:r>
          </w:p>
        </w:tc>
      </w:tr>
      <w:tr w:rsidR="0085310D">
        <w:trPr>
          <w:trHeight w:val="312"/>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18</w:t>
            </w:r>
          </w:p>
        </w:tc>
        <w:tc>
          <w:tcPr>
            <w:tcW w:w="1276" w:type="dxa"/>
            <w:noWrap/>
            <w:vAlign w:val="center"/>
          </w:tcPr>
          <w:p w:rsidR="0085310D" w:rsidRDefault="0005690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519644</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银河智联混合</w:t>
            </w:r>
            <w:r>
              <w:rPr>
                <w:rFonts w:ascii="宋体" w:eastAsia="宋体" w:hAnsi="宋体" w:cs="宋体" w:hint="eastAsia"/>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银河智联主题灵活配置混合型证券投资基金</w:t>
            </w:r>
            <w:r>
              <w:rPr>
                <w:rFonts w:ascii="宋体" w:eastAsia="宋体" w:hAnsi="宋体" w:cs="宋体" w:hint="eastAsia"/>
                <w:color w:val="000000"/>
                <w:kern w:val="0"/>
                <w:sz w:val="22"/>
              </w:rPr>
              <w:t>A</w:t>
            </w:r>
            <w:r>
              <w:rPr>
                <w:rFonts w:ascii="宋体" w:eastAsia="宋体" w:hAnsi="宋体" w:cs="宋体" w:hint="eastAsia"/>
                <w:color w:val="000000"/>
                <w:kern w:val="0"/>
                <w:sz w:val="22"/>
              </w:rPr>
              <w:t>类份额</w:t>
            </w:r>
          </w:p>
        </w:tc>
      </w:tr>
      <w:tr w:rsidR="0085310D">
        <w:trPr>
          <w:trHeight w:val="312"/>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19</w:t>
            </w:r>
          </w:p>
        </w:tc>
        <w:tc>
          <w:tcPr>
            <w:tcW w:w="1276" w:type="dxa"/>
            <w:noWrap/>
            <w:vAlign w:val="center"/>
          </w:tcPr>
          <w:p w:rsidR="0085310D" w:rsidRDefault="0005690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519651</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银河转型混合</w:t>
            </w:r>
            <w:r>
              <w:rPr>
                <w:rFonts w:ascii="宋体" w:eastAsia="宋体" w:hAnsi="宋体" w:cs="宋体" w:hint="eastAsia"/>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银河转型增长主题灵活配置混合型证券投资基金</w:t>
            </w:r>
            <w:r>
              <w:rPr>
                <w:rFonts w:ascii="宋体" w:eastAsia="宋体" w:hAnsi="宋体" w:cs="宋体" w:hint="eastAsia"/>
                <w:color w:val="000000"/>
                <w:kern w:val="0"/>
                <w:sz w:val="22"/>
              </w:rPr>
              <w:t>A</w:t>
            </w:r>
            <w:r>
              <w:rPr>
                <w:rFonts w:ascii="宋体" w:eastAsia="宋体" w:hAnsi="宋体" w:cs="宋体" w:hint="eastAsia"/>
                <w:color w:val="000000"/>
                <w:kern w:val="0"/>
                <w:sz w:val="22"/>
              </w:rPr>
              <w:t>类份额</w:t>
            </w:r>
          </w:p>
        </w:tc>
      </w:tr>
      <w:tr w:rsidR="0085310D">
        <w:trPr>
          <w:trHeight w:val="312"/>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20</w:t>
            </w:r>
          </w:p>
        </w:tc>
        <w:tc>
          <w:tcPr>
            <w:tcW w:w="1276" w:type="dxa"/>
            <w:noWrap/>
            <w:vAlign w:val="center"/>
          </w:tcPr>
          <w:p w:rsidR="0085310D" w:rsidRDefault="0005690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519654</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银河丰利债券</w:t>
            </w:r>
            <w:r>
              <w:rPr>
                <w:rFonts w:ascii="宋体" w:eastAsia="宋体" w:hAnsi="宋体" w:cs="宋体" w:hint="eastAsia"/>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银河丰利纯债债券型证券投资基金</w:t>
            </w:r>
            <w:r>
              <w:rPr>
                <w:rFonts w:ascii="宋体" w:eastAsia="宋体" w:hAnsi="宋体" w:cs="宋体" w:hint="eastAsia"/>
                <w:color w:val="000000"/>
                <w:kern w:val="0"/>
                <w:sz w:val="22"/>
              </w:rPr>
              <w:t>A</w:t>
            </w:r>
            <w:r>
              <w:rPr>
                <w:rFonts w:ascii="宋体" w:eastAsia="宋体" w:hAnsi="宋体" w:cs="宋体" w:hint="eastAsia"/>
                <w:color w:val="000000"/>
                <w:kern w:val="0"/>
                <w:sz w:val="22"/>
              </w:rPr>
              <w:t>类份额</w:t>
            </w:r>
          </w:p>
        </w:tc>
      </w:tr>
      <w:tr w:rsidR="0085310D">
        <w:trPr>
          <w:trHeight w:val="312"/>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21</w:t>
            </w:r>
          </w:p>
        </w:tc>
        <w:tc>
          <w:tcPr>
            <w:tcW w:w="1276" w:type="dxa"/>
            <w:noWrap/>
            <w:vAlign w:val="center"/>
          </w:tcPr>
          <w:p w:rsidR="0085310D" w:rsidRDefault="0005690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519655</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银河服务混合</w:t>
            </w:r>
            <w:r>
              <w:rPr>
                <w:rFonts w:ascii="宋体" w:eastAsia="宋体" w:hAnsi="宋体" w:cs="宋体" w:hint="eastAsia"/>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银河现代服务主题灵活配置混合型证券投资基金</w:t>
            </w:r>
            <w:r>
              <w:rPr>
                <w:rFonts w:ascii="宋体" w:eastAsia="宋体" w:hAnsi="宋体" w:cs="宋体" w:hint="eastAsia"/>
                <w:color w:val="000000"/>
                <w:kern w:val="0"/>
                <w:sz w:val="22"/>
              </w:rPr>
              <w:t>A</w:t>
            </w:r>
            <w:r>
              <w:rPr>
                <w:rFonts w:ascii="宋体" w:eastAsia="宋体" w:hAnsi="宋体" w:cs="宋体" w:hint="eastAsia"/>
                <w:color w:val="000000"/>
                <w:kern w:val="0"/>
                <w:sz w:val="22"/>
              </w:rPr>
              <w:t>类份额</w:t>
            </w:r>
          </w:p>
        </w:tc>
      </w:tr>
      <w:tr w:rsidR="0085310D">
        <w:trPr>
          <w:trHeight w:val="312"/>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22</w:t>
            </w:r>
          </w:p>
        </w:tc>
        <w:tc>
          <w:tcPr>
            <w:tcW w:w="1276" w:type="dxa"/>
            <w:noWrap/>
            <w:vAlign w:val="center"/>
          </w:tcPr>
          <w:p w:rsidR="0085310D" w:rsidRDefault="0005690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519656</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银河灵活配置混合</w:t>
            </w:r>
            <w:r>
              <w:rPr>
                <w:rFonts w:ascii="宋体" w:eastAsia="宋体" w:hAnsi="宋体" w:cs="宋体" w:hint="eastAsia"/>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银河灵活配置混合型证券投资基金</w:t>
            </w:r>
            <w:r>
              <w:rPr>
                <w:rFonts w:ascii="宋体" w:eastAsia="宋体" w:hAnsi="宋体" w:cs="宋体" w:hint="eastAsia"/>
                <w:color w:val="000000"/>
                <w:kern w:val="0"/>
                <w:sz w:val="22"/>
              </w:rPr>
              <w:t>A</w:t>
            </w:r>
            <w:r>
              <w:rPr>
                <w:rFonts w:ascii="宋体" w:eastAsia="宋体" w:hAnsi="宋体" w:cs="宋体" w:hint="eastAsia"/>
                <w:color w:val="000000"/>
                <w:kern w:val="0"/>
                <w:sz w:val="22"/>
              </w:rPr>
              <w:t>类份额</w:t>
            </w:r>
          </w:p>
        </w:tc>
      </w:tr>
      <w:tr w:rsidR="0085310D">
        <w:trPr>
          <w:trHeight w:val="312"/>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23</w:t>
            </w:r>
          </w:p>
        </w:tc>
        <w:tc>
          <w:tcPr>
            <w:tcW w:w="1276" w:type="dxa"/>
            <w:noWrap/>
            <w:vAlign w:val="center"/>
          </w:tcPr>
          <w:p w:rsidR="0085310D" w:rsidRDefault="0005690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519660</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银河增利债券</w:t>
            </w:r>
            <w:r>
              <w:rPr>
                <w:rFonts w:ascii="宋体" w:eastAsia="宋体" w:hAnsi="宋体" w:cs="宋体" w:hint="eastAsia"/>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银河增利债券型发起式证券投资基金</w:t>
            </w:r>
            <w:r>
              <w:rPr>
                <w:rFonts w:ascii="宋体" w:eastAsia="宋体" w:hAnsi="宋体" w:cs="宋体" w:hint="eastAsia"/>
                <w:color w:val="000000"/>
                <w:kern w:val="0"/>
                <w:sz w:val="22"/>
              </w:rPr>
              <w:t>A</w:t>
            </w:r>
            <w:r>
              <w:rPr>
                <w:rFonts w:ascii="宋体" w:eastAsia="宋体" w:hAnsi="宋体" w:cs="宋体" w:hint="eastAsia"/>
                <w:color w:val="000000"/>
                <w:kern w:val="0"/>
                <w:sz w:val="22"/>
              </w:rPr>
              <w:t>类份额</w:t>
            </w:r>
          </w:p>
        </w:tc>
      </w:tr>
      <w:tr w:rsidR="0085310D">
        <w:trPr>
          <w:trHeight w:val="312"/>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24</w:t>
            </w:r>
          </w:p>
        </w:tc>
        <w:tc>
          <w:tcPr>
            <w:tcW w:w="1276" w:type="dxa"/>
            <w:noWrap/>
            <w:vAlign w:val="center"/>
          </w:tcPr>
          <w:p w:rsidR="0085310D" w:rsidRDefault="0005690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519664</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银河美丽混合</w:t>
            </w:r>
            <w:r>
              <w:rPr>
                <w:rFonts w:ascii="宋体" w:eastAsia="宋体" w:hAnsi="宋体" w:cs="宋体" w:hint="eastAsia"/>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银河美丽优萃混合型证券投资基金</w:t>
            </w:r>
            <w:r>
              <w:rPr>
                <w:rFonts w:ascii="宋体" w:eastAsia="宋体" w:hAnsi="宋体" w:cs="宋体" w:hint="eastAsia"/>
                <w:color w:val="000000"/>
                <w:kern w:val="0"/>
                <w:sz w:val="22"/>
              </w:rPr>
              <w:t>A</w:t>
            </w:r>
            <w:r>
              <w:rPr>
                <w:rFonts w:ascii="宋体" w:eastAsia="宋体" w:hAnsi="宋体" w:cs="宋体" w:hint="eastAsia"/>
                <w:color w:val="000000"/>
                <w:kern w:val="0"/>
                <w:sz w:val="22"/>
              </w:rPr>
              <w:t>类份额</w:t>
            </w:r>
          </w:p>
        </w:tc>
      </w:tr>
      <w:tr w:rsidR="0085310D">
        <w:trPr>
          <w:trHeight w:val="312"/>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25</w:t>
            </w:r>
          </w:p>
        </w:tc>
        <w:tc>
          <w:tcPr>
            <w:tcW w:w="1276" w:type="dxa"/>
            <w:noWrap/>
            <w:vAlign w:val="center"/>
          </w:tcPr>
          <w:p w:rsidR="0085310D" w:rsidRDefault="0005690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519667</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银河银信债券</w:t>
            </w:r>
            <w:r>
              <w:rPr>
                <w:rFonts w:ascii="宋体" w:eastAsia="宋体" w:hAnsi="宋体" w:cs="宋体" w:hint="eastAsia"/>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银河银信添利债券型证券投资基金</w:t>
            </w:r>
            <w:r>
              <w:rPr>
                <w:rFonts w:ascii="宋体" w:eastAsia="宋体" w:hAnsi="宋体" w:cs="宋体" w:hint="eastAsia"/>
                <w:color w:val="000000"/>
                <w:kern w:val="0"/>
                <w:sz w:val="22"/>
              </w:rPr>
              <w:t>A</w:t>
            </w:r>
            <w:r>
              <w:rPr>
                <w:rFonts w:ascii="宋体" w:eastAsia="宋体" w:hAnsi="宋体" w:cs="宋体" w:hint="eastAsia"/>
                <w:color w:val="000000"/>
                <w:kern w:val="0"/>
                <w:sz w:val="22"/>
              </w:rPr>
              <w:t>类份额</w:t>
            </w:r>
          </w:p>
        </w:tc>
      </w:tr>
      <w:tr w:rsidR="0085310D">
        <w:trPr>
          <w:trHeight w:val="312"/>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26</w:t>
            </w:r>
          </w:p>
        </w:tc>
        <w:tc>
          <w:tcPr>
            <w:tcW w:w="1276" w:type="dxa"/>
            <w:noWrap/>
            <w:vAlign w:val="center"/>
          </w:tcPr>
          <w:p w:rsidR="0085310D" w:rsidRDefault="0005690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519668</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银河成长混合</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银河竞争优势成长混合型证券投资基金</w:t>
            </w:r>
          </w:p>
        </w:tc>
      </w:tr>
      <w:tr w:rsidR="0085310D">
        <w:trPr>
          <w:trHeight w:val="312"/>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27</w:t>
            </w:r>
          </w:p>
        </w:tc>
        <w:tc>
          <w:tcPr>
            <w:tcW w:w="1276" w:type="dxa"/>
            <w:noWrap/>
            <w:vAlign w:val="center"/>
          </w:tcPr>
          <w:p w:rsidR="0085310D" w:rsidRDefault="0005690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519669</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银河领先债券</w:t>
            </w:r>
            <w:r>
              <w:rPr>
                <w:rFonts w:ascii="宋体" w:eastAsia="宋体" w:hAnsi="宋体" w:cs="宋体" w:hint="eastAsia"/>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银河领先债券型证券投资基金</w:t>
            </w:r>
            <w:r>
              <w:rPr>
                <w:rFonts w:ascii="宋体" w:eastAsia="宋体" w:hAnsi="宋体" w:cs="宋体" w:hint="eastAsia"/>
                <w:color w:val="000000"/>
                <w:kern w:val="0"/>
                <w:sz w:val="22"/>
              </w:rPr>
              <w:t>A</w:t>
            </w:r>
            <w:r>
              <w:rPr>
                <w:rFonts w:ascii="宋体" w:eastAsia="宋体" w:hAnsi="宋体" w:cs="宋体" w:hint="eastAsia"/>
                <w:color w:val="000000"/>
                <w:kern w:val="0"/>
                <w:sz w:val="22"/>
              </w:rPr>
              <w:t>类份额</w:t>
            </w:r>
          </w:p>
        </w:tc>
      </w:tr>
      <w:tr w:rsidR="0085310D">
        <w:trPr>
          <w:trHeight w:val="312"/>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28</w:t>
            </w:r>
          </w:p>
        </w:tc>
        <w:tc>
          <w:tcPr>
            <w:tcW w:w="1276" w:type="dxa"/>
            <w:noWrap/>
            <w:vAlign w:val="center"/>
          </w:tcPr>
          <w:p w:rsidR="0085310D" w:rsidRDefault="0005690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519670</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银河行业混合</w:t>
            </w:r>
            <w:r>
              <w:rPr>
                <w:rFonts w:ascii="宋体" w:eastAsia="宋体" w:hAnsi="宋体" w:cs="宋体" w:hint="eastAsia"/>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银河行业优选混合型证券投资基金</w:t>
            </w:r>
            <w:r>
              <w:rPr>
                <w:rFonts w:ascii="宋体" w:eastAsia="宋体" w:hAnsi="宋体" w:cs="宋体" w:hint="eastAsia"/>
                <w:color w:val="000000"/>
                <w:kern w:val="0"/>
                <w:sz w:val="22"/>
              </w:rPr>
              <w:t>A</w:t>
            </w:r>
            <w:r>
              <w:rPr>
                <w:rFonts w:ascii="宋体" w:eastAsia="宋体" w:hAnsi="宋体" w:cs="宋体" w:hint="eastAsia"/>
                <w:color w:val="000000"/>
                <w:kern w:val="0"/>
                <w:sz w:val="22"/>
              </w:rPr>
              <w:t>类份额</w:t>
            </w:r>
          </w:p>
        </w:tc>
      </w:tr>
      <w:tr w:rsidR="0085310D">
        <w:trPr>
          <w:trHeight w:val="312"/>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29</w:t>
            </w:r>
          </w:p>
        </w:tc>
        <w:tc>
          <w:tcPr>
            <w:tcW w:w="1276" w:type="dxa"/>
            <w:noWrap/>
            <w:vAlign w:val="center"/>
          </w:tcPr>
          <w:p w:rsidR="0085310D" w:rsidRDefault="0005690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519671</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银河沪深</w:t>
            </w:r>
            <w:r>
              <w:rPr>
                <w:rFonts w:ascii="宋体" w:eastAsia="宋体" w:hAnsi="宋体" w:cs="宋体" w:hint="eastAsia"/>
                <w:color w:val="000000"/>
                <w:kern w:val="0"/>
                <w:sz w:val="22"/>
              </w:rPr>
              <w:t>300</w:t>
            </w:r>
            <w:r>
              <w:rPr>
                <w:rFonts w:ascii="宋体" w:eastAsia="宋体" w:hAnsi="宋体" w:cs="宋体" w:hint="eastAsia"/>
                <w:color w:val="000000"/>
                <w:kern w:val="0"/>
                <w:sz w:val="22"/>
              </w:rPr>
              <w:t>价值指数</w:t>
            </w:r>
            <w:r>
              <w:rPr>
                <w:rFonts w:ascii="宋体" w:eastAsia="宋体" w:hAnsi="宋体" w:cs="宋体" w:hint="eastAsia"/>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银河沪深</w:t>
            </w:r>
            <w:r>
              <w:rPr>
                <w:rFonts w:ascii="宋体" w:eastAsia="宋体" w:hAnsi="宋体" w:cs="宋体" w:hint="eastAsia"/>
                <w:color w:val="000000"/>
                <w:kern w:val="0"/>
                <w:sz w:val="22"/>
              </w:rPr>
              <w:t>300</w:t>
            </w:r>
            <w:r>
              <w:rPr>
                <w:rFonts w:ascii="宋体" w:eastAsia="宋体" w:hAnsi="宋体" w:cs="宋体" w:hint="eastAsia"/>
                <w:color w:val="000000"/>
                <w:kern w:val="0"/>
                <w:sz w:val="22"/>
              </w:rPr>
              <w:t>价值指数证券投资基金</w:t>
            </w:r>
            <w:r>
              <w:rPr>
                <w:rFonts w:ascii="宋体" w:eastAsia="宋体" w:hAnsi="宋体" w:cs="宋体" w:hint="eastAsia"/>
                <w:color w:val="000000"/>
                <w:kern w:val="0"/>
                <w:sz w:val="22"/>
              </w:rPr>
              <w:t>A</w:t>
            </w:r>
            <w:r>
              <w:rPr>
                <w:rFonts w:ascii="宋体" w:eastAsia="宋体" w:hAnsi="宋体" w:cs="宋体" w:hint="eastAsia"/>
                <w:color w:val="000000"/>
                <w:kern w:val="0"/>
                <w:sz w:val="22"/>
              </w:rPr>
              <w:t>类份额</w:t>
            </w:r>
          </w:p>
        </w:tc>
      </w:tr>
      <w:tr w:rsidR="0085310D">
        <w:trPr>
          <w:trHeight w:val="312"/>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30</w:t>
            </w:r>
          </w:p>
        </w:tc>
        <w:tc>
          <w:tcPr>
            <w:tcW w:w="1276" w:type="dxa"/>
            <w:noWrap/>
            <w:vAlign w:val="center"/>
          </w:tcPr>
          <w:p w:rsidR="0085310D" w:rsidRDefault="0005690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519672</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银河蓝筹混合</w:t>
            </w:r>
            <w:r>
              <w:rPr>
                <w:rFonts w:ascii="宋体" w:eastAsia="宋体" w:hAnsi="宋体" w:cs="宋体" w:hint="eastAsia"/>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银河蓝筹精选混合型证券投资基金</w:t>
            </w:r>
            <w:r>
              <w:rPr>
                <w:rFonts w:ascii="宋体" w:eastAsia="宋体" w:hAnsi="宋体" w:cs="宋体" w:hint="eastAsia"/>
                <w:color w:val="000000"/>
                <w:kern w:val="0"/>
                <w:sz w:val="22"/>
              </w:rPr>
              <w:t>A</w:t>
            </w:r>
            <w:r>
              <w:rPr>
                <w:rFonts w:ascii="宋体" w:eastAsia="宋体" w:hAnsi="宋体" w:cs="宋体" w:hint="eastAsia"/>
                <w:color w:val="000000"/>
                <w:kern w:val="0"/>
                <w:sz w:val="22"/>
              </w:rPr>
              <w:t>类份额</w:t>
            </w:r>
          </w:p>
        </w:tc>
      </w:tr>
      <w:tr w:rsidR="0085310D">
        <w:trPr>
          <w:trHeight w:val="312"/>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31</w:t>
            </w:r>
          </w:p>
        </w:tc>
        <w:tc>
          <w:tcPr>
            <w:tcW w:w="1276" w:type="dxa"/>
            <w:noWrap/>
            <w:vAlign w:val="center"/>
          </w:tcPr>
          <w:p w:rsidR="0085310D" w:rsidRDefault="0005690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519673</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银河康乐股票</w:t>
            </w:r>
            <w:r>
              <w:rPr>
                <w:rFonts w:ascii="宋体" w:eastAsia="宋体" w:hAnsi="宋体" w:cs="宋体" w:hint="eastAsia"/>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银河康乐股票型证券投资基金</w:t>
            </w:r>
            <w:r>
              <w:rPr>
                <w:rFonts w:ascii="宋体" w:eastAsia="宋体" w:hAnsi="宋体" w:cs="宋体" w:hint="eastAsia"/>
                <w:color w:val="000000"/>
                <w:kern w:val="0"/>
                <w:sz w:val="22"/>
              </w:rPr>
              <w:t>A</w:t>
            </w:r>
            <w:r>
              <w:rPr>
                <w:rFonts w:ascii="宋体" w:eastAsia="宋体" w:hAnsi="宋体" w:cs="宋体" w:hint="eastAsia"/>
                <w:color w:val="000000"/>
                <w:kern w:val="0"/>
                <w:sz w:val="22"/>
              </w:rPr>
              <w:t>类份额</w:t>
            </w:r>
          </w:p>
        </w:tc>
      </w:tr>
      <w:tr w:rsidR="0085310D">
        <w:trPr>
          <w:trHeight w:val="312"/>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32</w:t>
            </w:r>
          </w:p>
        </w:tc>
        <w:tc>
          <w:tcPr>
            <w:tcW w:w="1276" w:type="dxa"/>
            <w:noWrap/>
            <w:vAlign w:val="center"/>
          </w:tcPr>
          <w:p w:rsidR="0085310D" w:rsidRDefault="0005690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519674</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银河创新混合</w:t>
            </w:r>
            <w:r>
              <w:rPr>
                <w:rFonts w:ascii="宋体" w:eastAsia="宋体" w:hAnsi="宋体" w:cs="宋体" w:hint="eastAsia"/>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银河创新成长混合型证券投资基金</w:t>
            </w:r>
            <w:r>
              <w:rPr>
                <w:rFonts w:ascii="宋体" w:eastAsia="宋体" w:hAnsi="宋体" w:cs="宋体" w:hint="eastAsia"/>
                <w:color w:val="000000"/>
                <w:kern w:val="0"/>
                <w:sz w:val="22"/>
              </w:rPr>
              <w:t>A</w:t>
            </w:r>
            <w:r>
              <w:rPr>
                <w:rFonts w:ascii="宋体" w:eastAsia="宋体" w:hAnsi="宋体" w:cs="宋体" w:hint="eastAsia"/>
                <w:color w:val="000000"/>
                <w:kern w:val="0"/>
                <w:sz w:val="22"/>
              </w:rPr>
              <w:t>类份额</w:t>
            </w:r>
          </w:p>
        </w:tc>
      </w:tr>
      <w:tr w:rsidR="0085310D">
        <w:trPr>
          <w:trHeight w:val="312"/>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33</w:t>
            </w:r>
          </w:p>
        </w:tc>
        <w:tc>
          <w:tcPr>
            <w:tcW w:w="1276" w:type="dxa"/>
            <w:noWrap/>
            <w:vAlign w:val="center"/>
          </w:tcPr>
          <w:p w:rsidR="0085310D" w:rsidRDefault="0005690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519675</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银河泰利债券</w:t>
            </w:r>
            <w:r>
              <w:rPr>
                <w:rFonts w:ascii="宋体" w:eastAsia="宋体" w:hAnsi="宋体" w:cs="宋体" w:hint="eastAsia"/>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银河泰利纯债债券型证券投资基金</w:t>
            </w:r>
            <w:r>
              <w:rPr>
                <w:rFonts w:ascii="宋体" w:eastAsia="宋体" w:hAnsi="宋体" w:cs="宋体" w:hint="eastAsia"/>
                <w:color w:val="000000"/>
                <w:kern w:val="0"/>
                <w:sz w:val="22"/>
              </w:rPr>
              <w:t>A</w:t>
            </w:r>
            <w:r>
              <w:rPr>
                <w:rFonts w:ascii="宋体" w:eastAsia="宋体" w:hAnsi="宋体" w:cs="宋体" w:hint="eastAsia"/>
                <w:color w:val="000000"/>
                <w:kern w:val="0"/>
                <w:sz w:val="22"/>
              </w:rPr>
              <w:t>类份额</w:t>
            </w:r>
          </w:p>
        </w:tc>
      </w:tr>
      <w:tr w:rsidR="0085310D">
        <w:trPr>
          <w:trHeight w:val="312"/>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34</w:t>
            </w:r>
          </w:p>
        </w:tc>
        <w:tc>
          <w:tcPr>
            <w:tcW w:w="1276" w:type="dxa"/>
            <w:noWrap/>
            <w:vAlign w:val="center"/>
          </w:tcPr>
          <w:p w:rsidR="0085310D" w:rsidRDefault="0005690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519676</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银河强化债券</w:t>
            </w:r>
            <w:r>
              <w:rPr>
                <w:rFonts w:ascii="宋体" w:eastAsia="宋体" w:hAnsi="宋体" w:cs="宋体" w:hint="eastAsia"/>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银河强化收益债券型证券投资基金</w:t>
            </w:r>
            <w:r>
              <w:rPr>
                <w:rFonts w:ascii="宋体" w:eastAsia="宋体" w:hAnsi="宋体" w:cs="宋体" w:hint="eastAsia"/>
                <w:color w:val="000000"/>
                <w:kern w:val="0"/>
                <w:sz w:val="22"/>
              </w:rPr>
              <w:t>A</w:t>
            </w:r>
            <w:r>
              <w:rPr>
                <w:rFonts w:ascii="宋体" w:eastAsia="宋体" w:hAnsi="宋体" w:cs="宋体" w:hint="eastAsia"/>
                <w:color w:val="000000"/>
                <w:kern w:val="0"/>
                <w:sz w:val="22"/>
              </w:rPr>
              <w:t>类份额</w:t>
            </w:r>
          </w:p>
        </w:tc>
      </w:tr>
      <w:tr w:rsidR="0085310D">
        <w:trPr>
          <w:trHeight w:val="312"/>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35</w:t>
            </w:r>
          </w:p>
        </w:tc>
        <w:tc>
          <w:tcPr>
            <w:tcW w:w="1276" w:type="dxa"/>
            <w:noWrap/>
            <w:vAlign w:val="center"/>
          </w:tcPr>
          <w:p w:rsidR="0085310D" w:rsidRDefault="0005690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519678</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银河消费混合</w:t>
            </w:r>
            <w:r>
              <w:rPr>
                <w:rFonts w:ascii="宋体" w:eastAsia="宋体" w:hAnsi="宋体" w:cs="宋体" w:hint="eastAsia"/>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银河消费驱动混合型证券投资基金</w:t>
            </w:r>
            <w:r>
              <w:rPr>
                <w:rFonts w:ascii="宋体" w:eastAsia="宋体" w:hAnsi="宋体" w:cs="宋体" w:hint="eastAsia"/>
                <w:color w:val="000000"/>
                <w:kern w:val="0"/>
                <w:sz w:val="22"/>
              </w:rPr>
              <w:t>A</w:t>
            </w:r>
            <w:r>
              <w:rPr>
                <w:rFonts w:ascii="宋体" w:eastAsia="宋体" w:hAnsi="宋体" w:cs="宋体" w:hint="eastAsia"/>
                <w:color w:val="000000"/>
                <w:kern w:val="0"/>
                <w:sz w:val="22"/>
              </w:rPr>
              <w:t>类份额</w:t>
            </w:r>
          </w:p>
        </w:tc>
      </w:tr>
      <w:tr w:rsidR="0085310D">
        <w:trPr>
          <w:trHeight w:val="312"/>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36</w:t>
            </w:r>
          </w:p>
        </w:tc>
        <w:tc>
          <w:tcPr>
            <w:tcW w:w="1276" w:type="dxa"/>
            <w:noWrap/>
            <w:vAlign w:val="center"/>
          </w:tcPr>
          <w:p w:rsidR="0085310D" w:rsidRDefault="0005690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519679</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银河主题混合</w:t>
            </w:r>
            <w:r>
              <w:rPr>
                <w:rFonts w:ascii="宋体" w:eastAsia="宋体" w:hAnsi="宋体" w:cs="宋体" w:hint="eastAsia"/>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银河主题策略混合型证券投资基金</w:t>
            </w:r>
            <w:r>
              <w:rPr>
                <w:rFonts w:ascii="宋体" w:eastAsia="宋体" w:hAnsi="宋体" w:cs="宋体" w:hint="eastAsia"/>
                <w:color w:val="000000"/>
                <w:kern w:val="0"/>
                <w:sz w:val="22"/>
              </w:rPr>
              <w:t>A</w:t>
            </w:r>
            <w:r>
              <w:rPr>
                <w:rFonts w:ascii="宋体" w:eastAsia="宋体" w:hAnsi="宋体" w:cs="宋体" w:hint="eastAsia"/>
                <w:color w:val="000000"/>
                <w:kern w:val="0"/>
                <w:sz w:val="22"/>
              </w:rPr>
              <w:t>类份额</w:t>
            </w:r>
          </w:p>
        </w:tc>
      </w:tr>
      <w:tr w:rsidR="0085310D">
        <w:trPr>
          <w:trHeight w:val="288"/>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37</w:t>
            </w:r>
          </w:p>
        </w:tc>
        <w:tc>
          <w:tcPr>
            <w:tcW w:w="1276" w:type="dxa"/>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006070</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银河沃丰债券</w:t>
            </w:r>
            <w:r>
              <w:rPr>
                <w:rFonts w:ascii="宋体" w:eastAsia="宋体" w:hAnsi="宋体" w:cs="宋体" w:hint="eastAsia"/>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银河沃丰纯债债券型证券投资基金</w:t>
            </w:r>
            <w:r>
              <w:rPr>
                <w:rFonts w:ascii="宋体" w:eastAsia="宋体" w:hAnsi="宋体" w:cs="宋体" w:hint="eastAsia"/>
                <w:color w:val="000000"/>
                <w:kern w:val="0"/>
                <w:sz w:val="22"/>
              </w:rPr>
              <w:t>A</w:t>
            </w:r>
            <w:r>
              <w:rPr>
                <w:rFonts w:ascii="宋体" w:eastAsia="宋体" w:hAnsi="宋体" w:cs="宋体" w:hint="eastAsia"/>
                <w:color w:val="000000"/>
                <w:kern w:val="0"/>
                <w:sz w:val="22"/>
              </w:rPr>
              <w:t>类份额</w:t>
            </w:r>
          </w:p>
        </w:tc>
      </w:tr>
      <w:tr w:rsidR="0085310D">
        <w:trPr>
          <w:trHeight w:val="288"/>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38</w:t>
            </w:r>
          </w:p>
        </w:tc>
        <w:tc>
          <w:tcPr>
            <w:tcW w:w="1276" w:type="dxa"/>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006071</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银河睿嘉债券</w:t>
            </w:r>
            <w:r>
              <w:rPr>
                <w:rFonts w:ascii="宋体" w:eastAsia="宋体" w:hAnsi="宋体" w:cs="宋体" w:hint="eastAsia"/>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银河睿嘉纯债债券型证券投资基金</w:t>
            </w:r>
            <w:r>
              <w:rPr>
                <w:rFonts w:ascii="宋体" w:eastAsia="宋体" w:hAnsi="宋体" w:cs="宋体" w:hint="eastAsia"/>
                <w:color w:val="000000"/>
                <w:kern w:val="0"/>
                <w:sz w:val="22"/>
              </w:rPr>
              <w:t>A</w:t>
            </w:r>
            <w:r>
              <w:rPr>
                <w:rFonts w:ascii="宋体" w:eastAsia="宋体" w:hAnsi="宋体" w:cs="宋体" w:hint="eastAsia"/>
                <w:color w:val="000000"/>
                <w:kern w:val="0"/>
                <w:sz w:val="22"/>
              </w:rPr>
              <w:t>类份额</w:t>
            </w:r>
          </w:p>
        </w:tc>
      </w:tr>
      <w:tr w:rsidR="0085310D">
        <w:trPr>
          <w:trHeight w:val="288"/>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39</w:t>
            </w:r>
          </w:p>
        </w:tc>
        <w:tc>
          <w:tcPr>
            <w:tcW w:w="1276" w:type="dxa"/>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006086</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银河睿丰定开债券</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银河睿丰定期开放债券型发起式证券投资</w:t>
            </w:r>
            <w:r>
              <w:rPr>
                <w:rFonts w:ascii="宋体" w:eastAsia="宋体" w:hAnsi="宋体" w:cs="宋体" w:hint="eastAsia"/>
                <w:color w:val="000000"/>
                <w:kern w:val="0"/>
                <w:sz w:val="22"/>
              </w:rPr>
              <w:lastRenderedPageBreak/>
              <w:t>基金</w:t>
            </w:r>
          </w:p>
        </w:tc>
      </w:tr>
      <w:tr w:rsidR="0085310D">
        <w:trPr>
          <w:trHeight w:val="288"/>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40</w:t>
            </w:r>
          </w:p>
        </w:tc>
        <w:tc>
          <w:tcPr>
            <w:tcW w:w="1276" w:type="dxa"/>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006761</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银河家盈债券</w:t>
            </w:r>
            <w:r>
              <w:rPr>
                <w:rFonts w:ascii="宋体" w:eastAsia="宋体" w:hAnsi="宋体" w:cs="宋体" w:hint="eastAsia"/>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银河家盈纯债债券型证券投资基金</w:t>
            </w:r>
            <w:r>
              <w:rPr>
                <w:rFonts w:ascii="宋体" w:eastAsia="宋体" w:hAnsi="宋体" w:cs="宋体" w:hint="eastAsia"/>
                <w:color w:val="000000"/>
                <w:kern w:val="0"/>
                <w:sz w:val="22"/>
              </w:rPr>
              <w:t>A</w:t>
            </w:r>
            <w:r>
              <w:rPr>
                <w:rFonts w:ascii="宋体" w:eastAsia="宋体" w:hAnsi="宋体" w:cs="宋体" w:hint="eastAsia"/>
                <w:color w:val="000000"/>
                <w:kern w:val="0"/>
                <w:sz w:val="22"/>
              </w:rPr>
              <w:t>类份额</w:t>
            </w:r>
          </w:p>
        </w:tc>
      </w:tr>
      <w:tr w:rsidR="0085310D">
        <w:trPr>
          <w:trHeight w:val="288"/>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41</w:t>
            </w:r>
          </w:p>
        </w:tc>
        <w:tc>
          <w:tcPr>
            <w:tcW w:w="1276" w:type="dxa"/>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006767</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银河嘉裕债券</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银河嘉裕纯债债券型证券投资基金</w:t>
            </w:r>
          </w:p>
        </w:tc>
      </w:tr>
      <w:tr w:rsidR="0085310D">
        <w:trPr>
          <w:trHeight w:val="288"/>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42</w:t>
            </w:r>
          </w:p>
        </w:tc>
        <w:tc>
          <w:tcPr>
            <w:tcW w:w="1276" w:type="dxa"/>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006828</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银河久泰债券</w:t>
            </w:r>
            <w:r>
              <w:rPr>
                <w:rFonts w:ascii="宋体" w:eastAsia="宋体" w:hAnsi="宋体" w:cs="宋体" w:hint="eastAsia"/>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银河久泰纯债债券型证券投资基金</w:t>
            </w:r>
            <w:r>
              <w:rPr>
                <w:rFonts w:ascii="宋体" w:eastAsia="宋体" w:hAnsi="宋体" w:cs="宋体" w:hint="eastAsia"/>
                <w:color w:val="000000"/>
                <w:kern w:val="0"/>
                <w:sz w:val="22"/>
              </w:rPr>
              <w:t>A</w:t>
            </w:r>
            <w:r>
              <w:rPr>
                <w:rFonts w:ascii="宋体" w:eastAsia="宋体" w:hAnsi="宋体" w:cs="宋体" w:hint="eastAsia"/>
                <w:color w:val="000000"/>
                <w:kern w:val="0"/>
                <w:sz w:val="22"/>
              </w:rPr>
              <w:t>类份额</w:t>
            </w:r>
          </w:p>
        </w:tc>
      </w:tr>
      <w:tr w:rsidR="0085310D">
        <w:trPr>
          <w:trHeight w:val="288"/>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43</w:t>
            </w:r>
          </w:p>
        </w:tc>
        <w:tc>
          <w:tcPr>
            <w:tcW w:w="1276" w:type="dxa"/>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006856</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银河丰泰</w:t>
            </w:r>
            <w:r>
              <w:rPr>
                <w:rFonts w:ascii="宋体" w:eastAsia="宋体" w:hAnsi="宋体" w:cs="宋体" w:hint="eastAsia"/>
                <w:color w:val="000000"/>
                <w:kern w:val="0"/>
                <w:sz w:val="22"/>
              </w:rPr>
              <w:t>3</w:t>
            </w:r>
            <w:r>
              <w:rPr>
                <w:rFonts w:ascii="宋体" w:eastAsia="宋体" w:hAnsi="宋体" w:cs="宋体" w:hint="eastAsia"/>
                <w:color w:val="000000"/>
                <w:kern w:val="0"/>
                <w:sz w:val="22"/>
              </w:rPr>
              <w:t>个月定开债券</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银河丰泰</w:t>
            </w:r>
            <w:r>
              <w:rPr>
                <w:rFonts w:ascii="宋体" w:eastAsia="宋体" w:hAnsi="宋体" w:cs="宋体" w:hint="eastAsia"/>
                <w:color w:val="000000"/>
                <w:kern w:val="0"/>
                <w:sz w:val="22"/>
              </w:rPr>
              <w:t>3</w:t>
            </w:r>
            <w:r>
              <w:rPr>
                <w:rFonts w:ascii="宋体" w:eastAsia="宋体" w:hAnsi="宋体" w:cs="宋体" w:hint="eastAsia"/>
                <w:color w:val="000000"/>
                <w:kern w:val="0"/>
                <w:sz w:val="22"/>
              </w:rPr>
              <w:t>个月定期开放债券型发起式证券投资基金</w:t>
            </w:r>
          </w:p>
        </w:tc>
      </w:tr>
      <w:tr w:rsidR="0085310D">
        <w:trPr>
          <w:trHeight w:val="288"/>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44</w:t>
            </w:r>
          </w:p>
        </w:tc>
        <w:tc>
          <w:tcPr>
            <w:tcW w:w="1276" w:type="dxa"/>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007155</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银河中债央企</w:t>
            </w:r>
            <w:r>
              <w:rPr>
                <w:rFonts w:ascii="宋体" w:eastAsia="宋体" w:hAnsi="宋体" w:cs="宋体" w:hint="eastAsia"/>
                <w:color w:val="000000"/>
                <w:kern w:val="0"/>
                <w:sz w:val="22"/>
              </w:rPr>
              <w:t>20</w:t>
            </w:r>
            <w:r>
              <w:rPr>
                <w:rFonts w:ascii="宋体" w:eastAsia="宋体" w:hAnsi="宋体" w:cs="宋体" w:hint="eastAsia"/>
                <w:color w:val="000000"/>
                <w:kern w:val="0"/>
                <w:sz w:val="22"/>
              </w:rPr>
              <w:t>债券指数</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银河中债</w:t>
            </w:r>
            <w:r>
              <w:rPr>
                <w:rFonts w:ascii="宋体" w:eastAsia="宋体" w:hAnsi="宋体" w:cs="宋体" w:hint="eastAsia"/>
                <w:color w:val="000000"/>
                <w:kern w:val="0"/>
                <w:sz w:val="22"/>
              </w:rPr>
              <w:t>-1-3</w:t>
            </w:r>
            <w:r>
              <w:rPr>
                <w:rFonts w:ascii="宋体" w:eastAsia="宋体" w:hAnsi="宋体" w:cs="宋体" w:hint="eastAsia"/>
                <w:color w:val="000000"/>
                <w:kern w:val="0"/>
                <w:sz w:val="22"/>
              </w:rPr>
              <w:t>年久期央企</w:t>
            </w:r>
            <w:r>
              <w:rPr>
                <w:rFonts w:ascii="宋体" w:eastAsia="宋体" w:hAnsi="宋体" w:cs="宋体" w:hint="eastAsia"/>
                <w:color w:val="000000"/>
                <w:kern w:val="0"/>
                <w:sz w:val="22"/>
              </w:rPr>
              <w:t>20</w:t>
            </w:r>
            <w:r>
              <w:rPr>
                <w:rFonts w:ascii="宋体" w:eastAsia="宋体" w:hAnsi="宋体" w:cs="宋体" w:hint="eastAsia"/>
                <w:color w:val="000000"/>
                <w:kern w:val="0"/>
                <w:sz w:val="22"/>
              </w:rPr>
              <w:t>债券指数证券投资基金</w:t>
            </w:r>
          </w:p>
        </w:tc>
      </w:tr>
      <w:tr w:rsidR="0085310D">
        <w:trPr>
          <w:trHeight w:val="288"/>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45</w:t>
            </w:r>
          </w:p>
        </w:tc>
        <w:tc>
          <w:tcPr>
            <w:tcW w:w="1276" w:type="dxa"/>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007275</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银河沪深</w:t>
            </w:r>
            <w:r>
              <w:rPr>
                <w:rFonts w:ascii="宋体" w:eastAsia="宋体" w:hAnsi="宋体" w:cs="宋体" w:hint="eastAsia"/>
                <w:color w:val="000000"/>
                <w:kern w:val="0"/>
                <w:sz w:val="22"/>
              </w:rPr>
              <w:t>300</w:t>
            </w:r>
            <w:r>
              <w:rPr>
                <w:rFonts w:ascii="宋体" w:eastAsia="宋体" w:hAnsi="宋体" w:cs="宋体" w:hint="eastAsia"/>
                <w:color w:val="000000"/>
                <w:kern w:val="0"/>
                <w:sz w:val="22"/>
              </w:rPr>
              <w:t>指数增强</w:t>
            </w:r>
            <w:r>
              <w:rPr>
                <w:rFonts w:ascii="宋体" w:eastAsia="宋体" w:hAnsi="宋体" w:cs="宋体" w:hint="eastAsia"/>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银河沪深</w:t>
            </w:r>
            <w:r>
              <w:rPr>
                <w:rFonts w:ascii="宋体" w:eastAsia="宋体" w:hAnsi="宋体" w:cs="宋体" w:hint="eastAsia"/>
                <w:color w:val="000000"/>
                <w:kern w:val="0"/>
                <w:sz w:val="22"/>
              </w:rPr>
              <w:t>300</w:t>
            </w:r>
            <w:r>
              <w:rPr>
                <w:rFonts w:ascii="宋体" w:eastAsia="宋体" w:hAnsi="宋体" w:cs="宋体" w:hint="eastAsia"/>
                <w:color w:val="000000"/>
                <w:kern w:val="0"/>
                <w:sz w:val="22"/>
              </w:rPr>
              <w:t>指数增强型发起式证券投资基金</w:t>
            </w:r>
            <w:r>
              <w:rPr>
                <w:rFonts w:ascii="宋体" w:eastAsia="宋体" w:hAnsi="宋体" w:cs="宋体" w:hint="eastAsia"/>
                <w:color w:val="000000"/>
                <w:kern w:val="0"/>
                <w:sz w:val="22"/>
              </w:rPr>
              <w:t>A</w:t>
            </w:r>
            <w:r>
              <w:rPr>
                <w:rFonts w:ascii="宋体" w:eastAsia="宋体" w:hAnsi="宋体" w:cs="宋体" w:hint="eastAsia"/>
                <w:color w:val="000000"/>
                <w:kern w:val="0"/>
                <w:sz w:val="22"/>
              </w:rPr>
              <w:t>类份额</w:t>
            </w:r>
          </w:p>
        </w:tc>
      </w:tr>
      <w:tr w:rsidR="0085310D">
        <w:trPr>
          <w:trHeight w:val="288"/>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46</w:t>
            </w:r>
          </w:p>
        </w:tc>
        <w:tc>
          <w:tcPr>
            <w:tcW w:w="1276" w:type="dxa"/>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007406</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银河睿鑫债券</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银河睿鑫纯债债券型证券投资基金</w:t>
            </w:r>
          </w:p>
        </w:tc>
      </w:tr>
      <w:tr w:rsidR="0085310D">
        <w:trPr>
          <w:trHeight w:val="288"/>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47</w:t>
            </w:r>
          </w:p>
        </w:tc>
        <w:tc>
          <w:tcPr>
            <w:tcW w:w="1276" w:type="dxa"/>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007635</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银河天盈中短债</w:t>
            </w:r>
            <w:r>
              <w:rPr>
                <w:rFonts w:ascii="宋体" w:eastAsia="宋体" w:hAnsi="宋体" w:cs="宋体" w:hint="eastAsia"/>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银河天盈中短债债券型证券投资基金</w:t>
            </w:r>
            <w:r>
              <w:rPr>
                <w:rFonts w:ascii="宋体" w:eastAsia="宋体" w:hAnsi="宋体" w:cs="宋体" w:hint="eastAsia"/>
                <w:color w:val="000000"/>
                <w:kern w:val="0"/>
                <w:sz w:val="22"/>
              </w:rPr>
              <w:t>A</w:t>
            </w:r>
            <w:r>
              <w:rPr>
                <w:rFonts w:ascii="宋体" w:eastAsia="宋体" w:hAnsi="宋体" w:cs="宋体" w:hint="eastAsia"/>
                <w:color w:val="000000"/>
                <w:kern w:val="0"/>
                <w:sz w:val="22"/>
              </w:rPr>
              <w:t>类份额</w:t>
            </w:r>
          </w:p>
        </w:tc>
      </w:tr>
      <w:tr w:rsidR="0085310D">
        <w:trPr>
          <w:trHeight w:val="288"/>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48</w:t>
            </w:r>
          </w:p>
        </w:tc>
        <w:tc>
          <w:tcPr>
            <w:tcW w:w="1276" w:type="dxa"/>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010898</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银河产业动力混合</w:t>
            </w:r>
            <w:r>
              <w:rPr>
                <w:rFonts w:ascii="宋体" w:eastAsia="宋体" w:hAnsi="宋体" w:cs="宋体" w:hint="eastAsia"/>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银河产业动力混合型证券投资基金</w:t>
            </w:r>
            <w:r>
              <w:rPr>
                <w:rFonts w:ascii="宋体" w:eastAsia="宋体" w:hAnsi="宋体" w:cs="宋体" w:hint="eastAsia"/>
                <w:color w:val="000000"/>
                <w:kern w:val="0"/>
                <w:sz w:val="22"/>
              </w:rPr>
              <w:t>A</w:t>
            </w:r>
            <w:r>
              <w:rPr>
                <w:rFonts w:ascii="宋体" w:eastAsia="宋体" w:hAnsi="宋体" w:cs="宋体" w:hint="eastAsia"/>
                <w:color w:val="000000"/>
                <w:kern w:val="0"/>
                <w:sz w:val="22"/>
              </w:rPr>
              <w:t>类份额</w:t>
            </w:r>
          </w:p>
        </w:tc>
      </w:tr>
      <w:tr w:rsidR="0085310D">
        <w:trPr>
          <w:trHeight w:val="288"/>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49</w:t>
            </w:r>
          </w:p>
        </w:tc>
        <w:tc>
          <w:tcPr>
            <w:tcW w:w="1276" w:type="dxa"/>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011335</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银河医药混合</w:t>
            </w:r>
            <w:r>
              <w:rPr>
                <w:rFonts w:ascii="宋体" w:eastAsia="宋体" w:hAnsi="宋体" w:cs="宋体" w:hint="eastAsia"/>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银河医药健康混合型证券投资基金</w:t>
            </w:r>
            <w:r>
              <w:rPr>
                <w:rFonts w:ascii="宋体" w:eastAsia="宋体" w:hAnsi="宋体" w:cs="宋体" w:hint="eastAsia"/>
                <w:color w:val="000000"/>
                <w:kern w:val="0"/>
                <w:sz w:val="22"/>
              </w:rPr>
              <w:t>A</w:t>
            </w:r>
            <w:r>
              <w:rPr>
                <w:rFonts w:ascii="宋体" w:eastAsia="宋体" w:hAnsi="宋体" w:cs="宋体" w:hint="eastAsia"/>
                <w:color w:val="000000"/>
                <w:kern w:val="0"/>
                <w:sz w:val="22"/>
              </w:rPr>
              <w:t>类份额</w:t>
            </w:r>
          </w:p>
        </w:tc>
      </w:tr>
      <w:tr w:rsidR="0085310D">
        <w:trPr>
          <w:trHeight w:val="288"/>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50</w:t>
            </w:r>
          </w:p>
        </w:tc>
        <w:tc>
          <w:tcPr>
            <w:tcW w:w="1276" w:type="dxa"/>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011629</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银河核心优势混合</w:t>
            </w:r>
            <w:r>
              <w:rPr>
                <w:rFonts w:ascii="宋体" w:eastAsia="宋体" w:hAnsi="宋体" w:cs="宋体" w:hint="eastAsia"/>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银河核心优势混合型证券投资基金</w:t>
            </w:r>
            <w:r>
              <w:rPr>
                <w:rFonts w:ascii="宋体" w:eastAsia="宋体" w:hAnsi="宋体" w:cs="宋体" w:hint="eastAsia"/>
                <w:color w:val="000000"/>
                <w:kern w:val="0"/>
                <w:sz w:val="22"/>
              </w:rPr>
              <w:t>A</w:t>
            </w:r>
            <w:r>
              <w:rPr>
                <w:rFonts w:ascii="宋体" w:eastAsia="宋体" w:hAnsi="宋体" w:cs="宋体" w:hint="eastAsia"/>
                <w:color w:val="000000"/>
                <w:kern w:val="0"/>
                <w:sz w:val="22"/>
              </w:rPr>
              <w:t>类份额</w:t>
            </w:r>
          </w:p>
        </w:tc>
      </w:tr>
      <w:tr w:rsidR="0085310D">
        <w:trPr>
          <w:trHeight w:val="288"/>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51</w:t>
            </w:r>
          </w:p>
        </w:tc>
        <w:tc>
          <w:tcPr>
            <w:tcW w:w="1276" w:type="dxa"/>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012386</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银河颐年稳健养老一年持有混合</w:t>
            </w:r>
            <w:r>
              <w:rPr>
                <w:rFonts w:ascii="宋体" w:eastAsia="宋体" w:hAnsi="宋体" w:cs="宋体" w:hint="eastAsia"/>
                <w:color w:val="000000"/>
                <w:kern w:val="0"/>
                <w:sz w:val="22"/>
              </w:rPr>
              <w:t>(FOF)A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银河颐年稳健养老目标一年持有期混合型基金中基金</w:t>
            </w:r>
            <w:r>
              <w:rPr>
                <w:rFonts w:ascii="宋体" w:eastAsia="宋体" w:hAnsi="宋体" w:cs="宋体" w:hint="eastAsia"/>
                <w:color w:val="000000"/>
                <w:kern w:val="0"/>
                <w:sz w:val="22"/>
              </w:rPr>
              <w:t>(FOF) A</w:t>
            </w:r>
            <w:r>
              <w:rPr>
                <w:rFonts w:ascii="宋体" w:eastAsia="宋体" w:hAnsi="宋体" w:cs="宋体" w:hint="eastAsia"/>
                <w:color w:val="000000"/>
                <w:kern w:val="0"/>
                <w:sz w:val="22"/>
              </w:rPr>
              <w:t>类份额</w:t>
            </w:r>
          </w:p>
        </w:tc>
      </w:tr>
      <w:tr w:rsidR="0085310D">
        <w:trPr>
          <w:trHeight w:val="288"/>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52</w:t>
            </w:r>
          </w:p>
        </w:tc>
        <w:tc>
          <w:tcPr>
            <w:tcW w:w="1276" w:type="dxa"/>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013665</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银河成长优选一年持有混合</w:t>
            </w:r>
            <w:r>
              <w:rPr>
                <w:rFonts w:ascii="宋体" w:eastAsia="宋体" w:hAnsi="宋体" w:cs="宋体" w:hint="eastAsia"/>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银河成长优选一年持有期混合型证券投资基金</w:t>
            </w:r>
            <w:r>
              <w:rPr>
                <w:rFonts w:ascii="宋体" w:eastAsia="宋体" w:hAnsi="宋体" w:cs="宋体" w:hint="eastAsia"/>
                <w:color w:val="000000"/>
                <w:kern w:val="0"/>
                <w:sz w:val="22"/>
              </w:rPr>
              <w:t>A</w:t>
            </w:r>
            <w:r>
              <w:rPr>
                <w:rFonts w:ascii="宋体" w:eastAsia="宋体" w:hAnsi="宋体" w:cs="宋体" w:hint="eastAsia"/>
                <w:color w:val="000000"/>
                <w:kern w:val="0"/>
                <w:sz w:val="22"/>
              </w:rPr>
              <w:t>类份额</w:t>
            </w:r>
          </w:p>
        </w:tc>
      </w:tr>
      <w:tr w:rsidR="0085310D">
        <w:trPr>
          <w:trHeight w:val="288"/>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53</w:t>
            </w:r>
          </w:p>
        </w:tc>
        <w:tc>
          <w:tcPr>
            <w:tcW w:w="1276" w:type="dxa"/>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015350</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银河季季盈</w:t>
            </w:r>
            <w:r>
              <w:rPr>
                <w:rFonts w:ascii="宋体" w:eastAsia="宋体" w:hAnsi="宋体" w:cs="宋体" w:hint="eastAsia"/>
                <w:color w:val="000000"/>
                <w:kern w:val="0"/>
                <w:sz w:val="22"/>
              </w:rPr>
              <w:t>90</w:t>
            </w:r>
            <w:r>
              <w:rPr>
                <w:rFonts w:ascii="宋体" w:eastAsia="宋体" w:hAnsi="宋体" w:cs="宋体" w:hint="eastAsia"/>
                <w:color w:val="000000"/>
                <w:kern w:val="0"/>
                <w:sz w:val="22"/>
              </w:rPr>
              <w:t>天滚动持有短债</w:t>
            </w:r>
            <w:r>
              <w:rPr>
                <w:rFonts w:ascii="宋体" w:eastAsia="宋体" w:hAnsi="宋体" w:cs="宋体" w:hint="eastAsia"/>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银河季季盈</w:t>
            </w:r>
            <w:r>
              <w:rPr>
                <w:rFonts w:ascii="宋体" w:eastAsia="宋体" w:hAnsi="宋体" w:cs="宋体" w:hint="eastAsia"/>
                <w:color w:val="000000"/>
                <w:kern w:val="0"/>
                <w:sz w:val="22"/>
              </w:rPr>
              <w:t>90</w:t>
            </w:r>
            <w:r>
              <w:rPr>
                <w:rFonts w:ascii="宋体" w:eastAsia="宋体" w:hAnsi="宋体" w:cs="宋体" w:hint="eastAsia"/>
                <w:color w:val="000000"/>
                <w:kern w:val="0"/>
                <w:sz w:val="22"/>
              </w:rPr>
              <w:t>天滚动持有短债债券型证券投资基金</w:t>
            </w:r>
            <w:r>
              <w:rPr>
                <w:rFonts w:ascii="宋体" w:eastAsia="宋体" w:hAnsi="宋体" w:cs="宋体" w:hint="eastAsia"/>
                <w:color w:val="000000"/>
                <w:kern w:val="0"/>
                <w:sz w:val="22"/>
              </w:rPr>
              <w:t>A</w:t>
            </w:r>
            <w:r>
              <w:rPr>
                <w:rFonts w:ascii="宋体" w:eastAsia="宋体" w:hAnsi="宋体" w:cs="宋体" w:hint="eastAsia"/>
                <w:color w:val="000000"/>
                <w:kern w:val="0"/>
                <w:sz w:val="22"/>
              </w:rPr>
              <w:t>类份额</w:t>
            </w:r>
          </w:p>
        </w:tc>
      </w:tr>
      <w:tr w:rsidR="0085310D">
        <w:trPr>
          <w:trHeight w:val="288"/>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54</w:t>
            </w:r>
          </w:p>
        </w:tc>
        <w:tc>
          <w:tcPr>
            <w:tcW w:w="1276" w:type="dxa"/>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015726</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银河致远养老目标日期</w:t>
            </w:r>
            <w:r>
              <w:rPr>
                <w:rFonts w:ascii="宋体" w:eastAsia="宋体" w:hAnsi="宋体" w:cs="宋体" w:hint="eastAsia"/>
                <w:color w:val="000000"/>
                <w:kern w:val="0"/>
                <w:sz w:val="22"/>
              </w:rPr>
              <w:t>2045</w:t>
            </w:r>
            <w:r>
              <w:rPr>
                <w:rFonts w:ascii="宋体" w:eastAsia="宋体" w:hAnsi="宋体" w:cs="宋体" w:hint="eastAsia"/>
                <w:color w:val="000000"/>
                <w:kern w:val="0"/>
                <w:sz w:val="22"/>
              </w:rPr>
              <w:t>三年持有混合发起式</w:t>
            </w:r>
            <w:r>
              <w:rPr>
                <w:rFonts w:ascii="宋体" w:eastAsia="宋体" w:hAnsi="宋体" w:cs="宋体" w:hint="eastAsia"/>
                <w:color w:val="000000"/>
                <w:kern w:val="0"/>
                <w:sz w:val="22"/>
              </w:rPr>
              <w:t>(FOF)</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银河致远养老目标日期</w:t>
            </w:r>
            <w:r>
              <w:rPr>
                <w:rFonts w:ascii="宋体" w:eastAsia="宋体" w:hAnsi="宋体" w:cs="宋体" w:hint="eastAsia"/>
                <w:color w:val="000000"/>
                <w:kern w:val="0"/>
                <w:sz w:val="22"/>
              </w:rPr>
              <w:t>2045</w:t>
            </w:r>
            <w:r>
              <w:rPr>
                <w:rFonts w:ascii="宋体" w:eastAsia="宋体" w:hAnsi="宋体" w:cs="宋体" w:hint="eastAsia"/>
                <w:color w:val="000000"/>
                <w:kern w:val="0"/>
                <w:sz w:val="22"/>
              </w:rPr>
              <w:t>三年持有期混合型发起式基金中基金</w:t>
            </w:r>
            <w:r>
              <w:rPr>
                <w:rFonts w:ascii="宋体" w:eastAsia="宋体" w:hAnsi="宋体" w:cs="宋体" w:hint="eastAsia"/>
                <w:color w:val="000000"/>
                <w:kern w:val="0"/>
                <w:sz w:val="22"/>
              </w:rPr>
              <w:t>(FOF)</w:t>
            </w:r>
          </w:p>
        </w:tc>
      </w:tr>
      <w:tr w:rsidR="0085310D">
        <w:trPr>
          <w:trHeight w:val="288"/>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55</w:t>
            </w:r>
          </w:p>
        </w:tc>
        <w:tc>
          <w:tcPr>
            <w:tcW w:w="1276" w:type="dxa"/>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016340</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银河价值成长混合</w:t>
            </w:r>
            <w:r>
              <w:rPr>
                <w:rFonts w:ascii="宋体" w:eastAsia="宋体" w:hAnsi="宋体" w:cs="宋体" w:hint="eastAsia"/>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银河价值成长混合型证券投资基金</w:t>
            </w:r>
            <w:r>
              <w:rPr>
                <w:rFonts w:ascii="宋体" w:eastAsia="宋体" w:hAnsi="宋体" w:cs="宋体" w:hint="eastAsia"/>
                <w:color w:val="000000"/>
                <w:kern w:val="0"/>
                <w:sz w:val="22"/>
              </w:rPr>
              <w:t>A</w:t>
            </w:r>
            <w:r>
              <w:rPr>
                <w:rFonts w:ascii="宋体" w:eastAsia="宋体" w:hAnsi="宋体" w:cs="宋体" w:hint="eastAsia"/>
                <w:color w:val="000000"/>
                <w:kern w:val="0"/>
                <w:sz w:val="22"/>
              </w:rPr>
              <w:t>类份额</w:t>
            </w:r>
          </w:p>
        </w:tc>
      </w:tr>
      <w:tr w:rsidR="0085310D">
        <w:trPr>
          <w:trHeight w:val="288"/>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56</w:t>
            </w:r>
          </w:p>
        </w:tc>
        <w:tc>
          <w:tcPr>
            <w:tcW w:w="1276" w:type="dxa"/>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016856</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银河景气行业混合</w:t>
            </w:r>
            <w:r>
              <w:rPr>
                <w:rFonts w:ascii="宋体" w:eastAsia="宋体" w:hAnsi="宋体" w:cs="宋体" w:hint="eastAsia"/>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银河景气行业混合型证券投资基金</w:t>
            </w:r>
            <w:r>
              <w:rPr>
                <w:rFonts w:ascii="宋体" w:eastAsia="宋体" w:hAnsi="宋体" w:cs="宋体" w:hint="eastAsia"/>
                <w:color w:val="000000"/>
                <w:kern w:val="0"/>
                <w:sz w:val="22"/>
              </w:rPr>
              <w:t>A</w:t>
            </w:r>
            <w:r>
              <w:rPr>
                <w:rFonts w:ascii="宋体" w:eastAsia="宋体" w:hAnsi="宋体" w:cs="宋体" w:hint="eastAsia"/>
                <w:color w:val="000000"/>
                <w:kern w:val="0"/>
                <w:sz w:val="22"/>
              </w:rPr>
              <w:t>类份额</w:t>
            </w:r>
          </w:p>
        </w:tc>
      </w:tr>
      <w:tr w:rsidR="0085310D">
        <w:trPr>
          <w:trHeight w:val="288"/>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57</w:t>
            </w:r>
          </w:p>
        </w:tc>
        <w:tc>
          <w:tcPr>
            <w:tcW w:w="1276" w:type="dxa"/>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012386</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银河颐年稳健养老一年持有混合</w:t>
            </w:r>
            <w:r>
              <w:rPr>
                <w:rFonts w:ascii="宋体" w:eastAsia="宋体" w:hAnsi="宋体" w:cs="宋体" w:hint="eastAsia"/>
                <w:color w:val="000000"/>
                <w:kern w:val="0"/>
                <w:sz w:val="22"/>
              </w:rPr>
              <w:t>(FOF)</w:t>
            </w:r>
            <w:r>
              <w:rPr>
                <w:rFonts w:ascii="宋体" w:eastAsia="宋体" w:hAnsi="宋体" w:cs="宋体"/>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银河颐年稳健养老目标一年持有期混合型基金中基金</w:t>
            </w:r>
            <w:r>
              <w:rPr>
                <w:rFonts w:ascii="宋体" w:eastAsia="宋体" w:hAnsi="宋体" w:cs="宋体" w:hint="eastAsia"/>
                <w:color w:val="000000"/>
                <w:kern w:val="0"/>
                <w:sz w:val="22"/>
              </w:rPr>
              <w:t>(FOF) A</w:t>
            </w:r>
            <w:r>
              <w:rPr>
                <w:rFonts w:ascii="宋体" w:eastAsia="宋体" w:hAnsi="宋体" w:cs="宋体" w:hint="eastAsia"/>
                <w:color w:val="000000"/>
                <w:kern w:val="0"/>
                <w:sz w:val="22"/>
              </w:rPr>
              <w:t>类份额</w:t>
            </w:r>
          </w:p>
        </w:tc>
      </w:tr>
      <w:tr w:rsidR="0085310D">
        <w:trPr>
          <w:trHeight w:val="288"/>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58</w:t>
            </w:r>
          </w:p>
        </w:tc>
        <w:tc>
          <w:tcPr>
            <w:tcW w:w="1276" w:type="dxa"/>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017330</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银河颐年稳健养老一年持有混合</w:t>
            </w:r>
            <w:r>
              <w:rPr>
                <w:rFonts w:ascii="宋体" w:eastAsia="宋体" w:hAnsi="宋体" w:cs="宋体" w:hint="eastAsia"/>
                <w:color w:val="000000"/>
                <w:kern w:val="0"/>
                <w:sz w:val="22"/>
              </w:rPr>
              <w:t>(FOF)Y</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银河颐年稳健养老目标一年持有期混合型基金中基金</w:t>
            </w:r>
            <w:r>
              <w:rPr>
                <w:rFonts w:ascii="宋体" w:eastAsia="宋体" w:hAnsi="宋体" w:cs="宋体" w:hint="eastAsia"/>
                <w:color w:val="000000"/>
                <w:kern w:val="0"/>
                <w:sz w:val="22"/>
              </w:rPr>
              <w:t xml:space="preserve">(FOF) </w:t>
            </w:r>
            <w:r>
              <w:rPr>
                <w:rFonts w:ascii="宋体" w:eastAsia="宋体" w:hAnsi="宋体" w:cs="宋体"/>
                <w:color w:val="000000"/>
                <w:kern w:val="0"/>
                <w:sz w:val="22"/>
              </w:rPr>
              <w:t>Y</w:t>
            </w:r>
            <w:r>
              <w:rPr>
                <w:rFonts w:ascii="宋体" w:eastAsia="宋体" w:hAnsi="宋体" w:cs="宋体" w:hint="eastAsia"/>
                <w:color w:val="000000"/>
                <w:kern w:val="0"/>
                <w:sz w:val="22"/>
              </w:rPr>
              <w:t>类份额</w:t>
            </w:r>
          </w:p>
        </w:tc>
      </w:tr>
      <w:tr w:rsidR="0085310D">
        <w:trPr>
          <w:trHeight w:val="288"/>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w:t>
            </w:r>
            <w:r>
              <w:rPr>
                <w:rFonts w:ascii="宋体" w:eastAsia="宋体" w:hAnsi="宋体" w:cs="宋体" w:hint="eastAsia"/>
                <w:color w:val="000000"/>
                <w:kern w:val="0"/>
                <w:sz w:val="22"/>
              </w:rPr>
              <w:t>9</w:t>
            </w:r>
          </w:p>
        </w:tc>
        <w:tc>
          <w:tcPr>
            <w:tcW w:w="1276" w:type="dxa"/>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018527</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银河星汇</w:t>
            </w:r>
            <w:r>
              <w:rPr>
                <w:rFonts w:ascii="宋体" w:eastAsia="宋体" w:hAnsi="宋体" w:cs="宋体" w:hint="eastAsia"/>
                <w:color w:val="000000"/>
                <w:kern w:val="0"/>
                <w:sz w:val="22"/>
              </w:rPr>
              <w:t>30</w:t>
            </w:r>
            <w:r>
              <w:rPr>
                <w:rFonts w:ascii="宋体" w:eastAsia="宋体" w:hAnsi="宋体" w:cs="宋体" w:hint="eastAsia"/>
                <w:color w:val="000000"/>
                <w:kern w:val="0"/>
                <w:sz w:val="22"/>
              </w:rPr>
              <w:t>天持有债券</w:t>
            </w:r>
            <w:r>
              <w:rPr>
                <w:rFonts w:ascii="宋体" w:eastAsia="宋体" w:hAnsi="宋体" w:cs="宋体" w:hint="eastAsia"/>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银河星汇</w:t>
            </w:r>
            <w:r>
              <w:rPr>
                <w:rFonts w:ascii="宋体" w:eastAsia="宋体" w:hAnsi="宋体" w:cs="宋体" w:hint="eastAsia"/>
                <w:color w:val="000000"/>
                <w:kern w:val="0"/>
                <w:sz w:val="22"/>
              </w:rPr>
              <w:t>30</w:t>
            </w:r>
            <w:r>
              <w:rPr>
                <w:rFonts w:ascii="宋体" w:eastAsia="宋体" w:hAnsi="宋体" w:cs="宋体" w:hint="eastAsia"/>
                <w:color w:val="000000"/>
                <w:kern w:val="0"/>
                <w:sz w:val="22"/>
              </w:rPr>
              <w:t>天持有期债券型证券投资基金</w:t>
            </w:r>
            <w:r>
              <w:rPr>
                <w:rFonts w:ascii="宋体" w:eastAsia="宋体" w:hAnsi="宋体" w:cs="宋体" w:hint="eastAsia"/>
                <w:color w:val="000000"/>
                <w:kern w:val="0"/>
                <w:sz w:val="22"/>
              </w:rPr>
              <w:t>A</w:t>
            </w:r>
            <w:r>
              <w:rPr>
                <w:rFonts w:ascii="宋体" w:eastAsia="宋体" w:hAnsi="宋体" w:cs="宋体" w:hint="eastAsia"/>
                <w:color w:val="000000"/>
                <w:kern w:val="0"/>
                <w:sz w:val="22"/>
              </w:rPr>
              <w:t>类份额</w:t>
            </w:r>
          </w:p>
        </w:tc>
      </w:tr>
      <w:tr w:rsidR="0085310D">
        <w:trPr>
          <w:trHeight w:val="288"/>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60</w:t>
            </w:r>
          </w:p>
        </w:tc>
        <w:tc>
          <w:tcPr>
            <w:tcW w:w="1276" w:type="dxa"/>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018534</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银河景泰债券</w:t>
            </w:r>
            <w:r>
              <w:rPr>
                <w:rFonts w:ascii="宋体" w:eastAsia="宋体" w:hAnsi="宋体" w:cs="宋体" w:hint="eastAsia"/>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银河景泰纯债债券型证券投资基金</w:t>
            </w:r>
            <w:r>
              <w:rPr>
                <w:rFonts w:ascii="宋体" w:eastAsia="宋体" w:hAnsi="宋体" w:cs="宋体" w:hint="eastAsia"/>
                <w:color w:val="000000"/>
                <w:kern w:val="0"/>
                <w:sz w:val="22"/>
              </w:rPr>
              <w:t>A</w:t>
            </w:r>
            <w:r>
              <w:rPr>
                <w:rFonts w:ascii="宋体" w:eastAsia="宋体" w:hAnsi="宋体" w:cs="宋体" w:hint="eastAsia"/>
                <w:color w:val="000000"/>
                <w:kern w:val="0"/>
                <w:sz w:val="22"/>
              </w:rPr>
              <w:t>类份额</w:t>
            </w:r>
          </w:p>
        </w:tc>
      </w:tr>
      <w:tr w:rsidR="0085310D">
        <w:trPr>
          <w:trHeight w:val="288"/>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61</w:t>
            </w:r>
          </w:p>
        </w:tc>
        <w:tc>
          <w:tcPr>
            <w:tcW w:w="1276" w:type="dxa"/>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019797</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银河国企主题混合发起式</w:t>
            </w:r>
            <w:r>
              <w:rPr>
                <w:rFonts w:ascii="宋体" w:eastAsia="宋体" w:hAnsi="宋体" w:cs="宋体" w:hint="eastAsia"/>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银河国企主题混合型发起式证券投资基金</w:t>
            </w:r>
            <w:r>
              <w:rPr>
                <w:rFonts w:ascii="宋体" w:eastAsia="宋体" w:hAnsi="宋体" w:cs="宋体" w:hint="eastAsia"/>
                <w:color w:val="000000"/>
                <w:kern w:val="0"/>
                <w:sz w:val="22"/>
              </w:rPr>
              <w:t>A</w:t>
            </w:r>
            <w:r>
              <w:rPr>
                <w:rFonts w:ascii="宋体" w:eastAsia="宋体" w:hAnsi="宋体" w:cs="宋体" w:hint="eastAsia"/>
                <w:color w:val="000000"/>
                <w:kern w:val="0"/>
                <w:sz w:val="22"/>
              </w:rPr>
              <w:t>类份额</w:t>
            </w:r>
          </w:p>
        </w:tc>
      </w:tr>
      <w:tr w:rsidR="0085310D">
        <w:trPr>
          <w:trHeight w:val="288"/>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w:t>
            </w:r>
            <w:r>
              <w:rPr>
                <w:rFonts w:ascii="宋体" w:eastAsia="宋体" w:hAnsi="宋体" w:cs="宋体" w:hint="eastAsia"/>
                <w:color w:val="000000"/>
                <w:kern w:val="0"/>
                <w:sz w:val="22"/>
              </w:rPr>
              <w:t>2</w:t>
            </w:r>
          </w:p>
        </w:tc>
        <w:tc>
          <w:tcPr>
            <w:tcW w:w="1276" w:type="dxa"/>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020057</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银河高端装备混合发起式</w:t>
            </w:r>
            <w:r>
              <w:rPr>
                <w:rFonts w:ascii="宋体" w:eastAsia="宋体" w:hAnsi="宋体" w:cs="宋体" w:hint="eastAsia"/>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银河高端装备混合型发起式证券投资基金</w:t>
            </w:r>
            <w:r>
              <w:rPr>
                <w:rFonts w:ascii="宋体" w:eastAsia="宋体" w:hAnsi="宋体" w:cs="宋体" w:hint="eastAsia"/>
                <w:color w:val="000000"/>
                <w:kern w:val="0"/>
                <w:sz w:val="22"/>
              </w:rPr>
              <w:t>A</w:t>
            </w:r>
            <w:r>
              <w:rPr>
                <w:rFonts w:ascii="宋体" w:eastAsia="宋体" w:hAnsi="宋体" w:cs="宋体" w:hint="eastAsia"/>
                <w:color w:val="000000"/>
                <w:kern w:val="0"/>
                <w:sz w:val="22"/>
              </w:rPr>
              <w:t>类份额</w:t>
            </w:r>
          </w:p>
        </w:tc>
      </w:tr>
      <w:tr w:rsidR="0085310D">
        <w:trPr>
          <w:trHeight w:val="288"/>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w:t>
            </w:r>
            <w:r>
              <w:rPr>
                <w:rFonts w:ascii="宋体" w:eastAsia="宋体" w:hAnsi="宋体" w:cs="宋体" w:hint="eastAsia"/>
                <w:color w:val="000000"/>
                <w:kern w:val="0"/>
                <w:sz w:val="22"/>
              </w:rPr>
              <w:t>3</w:t>
            </w:r>
          </w:p>
        </w:tc>
        <w:tc>
          <w:tcPr>
            <w:tcW w:w="1276" w:type="dxa"/>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020252</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银河中债</w:t>
            </w:r>
            <w:r>
              <w:rPr>
                <w:rFonts w:ascii="宋体" w:eastAsia="宋体" w:hAnsi="宋体" w:cs="宋体" w:hint="eastAsia"/>
                <w:color w:val="000000"/>
                <w:kern w:val="0"/>
                <w:sz w:val="22"/>
              </w:rPr>
              <w:t>0-3</w:t>
            </w:r>
            <w:r>
              <w:rPr>
                <w:rFonts w:ascii="宋体" w:eastAsia="宋体" w:hAnsi="宋体" w:cs="宋体" w:hint="eastAsia"/>
                <w:color w:val="000000"/>
                <w:kern w:val="0"/>
                <w:sz w:val="22"/>
              </w:rPr>
              <w:t>年政金债指数</w:t>
            </w:r>
            <w:r>
              <w:rPr>
                <w:rFonts w:ascii="宋体" w:eastAsia="宋体" w:hAnsi="宋体" w:cs="宋体" w:hint="eastAsia"/>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银河中债</w:t>
            </w:r>
            <w:r>
              <w:rPr>
                <w:rFonts w:ascii="宋体" w:eastAsia="宋体" w:hAnsi="宋体" w:cs="宋体" w:hint="eastAsia"/>
                <w:color w:val="000000"/>
                <w:kern w:val="0"/>
                <w:sz w:val="22"/>
              </w:rPr>
              <w:t>0-3</w:t>
            </w:r>
            <w:r>
              <w:rPr>
                <w:rFonts w:ascii="宋体" w:eastAsia="宋体" w:hAnsi="宋体" w:cs="宋体" w:hint="eastAsia"/>
                <w:color w:val="000000"/>
                <w:kern w:val="0"/>
                <w:sz w:val="22"/>
              </w:rPr>
              <w:t>年政策性金融债指数证券投资基金</w:t>
            </w:r>
            <w:r>
              <w:rPr>
                <w:rFonts w:ascii="宋体" w:eastAsia="宋体" w:hAnsi="宋体" w:cs="宋体" w:hint="eastAsia"/>
                <w:color w:val="000000"/>
                <w:kern w:val="0"/>
                <w:sz w:val="22"/>
              </w:rPr>
              <w:t>A</w:t>
            </w:r>
            <w:r>
              <w:rPr>
                <w:rFonts w:ascii="宋体" w:eastAsia="宋体" w:hAnsi="宋体" w:cs="宋体" w:hint="eastAsia"/>
                <w:color w:val="000000"/>
                <w:kern w:val="0"/>
                <w:sz w:val="22"/>
              </w:rPr>
              <w:t>类份额</w:t>
            </w:r>
          </w:p>
        </w:tc>
      </w:tr>
      <w:tr w:rsidR="0085310D">
        <w:trPr>
          <w:trHeight w:val="288"/>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w:t>
            </w:r>
            <w:r>
              <w:rPr>
                <w:rFonts w:ascii="宋体" w:eastAsia="宋体" w:hAnsi="宋体" w:cs="宋体" w:hint="eastAsia"/>
                <w:color w:val="000000"/>
                <w:kern w:val="0"/>
                <w:sz w:val="22"/>
              </w:rPr>
              <w:t>4</w:t>
            </w:r>
          </w:p>
        </w:tc>
        <w:tc>
          <w:tcPr>
            <w:tcW w:w="1276" w:type="dxa"/>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020276</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银河新材料股票发起式</w:t>
            </w:r>
            <w:r>
              <w:rPr>
                <w:rFonts w:ascii="宋体" w:eastAsia="宋体" w:hAnsi="宋体" w:cs="宋体" w:hint="eastAsia"/>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银河新材料股票型发起式证券投资基金</w:t>
            </w:r>
          </w:p>
        </w:tc>
      </w:tr>
      <w:tr w:rsidR="0085310D">
        <w:trPr>
          <w:trHeight w:val="288"/>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w:t>
            </w:r>
            <w:r>
              <w:rPr>
                <w:rFonts w:ascii="宋体" w:eastAsia="宋体" w:hAnsi="宋体" w:cs="宋体" w:hint="eastAsia"/>
                <w:color w:val="000000"/>
                <w:kern w:val="0"/>
                <w:sz w:val="22"/>
              </w:rPr>
              <w:t>5</w:t>
            </w:r>
          </w:p>
        </w:tc>
        <w:tc>
          <w:tcPr>
            <w:tcW w:w="1276" w:type="dxa"/>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021301</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银河中证机器人指数发起式</w:t>
            </w:r>
            <w:r>
              <w:rPr>
                <w:rFonts w:ascii="宋体" w:eastAsia="宋体" w:hAnsi="宋体" w:cs="宋体" w:hint="eastAsia"/>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银河中证机器人指数发起式证券投资基金</w:t>
            </w:r>
            <w:r>
              <w:rPr>
                <w:rFonts w:ascii="宋体" w:eastAsia="宋体" w:hAnsi="宋体" w:cs="宋体" w:hint="eastAsia"/>
                <w:color w:val="000000"/>
                <w:kern w:val="0"/>
                <w:sz w:val="22"/>
              </w:rPr>
              <w:t>A</w:t>
            </w:r>
            <w:r>
              <w:rPr>
                <w:rFonts w:ascii="宋体" w:eastAsia="宋体" w:hAnsi="宋体" w:cs="宋体" w:hint="eastAsia"/>
                <w:color w:val="000000"/>
                <w:kern w:val="0"/>
                <w:sz w:val="22"/>
              </w:rPr>
              <w:t>类份额</w:t>
            </w:r>
          </w:p>
        </w:tc>
      </w:tr>
      <w:tr w:rsidR="0085310D">
        <w:trPr>
          <w:trHeight w:val="288"/>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w:t>
            </w:r>
            <w:r>
              <w:rPr>
                <w:rFonts w:ascii="宋体" w:eastAsia="宋体" w:hAnsi="宋体" w:cs="宋体" w:hint="eastAsia"/>
                <w:color w:val="000000"/>
                <w:kern w:val="0"/>
                <w:sz w:val="22"/>
              </w:rPr>
              <w:t>6</w:t>
            </w:r>
          </w:p>
        </w:tc>
        <w:tc>
          <w:tcPr>
            <w:tcW w:w="1276" w:type="dxa"/>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021388</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银河中证红利低波动</w:t>
            </w:r>
            <w:r>
              <w:rPr>
                <w:rFonts w:ascii="宋体" w:eastAsia="宋体" w:hAnsi="宋体" w:cs="宋体" w:hint="eastAsia"/>
                <w:color w:val="000000"/>
                <w:kern w:val="0"/>
                <w:sz w:val="22"/>
              </w:rPr>
              <w:t>100</w:t>
            </w:r>
            <w:r>
              <w:rPr>
                <w:rFonts w:ascii="宋体" w:eastAsia="宋体" w:hAnsi="宋体" w:cs="宋体" w:hint="eastAsia"/>
                <w:color w:val="000000"/>
                <w:kern w:val="0"/>
                <w:sz w:val="22"/>
              </w:rPr>
              <w:t>指数</w:t>
            </w:r>
            <w:r>
              <w:rPr>
                <w:rFonts w:ascii="宋体" w:eastAsia="宋体" w:hAnsi="宋体" w:cs="宋体" w:hint="eastAsia"/>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银河中证红利低波动</w:t>
            </w:r>
            <w:r>
              <w:rPr>
                <w:rFonts w:ascii="宋体" w:eastAsia="宋体" w:hAnsi="宋体" w:cs="宋体" w:hint="eastAsia"/>
                <w:color w:val="000000"/>
                <w:kern w:val="0"/>
                <w:sz w:val="22"/>
              </w:rPr>
              <w:t>100</w:t>
            </w:r>
            <w:r>
              <w:rPr>
                <w:rFonts w:ascii="宋体" w:eastAsia="宋体" w:hAnsi="宋体" w:cs="宋体" w:hint="eastAsia"/>
                <w:color w:val="000000"/>
                <w:kern w:val="0"/>
                <w:sz w:val="22"/>
              </w:rPr>
              <w:t>指数证券投资基金</w:t>
            </w:r>
            <w:r>
              <w:rPr>
                <w:rFonts w:ascii="宋体" w:eastAsia="宋体" w:hAnsi="宋体" w:cs="宋体" w:hint="eastAsia"/>
                <w:color w:val="000000"/>
                <w:kern w:val="0"/>
                <w:sz w:val="22"/>
              </w:rPr>
              <w:t>A</w:t>
            </w:r>
            <w:r>
              <w:rPr>
                <w:rFonts w:ascii="宋体" w:eastAsia="宋体" w:hAnsi="宋体" w:cs="宋体" w:hint="eastAsia"/>
                <w:color w:val="000000"/>
                <w:kern w:val="0"/>
                <w:sz w:val="22"/>
              </w:rPr>
              <w:t>类份额</w:t>
            </w:r>
          </w:p>
        </w:tc>
      </w:tr>
      <w:tr w:rsidR="0085310D">
        <w:trPr>
          <w:trHeight w:val="288"/>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w:t>
            </w:r>
            <w:r>
              <w:rPr>
                <w:rFonts w:ascii="宋体" w:eastAsia="宋体" w:hAnsi="宋体" w:cs="宋体" w:hint="eastAsia"/>
                <w:color w:val="000000"/>
                <w:kern w:val="0"/>
                <w:sz w:val="22"/>
              </w:rPr>
              <w:t>7</w:t>
            </w:r>
          </w:p>
        </w:tc>
        <w:tc>
          <w:tcPr>
            <w:tcW w:w="1276" w:type="dxa"/>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021476</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w:t>
            </w:r>
            <w:r>
              <w:rPr>
                <w:rFonts w:ascii="宋体" w:eastAsia="宋体" w:hAnsi="宋体" w:cs="宋体" w:hint="eastAsia"/>
                <w:color w:val="000000"/>
                <w:kern w:val="0"/>
                <w:sz w:val="22"/>
              </w:rPr>
              <w:t>ESG</w:t>
            </w:r>
            <w:r>
              <w:rPr>
                <w:rFonts w:ascii="宋体" w:eastAsia="宋体" w:hAnsi="宋体" w:cs="宋体" w:hint="eastAsia"/>
                <w:color w:val="000000"/>
                <w:kern w:val="0"/>
                <w:sz w:val="22"/>
              </w:rPr>
              <w:t>主题混合发起式</w:t>
            </w:r>
            <w:r>
              <w:rPr>
                <w:rFonts w:ascii="宋体" w:eastAsia="宋体" w:hAnsi="宋体" w:cs="宋体" w:hint="eastAsia"/>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w:t>
            </w:r>
            <w:r>
              <w:rPr>
                <w:rFonts w:ascii="宋体" w:eastAsia="宋体" w:hAnsi="宋体" w:cs="宋体" w:hint="eastAsia"/>
                <w:color w:val="000000"/>
                <w:kern w:val="0"/>
                <w:sz w:val="22"/>
              </w:rPr>
              <w:t>ESG</w:t>
            </w:r>
            <w:r>
              <w:rPr>
                <w:rFonts w:ascii="宋体" w:eastAsia="宋体" w:hAnsi="宋体" w:cs="宋体" w:hint="eastAsia"/>
                <w:color w:val="000000"/>
                <w:kern w:val="0"/>
                <w:sz w:val="22"/>
              </w:rPr>
              <w:t>主题混合型发起式证券投资基金</w:t>
            </w:r>
            <w:r>
              <w:rPr>
                <w:rFonts w:ascii="宋体" w:eastAsia="宋体" w:hAnsi="宋体" w:cs="宋体" w:hint="eastAsia"/>
                <w:color w:val="000000"/>
                <w:kern w:val="0"/>
                <w:sz w:val="22"/>
              </w:rPr>
              <w:t>A</w:t>
            </w:r>
            <w:r>
              <w:rPr>
                <w:rFonts w:ascii="宋体" w:eastAsia="宋体" w:hAnsi="宋体" w:cs="宋体" w:hint="eastAsia"/>
                <w:color w:val="000000"/>
                <w:kern w:val="0"/>
                <w:sz w:val="22"/>
              </w:rPr>
              <w:t>类份额</w:t>
            </w:r>
          </w:p>
        </w:tc>
      </w:tr>
      <w:tr w:rsidR="0085310D">
        <w:trPr>
          <w:trHeight w:val="288"/>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w:t>
            </w:r>
            <w:r>
              <w:rPr>
                <w:rFonts w:ascii="宋体" w:eastAsia="宋体" w:hAnsi="宋体" w:cs="宋体" w:hint="eastAsia"/>
                <w:color w:val="000000"/>
                <w:kern w:val="0"/>
                <w:sz w:val="22"/>
              </w:rPr>
              <w:t>8</w:t>
            </w:r>
          </w:p>
        </w:tc>
        <w:tc>
          <w:tcPr>
            <w:tcW w:w="1276" w:type="dxa"/>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021567</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w:t>
            </w:r>
            <w:r>
              <w:rPr>
                <w:rFonts w:ascii="宋体" w:eastAsia="宋体" w:hAnsi="宋体" w:cs="宋体" w:hint="eastAsia"/>
                <w:color w:val="000000"/>
                <w:kern w:val="0"/>
                <w:sz w:val="22"/>
              </w:rPr>
              <w:t>CFETS0-3</w:t>
            </w:r>
            <w:r>
              <w:rPr>
                <w:rFonts w:ascii="宋体" w:eastAsia="宋体" w:hAnsi="宋体" w:cs="宋体" w:hint="eastAsia"/>
                <w:color w:val="000000"/>
                <w:kern w:val="0"/>
                <w:sz w:val="22"/>
              </w:rPr>
              <w:t>年期政金债指数</w:t>
            </w:r>
            <w:r>
              <w:rPr>
                <w:rFonts w:ascii="宋体" w:eastAsia="宋体" w:hAnsi="宋体" w:cs="宋体" w:hint="eastAsia"/>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w:t>
            </w:r>
            <w:r>
              <w:rPr>
                <w:rFonts w:ascii="宋体" w:eastAsia="宋体" w:hAnsi="宋体" w:cs="宋体" w:hint="eastAsia"/>
                <w:color w:val="000000"/>
                <w:kern w:val="0"/>
                <w:sz w:val="22"/>
              </w:rPr>
              <w:t>CFETS0-3</w:t>
            </w:r>
            <w:r>
              <w:rPr>
                <w:rFonts w:ascii="宋体" w:eastAsia="宋体" w:hAnsi="宋体" w:cs="宋体" w:hint="eastAsia"/>
                <w:color w:val="000000"/>
                <w:kern w:val="0"/>
                <w:sz w:val="22"/>
              </w:rPr>
              <w:t>年期政策性金融债指数证券投资基金</w:t>
            </w:r>
            <w:r>
              <w:rPr>
                <w:rFonts w:ascii="宋体" w:eastAsia="宋体" w:hAnsi="宋体" w:cs="宋体" w:hint="eastAsia"/>
                <w:color w:val="000000"/>
                <w:kern w:val="0"/>
                <w:sz w:val="22"/>
              </w:rPr>
              <w:t>A</w:t>
            </w:r>
            <w:r>
              <w:rPr>
                <w:rFonts w:ascii="宋体" w:eastAsia="宋体" w:hAnsi="宋体" w:cs="宋体" w:hint="eastAsia"/>
                <w:color w:val="000000"/>
                <w:kern w:val="0"/>
                <w:sz w:val="22"/>
              </w:rPr>
              <w:t>类份额</w:t>
            </w:r>
          </w:p>
        </w:tc>
      </w:tr>
      <w:tr w:rsidR="0085310D">
        <w:trPr>
          <w:trHeight w:val="288"/>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w:t>
            </w:r>
            <w:r>
              <w:rPr>
                <w:rFonts w:ascii="宋体" w:eastAsia="宋体" w:hAnsi="宋体" w:cs="宋体" w:hint="eastAsia"/>
                <w:color w:val="000000"/>
                <w:kern w:val="0"/>
                <w:sz w:val="22"/>
              </w:rPr>
              <w:t>9</w:t>
            </w:r>
          </w:p>
        </w:tc>
        <w:tc>
          <w:tcPr>
            <w:tcW w:w="1276" w:type="dxa"/>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021988</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银河中证通信设备主题指数发起式</w:t>
            </w:r>
            <w:r>
              <w:rPr>
                <w:rFonts w:ascii="宋体" w:eastAsia="宋体" w:hAnsi="宋体" w:cs="宋体" w:hint="eastAsia"/>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银河中证通信设备主题指数发起式证券投资基金</w:t>
            </w:r>
            <w:r>
              <w:rPr>
                <w:rFonts w:ascii="宋体" w:eastAsia="宋体" w:hAnsi="宋体" w:cs="宋体" w:hint="eastAsia"/>
                <w:color w:val="000000"/>
                <w:kern w:val="0"/>
                <w:sz w:val="22"/>
              </w:rPr>
              <w:t>A</w:t>
            </w:r>
            <w:r>
              <w:rPr>
                <w:rFonts w:ascii="宋体" w:eastAsia="宋体" w:hAnsi="宋体" w:cs="宋体" w:hint="eastAsia"/>
                <w:color w:val="000000"/>
                <w:kern w:val="0"/>
                <w:sz w:val="22"/>
              </w:rPr>
              <w:t>类份额</w:t>
            </w:r>
          </w:p>
        </w:tc>
      </w:tr>
      <w:tr w:rsidR="0085310D">
        <w:trPr>
          <w:trHeight w:val="288"/>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70</w:t>
            </w:r>
          </w:p>
        </w:tc>
        <w:tc>
          <w:tcPr>
            <w:tcW w:w="1276" w:type="dxa"/>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022704</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银河科技成长混合发起式</w:t>
            </w:r>
            <w:r>
              <w:rPr>
                <w:rFonts w:ascii="宋体" w:eastAsia="宋体" w:hAnsi="宋体" w:cs="宋体" w:hint="eastAsia"/>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银河科技成长混合型发起式证券投资基金</w:t>
            </w:r>
            <w:r>
              <w:rPr>
                <w:rFonts w:ascii="宋体" w:eastAsia="宋体" w:hAnsi="宋体" w:cs="宋体" w:hint="eastAsia"/>
                <w:color w:val="000000"/>
                <w:kern w:val="0"/>
                <w:sz w:val="22"/>
              </w:rPr>
              <w:t>A</w:t>
            </w:r>
            <w:r>
              <w:rPr>
                <w:rFonts w:ascii="宋体" w:eastAsia="宋体" w:hAnsi="宋体" w:cs="宋体" w:hint="eastAsia"/>
                <w:color w:val="000000"/>
                <w:kern w:val="0"/>
                <w:sz w:val="22"/>
              </w:rPr>
              <w:t>类份额</w:t>
            </w:r>
          </w:p>
        </w:tc>
      </w:tr>
      <w:tr w:rsidR="0085310D">
        <w:trPr>
          <w:trHeight w:val="288"/>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w:t>
            </w:r>
            <w:r>
              <w:rPr>
                <w:rFonts w:ascii="宋体" w:eastAsia="宋体" w:hAnsi="宋体" w:cs="宋体" w:hint="eastAsia"/>
                <w:color w:val="000000"/>
                <w:kern w:val="0"/>
                <w:sz w:val="22"/>
              </w:rPr>
              <w:t>1</w:t>
            </w:r>
          </w:p>
        </w:tc>
        <w:tc>
          <w:tcPr>
            <w:tcW w:w="1276" w:type="dxa"/>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022706</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银河中证</w:t>
            </w:r>
            <w:r>
              <w:rPr>
                <w:rFonts w:ascii="宋体" w:eastAsia="宋体" w:hAnsi="宋体" w:cs="宋体" w:hint="eastAsia"/>
                <w:color w:val="000000"/>
                <w:kern w:val="0"/>
                <w:sz w:val="22"/>
              </w:rPr>
              <w:t>A500</w:t>
            </w:r>
            <w:r>
              <w:rPr>
                <w:rFonts w:ascii="宋体" w:eastAsia="宋体" w:hAnsi="宋体" w:cs="宋体" w:hint="eastAsia"/>
                <w:color w:val="000000"/>
                <w:kern w:val="0"/>
                <w:sz w:val="22"/>
              </w:rPr>
              <w:t>指数增强</w:t>
            </w:r>
            <w:r>
              <w:rPr>
                <w:rFonts w:ascii="宋体" w:eastAsia="宋体" w:hAnsi="宋体" w:cs="宋体" w:hint="eastAsia"/>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银河中证</w:t>
            </w:r>
            <w:r>
              <w:rPr>
                <w:rFonts w:ascii="宋体" w:eastAsia="宋体" w:hAnsi="宋体" w:cs="宋体" w:hint="eastAsia"/>
                <w:color w:val="000000"/>
                <w:kern w:val="0"/>
                <w:sz w:val="22"/>
              </w:rPr>
              <w:t>A500</w:t>
            </w:r>
            <w:r>
              <w:rPr>
                <w:rFonts w:ascii="宋体" w:eastAsia="宋体" w:hAnsi="宋体" w:cs="宋体" w:hint="eastAsia"/>
                <w:color w:val="000000"/>
                <w:kern w:val="0"/>
                <w:sz w:val="22"/>
              </w:rPr>
              <w:t>指数增强型证券投资基金</w:t>
            </w:r>
            <w:r>
              <w:rPr>
                <w:rFonts w:ascii="宋体" w:eastAsia="宋体" w:hAnsi="宋体" w:cs="宋体" w:hint="eastAsia"/>
                <w:color w:val="000000"/>
                <w:kern w:val="0"/>
                <w:sz w:val="22"/>
              </w:rPr>
              <w:t>A</w:t>
            </w:r>
            <w:r>
              <w:rPr>
                <w:rFonts w:ascii="宋体" w:eastAsia="宋体" w:hAnsi="宋体" w:cs="宋体" w:hint="eastAsia"/>
                <w:color w:val="000000"/>
                <w:kern w:val="0"/>
                <w:sz w:val="22"/>
              </w:rPr>
              <w:t>类份额</w:t>
            </w:r>
          </w:p>
        </w:tc>
      </w:tr>
      <w:tr w:rsidR="0085310D">
        <w:trPr>
          <w:trHeight w:val="288"/>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w:t>
            </w:r>
            <w:r>
              <w:rPr>
                <w:rFonts w:ascii="宋体" w:eastAsia="宋体" w:hAnsi="宋体" w:cs="宋体" w:hint="eastAsia"/>
                <w:color w:val="000000"/>
                <w:kern w:val="0"/>
                <w:sz w:val="22"/>
              </w:rPr>
              <w:t>2</w:t>
            </w:r>
          </w:p>
        </w:tc>
        <w:tc>
          <w:tcPr>
            <w:tcW w:w="1276" w:type="dxa"/>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023162</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银河上证国有企业红利</w:t>
            </w:r>
            <w:r>
              <w:rPr>
                <w:rFonts w:ascii="宋体" w:eastAsia="宋体" w:hAnsi="宋体" w:cs="宋体" w:hint="eastAsia"/>
                <w:color w:val="000000"/>
                <w:kern w:val="0"/>
                <w:sz w:val="22"/>
              </w:rPr>
              <w:t>ETF</w:t>
            </w:r>
            <w:r>
              <w:rPr>
                <w:rFonts w:ascii="宋体" w:eastAsia="宋体" w:hAnsi="宋体" w:cs="宋体" w:hint="eastAsia"/>
                <w:color w:val="000000"/>
                <w:kern w:val="0"/>
                <w:sz w:val="22"/>
              </w:rPr>
              <w:t>发起式联接</w:t>
            </w:r>
            <w:r>
              <w:rPr>
                <w:rFonts w:ascii="宋体" w:eastAsia="宋体" w:hAnsi="宋体" w:cs="宋体" w:hint="eastAsia"/>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银河上证国有企业红利交易型开放式指数证券投资基金发起式联接基金</w:t>
            </w:r>
            <w:r>
              <w:rPr>
                <w:rFonts w:ascii="宋体" w:eastAsia="宋体" w:hAnsi="宋体" w:cs="宋体" w:hint="eastAsia"/>
                <w:color w:val="000000"/>
                <w:kern w:val="0"/>
                <w:sz w:val="22"/>
              </w:rPr>
              <w:t>A</w:t>
            </w:r>
            <w:r>
              <w:rPr>
                <w:rFonts w:ascii="宋体" w:eastAsia="宋体" w:hAnsi="宋体" w:cs="宋体" w:hint="eastAsia"/>
                <w:color w:val="000000"/>
                <w:kern w:val="0"/>
                <w:sz w:val="22"/>
              </w:rPr>
              <w:t>类份额</w:t>
            </w:r>
          </w:p>
        </w:tc>
      </w:tr>
      <w:tr w:rsidR="0085310D">
        <w:trPr>
          <w:trHeight w:val="288"/>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w:t>
            </w:r>
            <w:r>
              <w:rPr>
                <w:rFonts w:ascii="宋体" w:eastAsia="宋体" w:hAnsi="宋体" w:cs="宋体" w:hint="eastAsia"/>
                <w:color w:val="000000"/>
                <w:kern w:val="0"/>
                <w:sz w:val="22"/>
              </w:rPr>
              <w:t>3</w:t>
            </w:r>
          </w:p>
        </w:tc>
        <w:tc>
          <w:tcPr>
            <w:tcW w:w="1276" w:type="dxa"/>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023949</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银河中证</w:t>
            </w:r>
            <w:r>
              <w:rPr>
                <w:rFonts w:ascii="宋体" w:eastAsia="宋体" w:hAnsi="宋体" w:cs="宋体" w:hint="eastAsia"/>
                <w:color w:val="000000"/>
                <w:kern w:val="0"/>
                <w:sz w:val="22"/>
              </w:rPr>
              <w:t>A500ETF</w:t>
            </w:r>
            <w:r>
              <w:rPr>
                <w:rFonts w:ascii="宋体" w:eastAsia="宋体" w:hAnsi="宋体" w:cs="宋体" w:hint="eastAsia"/>
                <w:color w:val="000000"/>
                <w:kern w:val="0"/>
                <w:sz w:val="22"/>
              </w:rPr>
              <w:t>联接</w:t>
            </w:r>
            <w:r>
              <w:rPr>
                <w:rFonts w:ascii="宋体" w:eastAsia="宋体" w:hAnsi="宋体" w:cs="宋体" w:hint="eastAsia"/>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银河中证</w:t>
            </w:r>
            <w:r>
              <w:rPr>
                <w:rFonts w:ascii="宋体" w:eastAsia="宋体" w:hAnsi="宋体" w:cs="宋体" w:hint="eastAsia"/>
                <w:color w:val="000000"/>
                <w:kern w:val="0"/>
                <w:sz w:val="22"/>
              </w:rPr>
              <w:t>A500</w:t>
            </w:r>
            <w:r>
              <w:rPr>
                <w:rFonts w:ascii="宋体" w:eastAsia="宋体" w:hAnsi="宋体" w:cs="宋体" w:hint="eastAsia"/>
                <w:color w:val="000000"/>
                <w:kern w:val="0"/>
                <w:sz w:val="22"/>
              </w:rPr>
              <w:t>交易型开放式指数证券投资基金联接基金</w:t>
            </w:r>
            <w:r>
              <w:rPr>
                <w:rFonts w:ascii="宋体" w:eastAsia="宋体" w:hAnsi="宋体" w:cs="宋体" w:hint="eastAsia"/>
                <w:color w:val="000000"/>
                <w:kern w:val="0"/>
                <w:sz w:val="22"/>
              </w:rPr>
              <w:t>A</w:t>
            </w:r>
            <w:r>
              <w:rPr>
                <w:rFonts w:ascii="宋体" w:eastAsia="宋体" w:hAnsi="宋体" w:cs="宋体" w:hint="eastAsia"/>
                <w:color w:val="000000"/>
                <w:kern w:val="0"/>
                <w:sz w:val="22"/>
              </w:rPr>
              <w:t>类份额</w:t>
            </w:r>
          </w:p>
        </w:tc>
      </w:tr>
      <w:tr w:rsidR="0085310D">
        <w:trPr>
          <w:trHeight w:val="288"/>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w:t>
            </w:r>
            <w:r>
              <w:rPr>
                <w:rFonts w:ascii="宋体" w:eastAsia="宋体" w:hAnsi="宋体" w:cs="宋体" w:hint="eastAsia"/>
                <w:color w:val="000000"/>
                <w:kern w:val="0"/>
                <w:sz w:val="22"/>
              </w:rPr>
              <w:t>4</w:t>
            </w:r>
          </w:p>
        </w:tc>
        <w:tc>
          <w:tcPr>
            <w:tcW w:w="1276" w:type="dxa"/>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025723</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银河中证</w:t>
            </w:r>
            <w:r>
              <w:rPr>
                <w:rFonts w:ascii="宋体" w:eastAsia="宋体" w:hAnsi="宋体" w:cs="宋体" w:hint="eastAsia"/>
                <w:color w:val="000000"/>
                <w:kern w:val="0"/>
                <w:sz w:val="22"/>
              </w:rPr>
              <w:t>800</w:t>
            </w:r>
            <w:r>
              <w:rPr>
                <w:rFonts w:ascii="宋体" w:eastAsia="宋体" w:hAnsi="宋体" w:cs="宋体" w:hint="eastAsia"/>
                <w:color w:val="000000"/>
                <w:kern w:val="0"/>
                <w:sz w:val="22"/>
              </w:rPr>
              <w:t>指数增强</w:t>
            </w:r>
            <w:r>
              <w:rPr>
                <w:rFonts w:ascii="宋体" w:eastAsia="宋体" w:hAnsi="宋体" w:cs="宋体" w:hint="eastAsia"/>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银河中证</w:t>
            </w:r>
            <w:r>
              <w:rPr>
                <w:rFonts w:ascii="宋体" w:eastAsia="宋体" w:hAnsi="宋体" w:cs="宋体" w:hint="eastAsia"/>
                <w:color w:val="000000"/>
                <w:kern w:val="0"/>
                <w:sz w:val="22"/>
              </w:rPr>
              <w:t>800</w:t>
            </w:r>
            <w:r>
              <w:rPr>
                <w:rFonts w:ascii="宋体" w:eastAsia="宋体" w:hAnsi="宋体" w:cs="宋体" w:hint="eastAsia"/>
                <w:color w:val="000000"/>
                <w:kern w:val="0"/>
                <w:sz w:val="22"/>
              </w:rPr>
              <w:t>指数增强型证券投资基金</w:t>
            </w:r>
            <w:r>
              <w:rPr>
                <w:rFonts w:ascii="宋体" w:eastAsia="宋体" w:hAnsi="宋体" w:cs="宋体" w:hint="eastAsia"/>
                <w:color w:val="000000"/>
                <w:kern w:val="0"/>
                <w:sz w:val="22"/>
              </w:rPr>
              <w:t>A</w:t>
            </w:r>
            <w:r>
              <w:rPr>
                <w:rFonts w:ascii="宋体" w:eastAsia="宋体" w:hAnsi="宋体" w:cs="宋体" w:hint="eastAsia"/>
                <w:color w:val="000000"/>
                <w:kern w:val="0"/>
                <w:sz w:val="22"/>
              </w:rPr>
              <w:t>类份额</w:t>
            </w:r>
          </w:p>
        </w:tc>
      </w:tr>
      <w:tr w:rsidR="0085310D">
        <w:trPr>
          <w:trHeight w:val="288"/>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w:t>
            </w:r>
            <w:r>
              <w:rPr>
                <w:rFonts w:ascii="宋体" w:eastAsia="宋体" w:hAnsi="宋体" w:cs="宋体" w:hint="eastAsia"/>
                <w:color w:val="000000"/>
                <w:kern w:val="0"/>
                <w:sz w:val="22"/>
              </w:rPr>
              <w:t>5</w:t>
            </w:r>
          </w:p>
        </w:tc>
        <w:tc>
          <w:tcPr>
            <w:tcW w:w="1276" w:type="dxa"/>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150968</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银河研究精选混合</w:t>
            </w:r>
            <w:r>
              <w:rPr>
                <w:rFonts w:ascii="宋体" w:eastAsia="宋体" w:hAnsi="宋体" w:cs="宋体" w:hint="eastAsia"/>
                <w:color w:val="000000"/>
                <w:kern w:val="0"/>
                <w:sz w:val="22"/>
              </w:rPr>
              <w:t>A</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银河研究精选混合型证券投资基金</w:t>
            </w:r>
            <w:r>
              <w:rPr>
                <w:rFonts w:ascii="宋体" w:eastAsia="宋体" w:hAnsi="宋体" w:cs="宋体" w:hint="eastAsia"/>
                <w:color w:val="000000"/>
                <w:kern w:val="0"/>
                <w:sz w:val="22"/>
              </w:rPr>
              <w:t>A</w:t>
            </w:r>
            <w:r>
              <w:rPr>
                <w:rFonts w:ascii="宋体" w:eastAsia="宋体" w:hAnsi="宋体" w:cs="宋体" w:hint="eastAsia"/>
                <w:color w:val="000000"/>
                <w:kern w:val="0"/>
                <w:sz w:val="22"/>
              </w:rPr>
              <w:t>类份额</w:t>
            </w:r>
          </w:p>
        </w:tc>
      </w:tr>
      <w:tr w:rsidR="0085310D">
        <w:trPr>
          <w:trHeight w:val="288"/>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w:t>
            </w:r>
            <w:r>
              <w:rPr>
                <w:rFonts w:ascii="宋体" w:eastAsia="宋体" w:hAnsi="宋体" w:cs="宋体" w:hint="eastAsia"/>
                <w:color w:val="000000"/>
                <w:kern w:val="0"/>
                <w:sz w:val="22"/>
              </w:rPr>
              <w:t>6</w:t>
            </w:r>
          </w:p>
        </w:tc>
        <w:tc>
          <w:tcPr>
            <w:tcW w:w="1276" w:type="dxa"/>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151001</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银河稳健混合</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银河稳健证券投资基金</w:t>
            </w:r>
          </w:p>
        </w:tc>
      </w:tr>
      <w:tr w:rsidR="0085310D">
        <w:trPr>
          <w:trHeight w:val="288"/>
          <w:jc w:val="center"/>
        </w:trPr>
        <w:tc>
          <w:tcPr>
            <w:tcW w:w="704"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w:t>
            </w:r>
            <w:r>
              <w:rPr>
                <w:rFonts w:ascii="宋体" w:eastAsia="宋体" w:hAnsi="宋体" w:cs="宋体" w:hint="eastAsia"/>
                <w:color w:val="000000"/>
                <w:kern w:val="0"/>
                <w:sz w:val="22"/>
              </w:rPr>
              <w:t>7</w:t>
            </w:r>
          </w:p>
        </w:tc>
        <w:tc>
          <w:tcPr>
            <w:tcW w:w="1276" w:type="dxa"/>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151002</w:t>
            </w:r>
          </w:p>
        </w:tc>
        <w:tc>
          <w:tcPr>
            <w:tcW w:w="2835"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银河收益混合</w:t>
            </w:r>
          </w:p>
        </w:tc>
        <w:tc>
          <w:tcPr>
            <w:tcW w:w="4273" w:type="dxa"/>
            <w:noWrap/>
            <w:vAlign w:val="center"/>
          </w:tcPr>
          <w:p w:rsidR="0085310D" w:rsidRDefault="000569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银河收益证券投资基金</w:t>
            </w:r>
          </w:p>
        </w:tc>
      </w:tr>
    </w:tbl>
    <w:p w:rsidR="0085310D" w:rsidRDefault="0085310D">
      <w:pPr>
        <w:widowControl/>
        <w:spacing w:line="360" w:lineRule="auto"/>
        <w:jc w:val="left"/>
        <w:rPr>
          <w:rFonts w:ascii="宋体" w:eastAsia="宋体" w:hAnsi="宋体" w:cs="宋体"/>
          <w:kern w:val="0"/>
          <w:szCs w:val="21"/>
        </w:rPr>
      </w:pPr>
    </w:p>
    <w:p w:rsidR="0085310D" w:rsidRDefault="0005690A">
      <w:pPr>
        <w:widowControl/>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二、投资者可通过以下途径了解或咨询相关情况：</w:t>
      </w:r>
    </w:p>
    <w:p w:rsidR="0085310D" w:rsidRDefault="0005690A">
      <w:pPr>
        <w:widowControl/>
        <w:shd w:val="clear" w:color="auto" w:fill="FFFFFF"/>
        <w:spacing w:before="120" w:after="120" w:line="242" w:lineRule="atLeast"/>
        <w:ind w:firstLineChars="200" w:firstLine="420"/>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、上海好买基金销售有限公司</w:t>
      </w:r>
    </w:p>
    <w:p w:rsidR="0085310D" w:rsidRDefault="0005690A">
      <w:pPr>
        <w:widowControl/>
        <w:shd w:val="clear" w:color="auto" w:fill="FFFFFF"/>
        <w:spacing w:before="120" w:after="120" w:line="242" w:lineRule="atLeast"/>
        <w:ind w:firstLineChars="200" w:firstLine="420"/>
        <w:jc w:val="left"/>
        <w:rPr>
          <w:rFonts w:ascii="宋体" w:eastAsia="宋体" w:hAnsi="宋体" w:cs="宋体"/>
          <w:kern w:val="0"/>
          <w:szCs w:val="21"/>
        </w:rPr>
      </w:pPr>
      <w:r>
        <w:rPr>
          <w:rFonts w:ascii="宋体" w:eastAsia="宋体" w:hAnsi="宋体" w:cs="宋体" w:hint="eastAsia"/>
          <w:kern w:val="0"/>
          <w:szCs w:val="21"/>
        </w:rPr>
        <w:t>客户服务电话：</w:t>
      </w:r>
      <w:r>
        <w:rPr>
          <w:rFonts w:ascii="宋体" w:eastAsia="宋体" w:hAnsi="宋体" w:cs="宋体" w:hint="eastAsia"/>
          <w:kern w:val="0"/>
          <w:szCs w:val="21"/>
        </w:rPr>
        <w:t>400-700-9665</w:t>
      </w:r>
    </w:p>
    <w:p w:rsidR="0085310D" w:rsidRDefault="0005690A">
      <w:pPr>
        <w:widowControl/>
        <w:shd w:val="clear" w:color="auto" w:fill="FFFFFF"/>
        <w:spacing w:before="120" w:after="120" w:line="242" w:lineRule="atLeast"/>
        <w:ind w:firstLineChars="200" w:firstLine="420"/>
        <w:jc w:val="left"/>
        <w:rPr>
          <w:rFonts w:ascii="宋体" w:eastAsia="宋体" w:hAnsi="宋体" w:cs="宋体"/>
          <w:kern w:val="0"/>
          <w:szCs w:val="21"/>
        </w:rPr>
      </w:pPr>
      <w:r>
        <w:rPr>
          <w:rFonts w:ascii="宋体" w:eastAsia="宋体" w:hAnsi="宋体" w:cs="宋体" w:hint="eastAsia"/>
          <w:kern w:val="0"/>
          <w:szCs w:val="21"/>
        </w:rPr>
        <w:t>网址：</w:t>
      </w:r>
      <w:hyperlink w:history="1"/>
      <w:r>
        <w:rPr>
          <w:rFonts w:ascii="宋体" w:eastAsia="宋体" w:hAnsi="宋体" w:cs="宋体" w:hint="eastAsia"/>
          <w:kern w:val="0"/>
          <w:szCs w:val="21"/>
        </w:rPr>
        <w:t>www.ehowbuy.com</w:t>
      </w:r>
    </w:p>
    <w:p w:rsidR="0085310D" w:rsidRDefault="0005690A">
      <w:pPr>
        <w:widowControl/>
        <w:shd w:val="clear" w:color="auto" w:fill="FFFFFF"/>
        <w:spacing w:before="120" w:after="120" w:line="242" w:lineRule="atLeast"/>
        <w:ind w:firstLineChars="200" w:firstLine="420"/>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、银河基金管理有限公司</w:t>
      </w:r>
    </w:p>
    <w:p w:rsidR="0085310D" w:rsidRDefault="0005690A">
      <w:pPr>
        <w:widowControl/>
        <w:shd w:val="clear" w:color="auto" w:fill="FFFFFF"/>
        <w:spacing w:before="120" w:after="120" w:line="242" w:lineRule="atLeast"/>
        <w:ind w:firstLineChars="200" w:firstLine="420"/>
        <w:jc w:val="left"/>
        <w:rPr>
          <w:rFonts w:ascii="宋体" w:eastAsia="宋体" w:hAnsi="宋体" w:cs="宋体"/>
          <w:kern w:val="0"/>
          <w:szCs w:val="21"/>
        </w:rPr>
      </w:pPr>
      <w:r>
        <w:rPr>
          <w:rFonts w:ascii="宋体" w:eastAsia="宋体" w:hAnsi="宋体" w:cs="宋体" w:hint="eastAsia"/>
          <w:kern w:val="0"/>
          <w:szCs w:val="21"/>
        </w:rPr>
        <w:t>客户服务电话：</w:t>
      </w:r>
      <w:r>
        <w:rPr>
          <w:rFonts w:ascii="宋体" w:eastAsia="宋体" w:hAnsi="宋体" w:cs="宋体" w:hint="eastAsia"/>
          <w:kern w:val="0"/>
          <w:szCs w:val="21"/>
        </w:rPr>
        <w:t>400-820-0860</w:t>
      </w:r>
    </w:p>
    <w:p w:rsidR="0085310D" w:rsidRDefault="0005690A">
      <w:pPr>
        <w:widowControl/>
        <w:shd w:val="clear" w:color="auto" w:fill="FFFFFF"/>
        <w:spacing w:before="120" w:after="120" w:line="242" w:lineRule="atLeast"/>
        <w:ind w:firstLineChars="200" w:firstLine="420"/>
        <w:jc w:val="left"/>
        <w:rPr>
          <w:rFonts w:ascii="宋体" w:eastAsia="宋体" w:hAnsi="宋体" w:cs="宋体"/>
          <w:kern w:val="0"/>
          <w:szCs w:val="21"/>
        </w:rPr>
      </w:pPr>
      <w:r>
        <w:rPr>
          <w:rFonts w:ascii="宋体" w:eastAsia="宋体" w:hAnsi="宋体" w:cs="宋体" w:hint="eastAsia"/>
          <w:kern w:val="0"/>
          <w:szCs w:val="21"/>
        </w:rPr>
        <w:t>网址：</w:t>
      </w:r>
      <w:r>
        <w:rPr>
          <w:rFonts w:ascii="宋体" w:eastAsia="宋体" w:hAnsi="宋体" w:cs="宋体" w:hint="eastAsia"/>
          <w:kern w:val="0"/>
          <w:szCs w:val="21"/>
        </w:rPr>
        <w:t>www.cgf.cn</w:t>
      </w:r>
    </w:p>
    <w:p w:rsidR="0085310D" w:rsidRDefault="0085310D" w:rsidP="0005690A">
      <w:pPr>
        <w:spacing w:line="360" w:lineRule="auto"/>
        <w:ind w:firstLineChars="227" w:firstLine="477"/>
        <w:rPr>
          <w:rFonts w:ascii="宋体" w:eastAsia="宋体" w:hAnsi="宋体" w:cs="宋体"/>
          <w:color w:val="000000"/>
          <w:kern w:val="0"/>
          <w:szCs w:val="21"/>
        </w:rPr>
      </w:pPr>
    </w:p>
    <w:p w:rsidR="0085310D" w:rsidRDefault="0005690A">
      <w:pPr>
        <w:widowControl/>
        <w:spacing w:line="360" w:lineRule="auto"/>
        <w:ind w:firstLineChars="150" w:firstLine="315"/>
        <w:jc w:val="left"/>
        <w:rPr>
          <w:rFonts w:ascii="宋体" w:eastAsia="宋体" w:hAnsi="宋体" w:cs="宋体"/>
          <w:color w:val="000000"/>
          <w:kern w:val="0"/>
          <w:szCs w:val="21"/>
        </w:rPr>
      </w:pPr>
      <w:r>
        <w:rPr>
          <w:rFonts w:ascii="宋体" w:eastAsia="宋体" w:hAnsi="宋体" w:cs="宋体" w:hint="eastAsia"/>
          <w:color w:val="000000"/>
          <w:kern w:val="0"/>
          <w:szCs w:val="21"/>
        </w:rPr>
        <w:t>三、风险提示</w:t>
      </w:r>
    </w:p>
    <w:p w:rsidR="0085310D" w:rsidRDefault="0005690A">
      <w:pPr>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基金管理人承诺以诚实信用、勤勉尽责的原则管理和运用基金财产，但不保证基金一定盈利，也不保证最低收益。投资者做出投资决策之前，请仔细阅读基金合同、基金招募说明书和基金产品资料概要等产品法律文件，充分认识基金的风险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基金管理人提醒投资者基金投资的“买者自负”原则，在做出投资决策后，基金运营状况与基金净值变化引致的</w:t>
      </w:r>
      <w:r>
        <w:rPr>
          <w:rFonts w:ascii="宋体" w:eastAsia="宋体" w:hAnsi="宋体" w:cs="宋体" w:hint="eastAsia"/>
          <w:kern w:val="0"/>
          <w:szCs w:val="21"/>
        </w:rPr>
        <w:t>投资风险，由投资者自行负担。基金管理人、基金托管人、基金销售机构及相关机构不对基金投资收益做出任何承诺或保证。</w:t>
      </w:r>
    </w:p>
    <w:p w:rsidR="0085310D" w:rsidRDefault="0005690A">
      <w:pPr>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投资者应当充分了解基金定期定额投资和零存整取等储蓄方式的区别。定期定额投资是引导投资者进行长期投资、平均投资成本的一种简单易行的投资方式，但并不能规避基金投资所固有的风险，不能保证投资者获得收益，也不是替代储蓄的等效理财方式。</w:t>
      </w:r>
    </w:p>
    <w:p w:rsidR="0085310D" w:rsidRDefault="0005690A">
      <w:pPr>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特此公告。</w:t>
      </w:r>
    </w:p>
    <w:p w:rsidR="0085310D" w:rsidRDefault="0085310D" w:rsidP="0005690A">
      <w:pPr>
        <w:spacing w:beforeLines="50" w:afterLines="50" w:line="360" w:lineRule="auto"/>
        <w:ind w:firstLineChars="200" w:firstLine="420"/>
        <w:rPr>
          <w:rFonts w:ascii="宋体" w:eastAsia="宋体" w:hAnsi="宋体" w:cs="宋体"/>
          <w:kern w:val="0"/>
          <w:szCs w:val="21"/>
        </w:rPr>
      </w:pPr>
    </w:p>
    <w:p w:rsidR="0085310D" w:rsidRDefault="0085310D">
      <w:pPr>
        <w:spacing w:line="360" w:lineRule="auto"/>
        <w:ind w:firstLineChars="200" w:firstLine="420"/>
        <w:jc w:val="right"/>
        <w:rPr>
          <w:rFonts w:ascii="宋体" w:eastAsia="宋体" w:hAnsi="宋体" w:cs="宋体"/>
          <w:color w:val="000000"/>
          <w:kern w:val="0"/>
          <w:szCs w:val="21"/>
        </w:rPr>
      </w:pPr>
    </w:p>
    <w:p w:rsidR="0085310D" w:rsidRDefault="0005690A">
      <w:pPr>
        <w:spacing w:line="360" w:lineRule="auto"/>
        <w:ind w:firstLineChars="200" w:firstLine="420"/>
        <w:jc w:val="right"/>
        <w:rPr>
          <w:rFonts w:ascii="宋体" w:eastAsia="宋体" w:hAnsi="宋体" w:cs="宋体"/>
          <w:color w:val="000000"/>
          <w:kern w:val="0"/>
          <w:szCs w:val="21"/>
        </w:rPr>
      </w:pPr>
      <w:r>
        <w:rPr>
          <w:rFonts w:ascii="宋体" w:eastAsia="宋体" w:hAnsi="宋体" w:cs="宋体" w:hint="eastAsia"/>
          <w:color w:val="000000"/>
          <w:kern w:val="0"/>
          <w:szCs w:val="21"/>
        </w:rPr>
        <w:t>银河基金管理有限公司</w:t>
      </w:r>
    </w:p>
    <w:p w:rsidR="0085310D" w:rsidRDefault="0005690A">
      <w:pPr>
        <w:ind w:firstLineChars="3100" w:firstLine="6510"/>
        <w:rPr>
          <w:rFonts w:ascii="宋体" w:eastAsia="宋体" w:hAnsi="宋体" w:cs="宋体"/>
          <w:szCs w:val="21"/>
        </w:rPr>
      </w:pPr>
      <w:r>
        <w:rPr>
          <w:rFonts w:ascii="宋体" w:eastAsia="宋体" w:hAnsi="宋体" w:cs="宋体" w:hint="eastAsia"/>
          <w:kern w:val="0"/>
          <w:szCs w:val="21"/>
        </w:rPr>
        <w:t>2026</w:t>
      </w:r>
      <w:r>
        <w:rPr>
          <w:rFonts w:ascii="宋体" w:eastAsia="宋体" w:hAnsi="宋体" w:cs="宋体" w:hint="eastAsia"/>
          <w:kern w:val="0"/>
          <w:szCs w:val="21"/>
        </w:rPr>
        <w:t>年</w:t>
      </w:r>
      <w:r>
        <w:rPr>
          <w:rFonts w:ascii="宋体" w:eastAsia="宋体" w:hAnsi="宋体" w:cs="宋体" w:hint="eastAsia"/>
          <w:kern w:val="0"/>
          <w:szCs w:val="21"/>
        </w:rPr>
        <w:t>1</w:t>
      </w:r>
      <w:r>
        <w:rPr>
          <w:rFonts w:ascii="宋体" w:eastAsia="宋体" w:hAnsi="宋体" w:cs="宋体" w:hint="eastAsia"/>
          <w:kern w:val="0"/>
          <w:szCs w:val="21"/>
        </w:rPr>
        <w:t>月</w:t>
      </w:r>
      <w:r>
        <w:rPr>
          <w:rFonts w:ascii="宋体" w:eastAsia="宋体" w:hAnsi="宋体" w:cs="宋体" w:hint="eastAsia"/>
          <w:kern w:val="0"/>
          <w:szCs w:val="21"/>
        </w:rPr>
        <w:t>8</w:t>
      </w:r>
      <w:r>
        <w:rPr>
          <w:rFonts w:ascii="宋体" w:eastAsia="宋体" w:hAnsi="宋体" w:cs="宋体" w:hint="eastAsia"/>
          <w:kern w:val="0"/>
          <w:szCs w:val="21"/>
        </w:rPr>
        <w:t>日</w:t>
      </w:r>
    </w:p>
    <w:p w:rsidR="0085310D" w:rsidRDefault="0085310D">
      <w:pPr>
        <w:rPr>
          <w:rFonts w:asciiTheme="minorEastAsia" w:hAnsiTheme="minorEastAsia"/>
          <w:szCs w:val="21"/>
        </w:rPr>
      </w:pPr>
    </w:p>
    <w:sectPr w:rsidR="0085310D" w:rsidSect="0085310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default"/>
    <w:sig w:usb0="00000000" w:usb1="00000000" w:usb2="00000016" w:usb3="00000000" w:csb0="0004000F" w:csb1="00000000"/>
  </w:font>
  <w:font w:name="Calibri">
    <w:panose1 w:val="020F0502020204030204"/>
    <w:charset w:val="00"/>
    <w:family w:val="swiss"/>
    <w:pitch w:val="variable"/>
    <w:sig w:usb0="A00002EF" w:usb1="4000207B" w:usb2="00000000" w:usb3="00000000" w:csb0="0000009F" w:csb1="00000000"/>
  </w:font>
  <w:font w:name="等线 Light">
    <w:panose1 w:val="00000000000000000000"/>
    <w:charset w:val="86"/>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4C6C16"/>
    <w:multiLevelType w:val="multilevel"/>
    <w:tmpl w:val="444C6C16"/>
    <w:lvl w:ilvl="0">
      <w:start w:val="1"/>
      <w:numFmt w:val="japaneseCounting"/>
      <w:lvlText w:val="%1、"/>
      <w:lvlJc w:val="left"/>
      <w:pPr>
        <w:ind w:left="852" w:hanging="432"/>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FE2D5F"/>
    <w:rsid w:val="E25664EB"/>
    <w:rsid w:val="F7E81D3C"/>
    <w:rsid w:val="FFAF4DB5"/>
    <w:rsid w:val="00007882"/>
    <w:rsid w:val="0005690A"/>
    <w:rsid w:val="00075552"/>
    <w:rsid w:val="00080758"/>
    <w:rsid w:val="00081B88"/>
    <w:rsid w:val="000852B7"/>
    <w:rsid w:val="000A4B3F"/>
    <w:rsid w:val="000B7D4B"/>
    <w:rsid w:val="000F4A9B"/>
    <w:rsid w:val="000F6D3B"/>
    <w:rsid w:val="001016E7"/>
    <w:rsid w:val="00135949"/>
    <w:rsid w:val="00152FF9"/>
    <w:rsid w:val="001844BB"/>
    <w:rsid w:val="001A0A6F"/>
    <w:rsid w:val="001A30FD"/>
    <w:rsid w:val="001A357E"/>
    <w:rsid w:val="001D51D7"/>
    <w:rsid w:val="001F3028"/>
    <w:rsid w:val="00210939"/>
    <w:rsid w:val="002123BC"/>
    <w:rsid w:val="0021460B"/>
    <w:rsid w:val="00253EE6"/>
    <w:rsid w:val="00294B62"/>
    <w:rsid w:val="002D1EA5"/>
    <w:rsid w:val="002E5071"/>
    <w:rsid w:val="002F1FBD"/>
    <w:rsid w:val="0030295D"/>
    <w:rsid w:val="00322D8B"/>
    <w:rsid w:val="00340A40"/>
    <w:rsid w:val="00343A3F"/>
    <w:rsid w:val="00346086"/>
    <w:rsid w:val="0037482C"/>
    <w:rsid w:val="00390895"/>
    <w:rsid w:val="0039190F"/>
    <w:rsid w:val="003A4AE0"/>
    <w:rsid w:val="003B08D2"/>
    <w:rsid w:val="003B3922"/>
    <w:rsid w:val="003C0F8A"/>
    <w:rsid w:val="003D4CEB"/>
    <w:rsid w:val="003E2AD2"/>
    <w:rsid w:val="00401F69"/>
    <w:rsid w:val="00421408"/>
    <w:rsid w:val="00432F1B"/>
    <w:rsid w:val="0045326A"/>
    <w:rsid w:val="00460E3E"/>
    <w:rsid w:val="004651A7"/>
    <w:rsid w:val="004808D8"/>
    <w:rsid w:val="004825F8"/>
    <w:rsid w:val="004842E5"/>
    <w:rsid w:val="0048652A"/>
    <w:rsid w:val="004951B2"/>
    <w:rsid w:val="004A4DB6"/>
    <w:rsid w:val="004C21CC"/>
    <w:rsid w:val="004C74E0"/>
    <w:rsid w:val="004E4662"/>
    <w:rsid w:val="004F1BE5"/>
    <w:rsid w:val="00532949"/>
    <w:rsid w:val="00533875"/>
    <w:rsid w:val="00537575"/>
    <w:rsid w:val="0055266B"/>
    <w:rsid w:val="00553FA4"/>
    <w:rsid w:val="00554C7F"/>
    <w:rsid w:val="00555C1B"/>
    <w:rsid w:val="005804A0"/>
    <w:rsid w:val="00587B1C"/>
    <w:rsid w:val="00594F1B"/>
    <w:rsid w:val="005B6F62"/>
    <w:rsid w:val="005E065F"/>
    <w:rsid w:val="005E696E"/>
    <w:rsid w:val="005E762D"/>
    <w:rsid w:val="005F212D"/>
    <w:rsid w:val="00634F29"/>
    <w:rsid w:val="006459C1"/>
    <w:rsid w:val="006604A8"/>
    <w:rsid w:val="00671D07"/>
    <w:rsid w:val="0067202C"/>
    <w:rsid w:val="006853D9"/>
    <w:rsid w:val="006B07CA"/>
    <w:rsid w:val="006C0703"/>
    <w:rsid w:val="006C5392"/>
    <w:rsid w:val="006E0F22"/>
    <w:rsid w:val="007003B3"/>
    <w:rsid w:val="00707720"/>
    <w:rsid w:val="00717012"/>
    <w:rsid w:val="007266E6"/>
    <w:rsid w:val="00747E7E"/>
    <w:rsid w:val="00777FBC"/>
    <w:rsid w:val="00786A59"/>
    <w:rsid w:val="00786B4F"/>
    <w:rsid w:val="00787D62"/>
    <w:rsid w:val="00791A49"/>
    <w:rsid w:val="00793C7D"/>
    <w:rsid w:val="00794EF7"/>
    <w:rsid w:val="0079717E"/>
    <w:rsid w:val="007B1182"/>
    <w:rsid w:val="007D02D7"/>
    <w:rsid w:val="0080655D"/>
    <w:rsid w:val="008176A0"/>
    <w:rsid w:val="0082296A"/>
    <w:rsid w:val="00825B72"/>
    <w:rsid w:val="008407E5"/>
    <w:rsid w:val="0085310D"/>
    <w:rsid w:val="008D5976"/>
    <w:rsid w:val="008E5304"/>
    <w:rsid w:val="008F02DE"/>
    <w:rsid w:val="00905368"/>
    <w:rsid w:val="0090696F"/>
    <w:rsid w:val="0092243D"/>
    <w:rsid w:val="009400C8"/>
    <w:rsid w:val="0094115F"/>
    <w:rsid w:val="00946506"/>
    <w:rsid w:val="00983BF1"/>
    <w:rsid w:val="009B2942"/>
    <w:rsid w:val="009B4296"/>
    <w:rsid w:val="009B6615"/>
    <w:rsid w:val="009C03C3"/>
    <w:rsid w:val="009C27C0"/>
    <w:rsid w:val="009C6CC5"/>
    <w:rsid w:val="00A44ED4"/>
    <w:rsid w:val="00A563C4"/>
    <w:rsid w:val="00A61D3E"/>
    <w:rsid w:val="00A73DDA"/>
    <w:rsid w:val="00A74EF0"/>
    <w:rsid w:val="00AC2491"/>
    <w:rsid w:val="00B21E20"/>
    <w:rsid w:val="00B2605C"/>
    <w:rsid w:val="00B651B2"/>
    <w:rsid w:val="00B953EA"/>
    <w:rsid w:val="00BA59EE"/>
    <w:rsid w:val="00BB32B0"/>
    <w:rsid w:val="00BB50D7"/>
    <w:rsid w:val="00BD387C"/>
    <w:rsid w:val="00C02F38"/>
    <w:rsid w:val="00C07D0E"/>
    <w:rsid w:val="00C20EF9"/>
    <w:rsid w:val="00C24EBA"/>
    <w:rsid w:val="00C373A6"/>
    <w:rsid w:val="00C45B8A"/>
    <w:rsid w:val="00C54EC3"/>
    <w:rsid w:val="00C667E4"/>
    <w:rsid w:val="00C75799"/>
    <w:rsid w:val="00C90D17"/>
    <w:rsid w:val="00CA18B7"/>
    <w:rsid w:val="00CC0462"/>
    <w:rsid w:val="00CE3C4F"/>
    <w:rsid w:val="00D13F72"/>
    <w:rsid w:val="00D27B83"/>
    <w:rsid w:val="00D40A4F"/>
    <w:rsid w:val="00D43547"/>
    <w:rsid w:val="00D44B3A"/>
    <w:rsid w:val="00D51915"/>
    <w:rsid w:val="00D71364"/>
    <w:rsid w:val="00D94046"/>
    <w:rsid w:val="00D94805"/>
    <w:rsid w:val="00DA53C2"/>
    <w:rsid w:val="00DA7DD7"/>
    <w:rsid w:val="00DC1EB8"/>
    <w:rsid w:val="00DD1D3F"/>
    <w:rsid w:val="00DD2B52"/>
    <w:rsid w:val="00DF4CAB"/>
    <w:rsid w:val="00E136C8"/>
    <w:rsid w:val="00E30C6D"/>
    <w:rsid w:val="00E33C10"/>
    <w:rsid w:val="00E47C17"/>
    <w:rsid w:val="00E47E2E"/>
    <w:rsid w:val="00E52708"/>
    <w:rsid w:val="00E63737"/>
    <w:rsid w:val="00E6688C"/>
    <w:rsid w:val="00E66E86"/>
    <w:rsid w:val="00E72C72"/>
    <w:rsid w:val="00E76D5F"/>
    <w:rsid w:val="00EB46EF"/>
    <w:rsid w:val="00ED0378"/>
    <w:rsid w:val="00EE5C4D"/>
    <w:rsid w:val="00EF2C08"/>
    <w:rsid w:val="00EF3645"/>
    <w:rsid w:val="00F00C2D"/>
    <w:rsid w:val="00F16AEF"/>
    <w:rsid w:val="00F2017C"/>
    <w:rsid w:val="00F370D7"/>
    <w:rsid w:val="00F47F7D"/>
    <w:rsid w:val="00F54B30"/>
    <w:rsid w:val="00F64634"/>
    <w:rsid w:val="00F6686B"/>
    <w:rsid w:val="00F82E6C"/>
    <w:rsid w:val="00FB592D"/>
    <w:rsid w:val="00FC15A3"/>
    <w:rsid w:val="00FD5935"/>
    <w:rsid w:val="00FE2D5F"/>
    <w:rsid w:val="00FE6F18"/>
    <w:rsid w:val="00FF1303"/>
    <w:rsid w:val="67FD85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10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85310D"/>
    <w:pPr>
      <w:jc w:val="left"/>
    </w:pPr>
  </w:style>
  <w:style w:type="paragraph" w:styleId="a4">
    <w:name w:val="Balloon Text"/>
    <w:basedOn w:val="a"/>
    <w:link w:val="Char0"/>
    <w:uiPriority w:val="99"/>
    <w:semiHidden/>
    <w:unhideWhenUsed/>
    <w:rsid w:val="0085310D"/>
    <w:rPr>
      <w:sz w:val="18"/>
      <w:szCs w:val="18"/>
    </w:rPr>
  </w:style>
  <w:style w:type="paragraph" w:styleId="a5">
    <w:name w:val="footer"/>
    <w:basedOn w:val="a"/>
    <w:link w:val="Char1"/>
    <w:uiPriority w:val="99"/>
    <w:unhideWhenUsed/>
    <w:rsid w:val="0085310D"/>
    <w:pPr>
      <w:tabs>
        <w:tab w:val="center" w:pos="4153"/>
        <w:tab w:val="right" w:pos="8306"/>
      </w:tabs>
      <w:snapToGrid w:val="0"/>
      <w:jc w:val="left"/>
    </w:pPr>
    <w:rPr>
      <w:sz w:val="18"/>
      <w:szCs w:val="18"/>
    </w:rPr>
  </w:style>
  <w:style w:type="paragraph" w:styleId="a6">
    <w:name w:val="header"/>
    <w:basedOn w:val="a"/>
    <w:link w:val="Char2"/>
    <w:uiPriority w:val="99"/>
    <w:unhideWhenUsed/>
    <w:rsid w:val="0085310D"/>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85310D"/>
    <w:rPr>
      <w:b/>
      <w:bCs/>
    </w:rPr>
  </w:style>
  <w:style w:type="table" w:styleId="a8">
    <w:name w:val="Table Grid"/>
    <w:basedOn w:val="a1"/>
    <w:uiPriority w:val="39"/>
    <w:rsid w:val="008531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85310D"/>
    <w:rPr>
      <w:color w:val="0563C1" w:themeColor="hyperlink"/>
      <w:u w:val="single"/>
    </w:rPr>
  </w:style>
  <w:style w:type="character" w:styleId="aa">
    <w:name w:val="annotation reference"/>
    <w:basedOn w:val="a0"/>
    <w:uiPriority w:val="99"/>
    <w:semiHidden/>
    <w:unhideWhenUsed/>
    <w:rsid w:val="0085310D"/>
    <w:rPr>
      <w:sz w:val="21"/>
      <w:szCs w:val="21"/>
    </w:rPr>
  </w:style>
  <w:style w:type="paragraph" w:styleId="ab">
    <w:name w:val="List Paragraph"/>
    <w:basedOn w:val="a"/>
    <w:uiPriority w:val="34"/>
    <w:qFormat/>
    <w:rsid w:val="0085310D"/>
    <w:pPr>
      <w:ind w:firstLineChars="200" w:firstLine="420"/>
    </w:pPr>
    <w:rPr>
      <w:rFonts w:ascii="Calibri" w:eastAsia="宋体" w:hAnsi="Calibri" w:cs="Times New Roman"/>
    </w:rPr>
  </w:style>
  <w:style w:type="character" w:customStyle="1" w:styleId="Char2">
    <w:name w:val="页眉 Char"/>
    <w:basedOn w:val="a0"/>
    <w:link w:val="a6"/>
    <w:uiPriority w:val="99"/>
    <w:rsid w:val="0085310D"/>
    <w:rPr>
      <w:sz w:val="18"/>
      <w:szCs w:val="18"/>
    </w:rPr>
  </w:style>
  <w:style w:type="character" w:customStyle="1" w:styleId="Char1">
    <w:name w:val="页脚 Char"/>
    <w:basedOn w:val="a0"/>
    <w:link w:val="a5"/>
    <w:uiPriority w:val="99"/>
    <w:rsid w:val="0085310D"/>
    <w:rPr>
      <w:sz w:val="18"/>
      <w:szCs w:val="18"/>
    </w:rPr>
  </w:style>
  <w:style w:type="character" w:customStyle="1" w:styleId="Char0">
    <w:name w:val="批注框文本 Char"/>
    <w:basedOn w:val="a0"/>
    <w:link w:val="a4"/>
    <w:uiPriority w:val="99"/>
    <w:semiHidden/>
    <w:rsid w:val="0085310D"/>
    <w:rPr>
      <w:sz w:val="18"/>
      <w:szCs w:val="18"/>
    </w:rPr>
  </w:style>
  <w:style w:type="character" w:customStyle="1" w:styleId="1">
    <w:name w:val="未处理的提及1"/>
    <w:basedOn w:val="a0"/>
    <w:uiPriority w:val="99"/>
    <w:semiHidden/>
    <w:unhideWhenUsed/>
    <w:rsid w:val="0085310D"/>
    <w:rPr>
      <w:color w:val="605E5C"/>
      <w:shd w:val="clear" w:color="auto" w:fill="E1DFDD"/>
    </w:rPr>
  </w:style>
  <w:style w:type="character" w:customStyle="1" w:styleId="Char">
    <w:name w:val="批注文字 Char"/>
    <w:basedOn w:val="a0"/>
    <w:link w:val="a3"/>
    <w:uiPriority w:val="99"/>
    <w:semiHidden/>
    <w:rsid w:val="0085310D"/>
  </w:style>
  <w:style w:type="character" w:customStyle="1" w:styleId="Char3">
    <w:name w:val="批注主题 Char"/>
    <w:basedOn w:val="Char"/>
    <w:link w:val="a7"/>
    <w:uiPriority w:val="99"/>
    <w:semiHidden/>
    <w:rsid w:val="0085310D"/>
    <w:rPr>
      <w:b/>
      <w:bCs/>
    </w:rPr>
  </w:style>
  <w:style w:type="paragraph" w:customStyle="1" w:styleId="10">
    <w:name w:val="修订1"/>
    <w:hidden/>
    <w:uiPriority w:val="99"/>
    <w:semiHidden/>
    <w:rsid w:val="0085310D"/>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640</Words>
  <Characters>3650</Characters>
  <Application>Microsoft Office Word</Application>
  <DocSecurity>4</DocSecurity>
  <Lines>30</Lines>
  <Paragraphs>8</Paragraphs>
  <ScaleCrop>false</ScaleCrop>
  <Company>CNSTOCK</Company>
  <LinksUpToDate>false</LinksUpToDate>
  <CharactersWithSpaces>4282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韩昆霖</dc:creator>
  <cp:lastModifiedBy>ZHONGM</cp:lastModifiedBy>
  <cp:revision>2</cp:revision>
  <cp:lastPrinted>2023-09-26T13:23:00Z</cp:lastPrinted>
  <dcterms:created xsi:type="dcterms:W3CDTF">2026-01-07T16:00:00Z</dcterms:created>
  <dcterms:modified xsi:type="dcterms:W3CDTF">2026-01-07T16:00:00Z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2692B0855826A6FE98765C699819EA08_42</vt:lpwstr>
  </property>
</Properties>
</file>