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532" w:rsidRPr="00382532" w:rsidRDefault="00382532" w:rsidP="00382532">
      <w:pPr>
        <w:widowControl/>
        <w:ind w:firstLine="480"/>
        <w:jc w:val="center"/>
        <w:textAlignment w:val="baseline"/>
        <w:rPr>
          <w:rFonts w:ascii="宋体" w:eastAsia="宋体" w:hAnsi="宋体" w:cs="宋体"/>
          <w:kern w:val="0"/>
          <w:sz w:val="24"/>
          <w:szCs w:val="24"/>
        </w:rPr>
      </w:pPr>
      <w:r w:rsidRPr="00382532">
        <w:rPr>
          <w:rFonts w:ascii="宋体" w:eastAsia="宋体" w:hAnsi="宋体" w:cs="宋体" w:hint="eastAsia"/>
          <w:b/>
          <w:bCs/>
          <w:kern w:val="0"/>
          <w:sz w:val="36"/>
          <w:szCs w:val="36"/>
          <w:bdr w:val="none" w:sz="0" w:space="0" w:color="auto" w:frame="1"/>
        </w:rPr>
        <w:t>东方阿尔法基金管理有限公司</w:t>
      </w:r>
    </w:p>
    <w:p w:rsidR="00382532" w:rsidRPr="00382532" w:rsidRDefault="00382532" w:rsidP="00382532">
      <w:pPr>
        <w:widowControl/>
        <w:ind w:firstLine="480"/>
        <w:jc w:val="center"/>
        <w:textAlignment w:val="baseline"/>
        <w:rPr>
          <w:rFonts w:ascii="宋体" w:eastAsia="宋体" w:hAnsi="宋体" w:cs="宋体"/>
          <w:kern w:val="0"/>
          <w:sz w:val="24"/>
          <w:szCs w:val="24"/>
        </w:rPr>
      </w:pPr>
      <w:r w:rsidRPr="00382532">
        <w:rPr>
          <w:rFonts w:ascii="宋体" w:eastAsia="宋体" w:hAnsi="宋体" w:cs="宋体" w:hint="eastAsia"/>
          <w:b/>
          <w:bCs/>
          <w:kern w:val="0"/>
          <w:sz w:val="36"/>
          <w:szCs w:val="36"/>
          <w:bdr w:val="none" w:sz="0" w:space="0" w:color="auto" w:frame="1"/>
        </w:rPr>
        <w:t>基金风险评级和投资者风险承受能力说明</w:t>
      </w:r>
    </w:p>
    <w:p w:rsidR="00382532" w:rsidRPr="00382532" w:rsidRDefault="00382532" w:rsidP="00382532">
      <w:pPr>
        <w:widowControl/>
        <w:ind w:firstLine="480"/>
        <w:jc w:val="center"/>
        <w:textAlignment w:val="baseline"/>
        <w:rPr>
          <w:rFonts w:ascii="宋体" w:eastAsia="宋体" w:hAnsi="宋体" w:cs="宋体"/>
          <w:kern w:val="0"/>
          <w:sz w:val="24"/>
          <w:szCs w:val="24"/>
        </w:rPr>
      </w:pPr>
      <w:r w:rsidRPr="00382532"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>（2026年第1次更新）</w:t>
      </w:r>
    </w:p>
    <w:p w:rsidR="00382532" w:rsidRPr="00382532" w:rsidRDefault="00382532" w:rsidP="00382532">
      <w:pPr>
        <w:widowControl/>
        <w:ind w:firstLine="480"/>
        <w:jc w:val="center"/>
        <w:textAlignment w:val="baseline"/>
        <w:rPr>
          <w:rFonts w:ascii="宋体" w:eastAsia="宋体" w:hAnsi="宋体" w:cs="宋体"/>
          <w:kern w:val="0"/>
          <w:sz w:val="24"/>
          <w:szCs w:val="24"/>
        </w:rPr>
      </w:pPr>
      <w:r w:rsidRPr="00382532"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> </w:t>
      </w:r>
    </w:p>
    <w:p w:rsidR="00382532" w:rsidRPr="00382532" w:rsidRDefault="00382532" w:rsidP="00382532">
      <w:pPr>
        <w:widowControl/>
        <w:ind w:firstLine="480"/>
        <w:jc w:val="left"/>
        <w:textAlignment w:val="baseline"/>
        <w:rPr>
          <w:rFonts w:ascii="宋体" w:eastAsia="宋体" w:hAnsi="宋体" w:cs="宋体"/>
          <w:kern w:val="0"/>
          <w:sz w:val="24"/>
          <w:szCs w:val="24"/>
        </w:rPr>
      </w:pPr>
      <w:r w:rsidRPr="00382532">
        <w:rPr>
          <w:rFonts w:ascii="宋体" w:eastAsia="宋体" w:hAnsi="宋体" w:cs="宋体" w:hint="eastAsia"/>
          <w:b/>
          <w:bCs/>
          <w:kern w:val="0"/>
          <w:sz w:val="29"/>
          <w:szCs w:val="29"/>
          <w:bdr w:val="none" w:sz="0" w:space="0" w:color="auto" w:frame="1"/>
        </w:rPr>
        <w:t>一、产品风险等级</w:t>
      </w:r>
    </w:p>
    <w:p w:rsidR="00382532" w:rsidRPr="00382532" w:rsidRDefault="00382532" w:rsidP="00382532">
      <w:pPr>
        <w:widowControl/>
        <w:ind w:firstLine="555"/>
        <w:jc w:val="left"/>
        <w:textAlignment w:val="baseline"/>
        <w:rPr>
          <w:rFonts w:ascii="宋体" w:eastAsia="宋体" w:hAnsi="宋体" w:cs="宋体"/>
          <w:kern w:val="0"/>
          <w:sz w:val="24"/>
          <w:szCs w:val="24"/>
        </w:rPr>
      </w:pPr>
      <w:r w:rsidRPr="00382532">
        <w:rPr>
          <w:rFonts w:ascii="宋体" w:eastAsia="宋体" w:hAnsi="宋体" w:cs="宋体" w:hint="eastAsia"/>
          <w:kern w:val="0"/>
          <w:sz w:val="29"/>
          <w:szCs w:val="29"/>
          <w:bdr w:val="none" w:sz="0" w:space="0" w:color="auto" w:frame="1"/>
        </w:rPr>
        <w:t>为有效落实投资者适当性管理制度，维护投资者合法权益，根据《证券期货投资者适当性管理办</w:t>
      </w:r>
      <w:bookmarkStart w:id="0" w:name="_GoBack"/>
      <w:bookmarkEnd w:id="0"/>
      <w:r w:rsidRPr="00382532">
        <w:rPr>
          <w:rFonts w:ascii="宋体" w:eastAsia="宋体" w:hAnsi="宋体" w:cs="宋体" w:hint="eastAsia"/>
          <w:kern w:val="0"/>
          <w:sz w:val="29"/>
          <w:szCs w:val="29"/>
          <w:bdr w:val="none" w:sz="0" w:space="0" w:color="auto" w:frame="1"/>
        </w:rPr>
        <w:t>法》（证监会令第130号）、《基金募集机构投资者适当性管理实施指引》（</w:t>
      </w:r>
      <w:proofErr w:type="gramStart"/>
      <w:r w:rsidRPr="00382532">
        <w:rPr>
          <w:rFonts w:ascii="宋体" w:eastAsia="宋体" w:hAnsi="宋体" w:cs="宋体" w:hint="eastAsia"/>
          <w:kern w:val="0"/>
          <w:sz w:val="29"/>
          <w:szCs w:val="29"/>
          <w:bdr w:val="none" w:sz="0" w:space="0" w:color="auto" w:frame="1"/>
        </w:rPr>
        <w:t>中基协发</w:t>
      </w:r>
      <w:proofErr w:type="gramEnd"/>
      <w:r w:rsidRPr="00382532">
        <w:rPr>
          <w:rFonts w:ascii="宋体" w:eastAsia="宋体" w:hAnsi="宋体" w:cs="宋体" w:hint="eastAsia"/>
          <w:kern w:val="0"/>
          <w:sz w:val="29"/>
          <w:szCs w:val="29"/>
          <w:bdr w:val="none" w:sz="0" w:space="0" w:color="auto" w:frame="1"/>
        </w:rPr>
        <w:t>〔2017〕4号）等相关要求，产品风险评价结果以产品风险等级来具体反映，共划分为以下五个等级：</w:t>
      </w:r>
    </w:p>
    <w:p w:rsidR="00382532" w:rsidRPr="00382532" w:rsidRDefault="00382532" w:rsidP="00382532">
      <w:pPr>
        <w:widowControl/>
        <w:ind w:firstLine="555"/>
        <w:jc w:val="left"/>
        <w:textAlignment w:val="baseline"/>
        <w:rPr>
          <w:rFonts w:ascii="宋体" w:eastAsia="宋体" w:hAnsi="宋体" w:cs="宋体"/>
          <w:kern w:val="0"/>
          <w:sz w:val="24"/>
          <w:szCs w:val="24"/>
        </w:rPr>
      </w:pPr>
      <w:r w:rsidRPr="00382532">
        <w:rPr>
          <w:rFonts w:ascii="宋体" w:eastAsia="宋体" w:hAnsi="宋体" w:cs="宋体" w:hint="eastAsia"/>
          <w:kern w:val="0"/>
          <w:sz w:val="29"/>
          <w:szCs w:val="29"/>
          <w:bdr w:val="none" w:sz="0" w:space="0" w:color="auto" w:frame="1"/>
        </w:rPr>
        <w:t>（一）低风险等级（R1）；</w:t>
      </w:r>
    </w:p>
    <w:p w:rsidR="00382532" w:rsidRPr="00382532" w:rsidRDefault="00382532" w:rsidP="00382532">
      <w:pPr>
        <w:widowControl/>
        <w:ind w:firstLine="555"/>
        <w:jc w:val="left"/>
        <w:textAlignment w:val="baseline"/>
        <w:rPr>
          <w:rFonts w:ascii="宋体" w:eastAsia="宋体" w:hAnsi="宋体" w:cs="宋体"/>
          <w:kern w:val="0"/>
          <w:sz w:val="24"/>
          <w:szCs w:val="24"/>
        </w:rPr>
      </w:pPr>
      <w:r w:rsidRPr="00382532">
        <w:rPr>
          <w:rFonts w:ascii="宋体" w:eastAsia="宋体" w:hAnsi="宋体" w:cs="宋体" w:hint="eastAsia"/>
          <w:kern w:val="0"/>
          <w:sz w:val="29"/>
          <w:szCs w:val="29"/>
          <w:bdr w:val="none" w:sz="0" w:space="0" w:color="auto" w:frame="1"/>
        </w:rPr>
        <w:t>（二）中低风险等级（R2）；</w:t>
      </w:r>
    </w:p>
    <w:p w:rsidR="00382532" w:rsidRPr="00382532" w:rsidRDefault="00382532" w:rsidP="00382532">
      <w:pPr>
        <w:widowControl/>
        <w:ind w:firstLine="555"/>
        <w:jc w:val="left"/>
        <w:textAlignment w:val="baseline"/>
        <w:rPr>
          <w:rFonts w:ascii="宋体" w:eastAsia="宋体" w:hAnsi="宋体" w:cs="宋体"/>
          <w:kern w:val="0"/>
          <w:sz w:val="24"/>
          <w:szCs w:val="24"/>
        </w:rPr>
      </w:pPr>
      <w:r w:rsidRPr="00382532">
        <w:rPr>
          <w:rFonts w:ascii="宋体" w:eastAsia="宋体" w:hAnsi="宋体" w:cs="宋体" w:hint="eastAsia"/>
          <w:kern w:val="0"/>
          <w:sz w:val="29"/>
          <w:szCs w:val="29"/>
          <w:bdr w:val="none" w:sz="0" w:space="0" w:color="auto" w:frame="1"/>
        </w:rPr>
        <w:t>（三）中风险等级（R3）；</w:t>
      </w:r>
    </w:p>
    <w:p w:rsidR="00382532" w:rsidRPr="00382532" w:rsidRDefault="00382532" w:rsidP="00382532">
      <w:pPr>
        <w:widowControl/>
        <w:ind w:firstLine="555"/>
        <w:jc w:val="left"/>
        <w:textAlignment w:val="baseline"/>
        <w:rPr>
          <w:rFonts w:ascii="宋体" w:eastAsia="宋体" w:hAnsi="宋体" w:cs="宋体"/>
          <w:kern w:val="0"/>
          <w:sz w:val="24"/>
          <w:szCs w:val="24"/>
        </w:rPr>
      </w:pPr>
      <w:r w:rsidRPr="00382532">
        <w:rPr>
          <w:rFonts w:ascii="宋体" w:eastAsia="宋体" w:hAnsi="宋体" w:cs="宋体" w:hint="eastAsia"/>
          <w:kern w:val="0"/>
          <w:sz w:val="29"/>
          <w:szCs w:val="29"/>
          <w:bdr w:val="none" w:sz="0" w:space="0" w:color="auto" w:frame="1"/>
        </w:rPr>
        <w:t>（四）中高风险等级（R4）；</w:t>
      </w:r>
    </w:p>
    <w:p w:rsidR="00382532" w:rsidRPr="00382532" w:rsidRDefault="00382532" w:rsidP="00382532">
      <w:pPr>
        <w:widowControl/>
        <w:ind w:firstLine="555"/>
        <w:jc w:val="left"/>
        <w:textAlignment w:val="baseline"/>
        <w:rPr>
          <w:rFonts w:ascii="宋体" w:eastAsia="宋体" w:hAnsi="宋体" w:cs="宋体"/>
          <w:kern w:val="0"/>
          <w:sz w:val="24"/>
          <w:szCs w:val="24"/>
        </w:rPr>
      </w:pPr>
      <w:r w:rsidRPr="00382532">
        <w:rPr>
          <w:rFonts w:ascii="宋体" w:eastAsia="宋体" w:hAnsi="宋体" w:cs="宋体" w:hint="eastAsia"/>
          <w:kern w:val="0"/>
          <w:sz w:val="29"/>
          <w:szCs w:val="29"/>
          <w:bdr w:val="none" w:sz="0" w:space="0" w:color="auto" w:frame="1"/>
        </w:rPr>
        <w:t>（五）高风险等级（R5）。</w:t>
      </w:r>
    </w:p>
    <w:p w:rsidR="00382532" w:rsidRPr="00382532" w:rsidRDefault="00382532" w:rsidP="00382532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382532">
        <w:rPr>
          <w:rFonts w:ascii="宋体" w:eastAsia="宋体" w:hAnsi="宋体" w:cs="宋体" w:hint="eastAsia"/>
          <w:b/>
          <w:bCs/>
          <w:kern w:val="0"/>
          <w:sz w:val="29"/>
          <w:szCs w:val="29"/>
          <w:bdr w:val="none" w:sz="0" w:space="0" w:color="auto" w:frame="1"/>
        </w:rPr>
        <w:t>二、基金产品风险等级评价方法</w:t>
      </w:r>
    </w:p>
    <w:p w:rsidR="00382532" w:rsidRPr="00382532" w:rsidRDefault="00382532" w:rsidP="00382532">
      <w:pPr>
        <w:widowControl/>
        <w:shd w:val="clear" w:color="auto" w:fill="FFFFFF"/>
        <w:spacing w:line="315" w:lineRule="atLeast"/>
        <w:ind w:firstLine="555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382532">
        <w:rPr>
          <w:rFonts w:ascii="宋体" w:eastAsia="宋体" w:hAnsi="宋体" w:cs="宋体" w:hint="eastAsia"/>
          <w:kern w:val="0"/>
          <w:sz w:val="29"/>
          <w:szCs w:val="29"/>
          <w:bdr w:val="none" w:sz="0" w:space="0" w:color="auto" w:frame="1"/>
        </w:rPr>
        <w:t>基金产品风险等级的评价标识综合</w:t>
      </w:r>
      <w:proofErr w:type="gramStart"/>
      <w:r w:rsidRPr="00382532">
        <w:rPr>
          <w:rFonts w:ascii="宋体" w:eastAsia="宋体" w:hAnsi="宋体" w:cs="宋体" w:hint="eastAsia"/>
          <w:kern w:val="0"/>
          <w:sz w:val="29"/>
          <w:szCs w:val="29"/>
          <w:bdr w:val="none" w:sz="0" w:space="0" w:color="auto" w:frame="1"/>
        </w:rPr>
        <w:t>考量</w:t>
      </w:r>
      <w:proofErr w:type="gramEnd"/>
      <w:r w:rsidRPr="00382532">
        <w:rPr>
          <w:rFonts w:ascii="宋体" w:eastAsia="宋体" w:hAnsi="宋体" w:cs="宋体" w:hint="eastAsia"/>
          <w:kern w:val="0"/>
          <w:sz w:val="29"/>
          <w:szCs w:val="29"/>
          <w:bdr w:val="none" w:sz="0" w:space="0" w:color="auto" w:frame="1"/>
        </w:rPr>
        <w:t>的因素，包括但不限于以下几个方面：</w:t>
      </w:r>
    </w:p>
    <w:p w:rsidR="00382532" w:rsidRPr="00382532" w:rsidRDefault="00382532" w:rsidP="00382532">
      <w:pPr>
        <w:widowControl/>
        <w:shd w:val="clear" w:color="auto" w:fill="FFFFFF"/>
        <w:spacing w:line="315" w:lineRule="atLeast"/>
        <w:ind w:firstLine="555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382532">
        <w:rPr>
          <w:rFonts w:ascii="宋体" w:eastAsia="宋体" w:hAnsi="宋体" w:cs="宋体" w:hint="eastAsia"/>
          <w:kern w:val="0"/>
          <w:sz w:val="29"/>
          <w:szCs w:val="29"/>
          <w:bdr w:val="none" w:sz="0" w:space="0" w:color="auto" w:frame="1"/>
        </w:rPr>
        <w:t>（一）基金产品法律文件所明示的投资方向、投资范围和投资比例；</w:t>
      </w:r>
    </w:p>
    <w:p w:rsidR="00382532" w:rsidRPr="00382532" w:rsidRDefault="00382532" w:rsidP="00382532">
      <w:pPr>
        <w:widowControl/>
        <w:shd w:val="clear" w:color="auto" w:fill="FFFFFF"/>
        <w:spacing w:line="315" w:lineRule="atLeast"/>
        <w:ind w:firstLine="555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382532">
        <w:rPr>
          <w:rFonts w:ascii="宋体" w:eastAsia="宋体" w:hAnsi="宋体" w:cs="宋体" w:hint="eastAsia"/>
          <w:kern w:val="0"/>
          <w:sz w:val="29"/>
          <w:szCs w:val="29"/>
          <w:bdr w:val="none" w:sz="0" w:space="0" w:color="auto" w:frame="1"/>
        </w:rPr>
        <w:t>（二）基金产品募集方式及最低认购/申购金额；</w:t>
      </w:r>
    </w:p>
    <w:p w:rsidR="00382532" w:rsidRPr="00382532" w:rsidRDefault="00382532" w:rsidP="00382532">
      <w:pPr>
        <w:widowControl/>
        <w:shd w:val="clear" w:color="auto" w:fill="FFFFFF"/>
        <w:spacing w:line="315" w:lineRule="atLeast"/>
        <w:ind w:firstLine="555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382532">
        <w:rPr>
          <w:rFonts w:ascii="宋体" w:eastAsia="宋体" w:hAnsi="宋体" w:cs="宋体" w:hint="eastAsia"/>
          <w:kern w:val="0"/>
          <w:sz w:val="29"/>
          <w:szCs w:val="29"/>
          <w:bdr w:val="none" w:sz="0" w:space="0" w:color="auto" w:frame="1"/>
        </w:rPr>
        <w:t>（三）基金产品运作方式；</w:t>
      </w:r>
    </w:p>
    <w:p w:rsidR="00382532" w:rsidRPr="00382532" w:rsidRDefault="00382532" w:rsidP="00382532">
      <w:pPr>
        <w:widowControl/>
        <w:shd w:val="clear" w:color="auto" w:fill="FFFFFF"/>
        <w:spacing w:line="315" w:lineRule="atLeast"/>
        <w:ind w:firstLine="555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382532">
        <w:rPr>
          <w:rFonts w:ascii="宋体" w:eastAsia="宋体" w:hAnsi="宋体" w:cs="宋体" w:hint="eastAsia"/>
          <w:kern w:val="0"/>
          <w:sz w:val="29"/>
          <w:szCs w:val="29"/>
          <w:bdr w:val="none" w:sz="0" w:space="0" w:color="auto" w:frame="1"/>
        </w:rPr>
        <w:t>（四）基金产品存续期限；</w:t>
      </w:r>
    </w:p>
    <w:p w:rsidR="00382532" w:rsidRPr="00382532" w:rsidRDefault="00382532" w:rsidP="00382532">
      <w:pPr>
        <w:widowControl/>
        <w:shd w:val="clear" w:color="auto" w:fill="FFFFFF"/>
        <w:spacing w:line="315" w:lineRule="atLeast"/>
        <w:ind w:firstLine="555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382532">
        <w:rPr>
          <w:rFonts w:ascii="宋体" w:eastAsia="宋体" w:hAnsi="宋体" w:cs="宋体" w:hint="eastAsia"/>
          <w:kern w:val="0"/>
          <w:sz w:val="29"/>
          <w:szCs w:val="29"/>
          <w:bdr w:val="none" w:sz="0" w:space="0" w:color="auto" w:frame="1"/>
        </w:rPr>
        <w:t>（五）基金产品历史规模和持仓比例；</w:t>
      </w:r>
    </w:p>
    <w:p w:rsidR="00382532" w:rsidRPr="00382532" w:rsidRDefault="00382532" w:rsidP="00382532">
      <w:pPr>
        <w:widowControl/>
        <w:shd w:val="clear" w:color="auto" w:fill="FFFFFF"/>
        <w:spacing w:line="315" w:lineRule="atLeast"/>
        <w:ind w:firstLine="555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382532">
        <w:rPr>
          <w:rFonts w:ascii="宋体" w:eastAsia="宋体" w:hAnsi="宋体" w:cs="宋体" w:hint="eastAsia"/>
          <w:kern w:val="0"/>
          <w:sz w:val="29"/>
          <w:szCs w:val="29"/>
          <w:bdr w:val="none" w:sz="0" w:space="0" w:color="auto" w:frame="1"/>
        </w:rPr>
        <w:t>（六）产品投资者情况，主要指持有人的结构和数量；</w:t>
      </w:r>
    </w:p>
    <w:p w:rsidR="00382532" w:rsidRPr="00382532" w:rsidRDefault="00382532" w:rsidP="00382532">
      <w:pPr>
        <w:widowControl/>
        <w:shd w:val="clear" w:color="auto" w:fill="FFFFFF"/>
        <w:spacing w:line="315" w:lineRule="atLeast"/>
        <w:ind w:firstLine="555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382532">
        <w:rPr>
          <w:rFonts w:ascii="宋体" w:eastAsia="宋体" w:hAnsi="宋体" w:cs="宋体" w:hint="eastAsia"/>
          <w:kern w:val="0"/>
          <w:sz w:val="29"/>
          <w:szCs w:val="29"/>
          <w:bdr w:val="none" w:sz="0" w:space="0" w:color="auto" w:frame="1"/>
        </w:rPr>
        <w:t>（七）基金产品过往业绩及基金净值的历史波动程度；</w:t>
      </w:r>
    </w:p>
    <w:p w:rsidR="00382532" w:rsidRPr="00382532" w:rsidRDefault="00382532" w:rsidP="00382532">
      <w:pPr>
        <w:widowControl/>
        <w:shd w:val="clear" w:color="auto" w:fill="FFFFFF"/>
        <w:spacing w:line="315" w:lineRule="atLeast"/>
        <w:ind w:firstLine="555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382532">
        <w:rPr>
          <w:rFonts w:ascii="宋体" w:eastAsia="宋体" w:hAnsi="宋体" w:cs="宋体" w:hint="eastAsia"/>
          <w:kern w:val="0"/>
          <w:sz w:val="29"/>
          <w:szCs w:val="29"/>
          <w:bdr w:val="none" w:sz="0" w:space="0" w:color="auto" w:frame="1"/>
        </w:rPr>
        <w:t>（八）基金产品成立以来有无违规行为发生；</w:t>
      </w:r>
    </w:p>
    <w:p w:rsidR="00382532" w:rsidRPr="00382532" w:rsidRDefault="00382532" w:rsidP="00382532">
      <w:pPr>
        <w:widowControl/>
        <w:shd w:val="clear" w:color="auto" w:fill="FFFFFF"/>
        <w:spacing w:line="315" w:lineRule="atLeast"/>
        <w:ind w:firstLine="555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382532">
        <w:rPr>
          <w:rFonts w:ascii="宋体" w:eastAsia="宋体" w:hAnsi="宋体" w:cs="宋体" w:hint="eastAsia"/>
          <w:kern w:val="0"/>
          <w:sz w:val="29"/>
          <w:szCs w:val="29"/>
          <w:bdr w:val="none" w:sz="0" w:space="0" w:color="auto" w:frame="1"/>
        </w:rPr>
        <w:t>（九）基金产品估值政策、程序和定价模式；</w:t>
      </w:r>
    </w:p>
    <w:p w:rsidR="00382532" w:rsidRPr="00382532" w:rsidRDefault="00382532" w:rsidP="00382532">
      <w:pPr>
        <w:widowControl/>
        <w:shd w:val="clear" w:color="auto" w:fill="FFFFFF"/>
        <w:spacing w:line="315" w:lineRule="atLeast"/>
        <w:ind w:firstLine="555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382532">
        <w:rPr>
          <w:rFonts w:ascii="宋体" w:eastAsia="宋体" w:hAnsi="宋体" w:cs="宋体" w:hint="eastAsia"/>
          <w:kern w:val="0"/>
          <w:sz w:val="29"/>
          <w:szCs w:val="29"/>
          <w:bdr w:val="none" w:sz="0" w:space="0" w:color="auto" w:frame="1"/>
        </w:rPr>
        <w:t>（十）基金产品申购和赎回安排；</w:t>
      </w:r>
    </w:p>
    <w:p w:rsidR="00382532" w:rsidRPr="00382532" w:rsidRDefault="00382532" w:rsidP="00382532">
      <w:pPr>
        <w:widowControl/>
        <w:shd w:val="clear" w:color="auto" w:fill="FFFFFF"/>
        <w:spacing w:line="315" w:lineRule="atLeast"/>
        <w:ind w:firstLine="555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382532">
        <w:rPr>
          <w:rFonts w:ascii="宋体" w:eastAsia="宋体" w:hAnsi="宋体" w:cs="宋体" w:hint="eastAsia"/>
          <w:kern w:val="0"/>
          <w:sz w:val="29"/>
          <w:szCs w:val="29"/>
          <w:bdr w:val="none" w:sz="0" w:space="0" w:color="auto" w:frame="1"/>
        </w:rPr>
        <w:t>（十一）基金产品杠杆运作情况。</w:t>
      </w:r>
    </w:p>
    <w:p w:rsidR="00382532" w:rsidRPr="00382532" w:rsidRDefault="00382532" w:rsidP="00382532">
      <w:pPr>
        <w:widowControl/>
        <w:shd w:val="clear" w:color="auto" w:fill="FFFFFF"/>
        <w:spacing w:line="315" w:lineRule="atLeast"/>
        <w:ind w:firstLine="555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382532">
        <w:rPr>
          <w:rFonts w:ascii="宋体" w:eastAsia="宋体" w:hAnsi="宋体" w:cs="宋体" w:hint="eastAsia"/>
          <w:kern w:val="0"/>
          <w:sz w:val="29"/>
          <w:szCs w:val="29"/>
          <w:bdr w:val="none" w:sz="0" w:space="0" w:color="auto" w:frame="1"/>
        </w:rPr>
        <w:t>基金产品存在下列因素的，将审慎评估其风险等级：</w:t>
      </w:r>
    </w:p>
    <w:p w:rsidR="00382532" w:rsidRPr="00382532" w:rsidRDefault="00382532" w:rsidP="00382532">
      <w:pPr>
        <w:widowControl/>
        <w:shd w:val="clear" w:color="auto" w:fill="FFFFFF"/>
        <w:spacing w:line="315" w:lineRule="atLeast"/>
        <w:ind w:firstLine="555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382532">
        <w:rPr>
          <w:rFonts w:ascii="宋体" w:eastAsia="宋体" w:hAnsi="宋体" w:cs="宋体" w:hint="eastAsia"/>
          <w:kern w:val="0"/>
          <w:sz w:val="29"/>
          <w:szCs w:val="29"/>
          <w:bdr w:val="none" w:sz="0" w:space="0" w:color="auto" w:frame="1"/>
        </w:rPr>
        <w:t>（一）基金合同表述复杂，存在免责条款、结构性安排、投资标的具有衍生品性质等导致普通投资者难以理解的；</w:t>
      </w:r>
    </w:p>
    <w:p w:rsidR="00382532" w:rsidRPr="00382532" w:rsidRDefault="00382532" w:rsidP="00382532">
      <w:pPr>
        <w:widowControl/>
        <w:shd w:val="clear" w:color="auto" w:fill="FFFFFF"/>
        <w:spacing w:line="315" w:lineRule="atLeast"/>
        <w:ind w:firstLine="555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382532">
        <w:rPr>
          <w:rFonts w:ascii="宋体" w:eastAsia="宋体" w:hAnsi="宋体" w:cs="宋体" w:hint="eastAsia"/>
          <w:kern w:val="0"/>
          <w:sz w:val="29"/>
          <w:szCs w:val="29"/>
          <w:bdr w:val="none" w:sz="0" w:space="0" w:color="auto" w:frame="1"/>
        </w:rPr>
        <w:lastRenderedPageBreak/>
        <w:t>（二）基金规模过大，影响面广，可能触巨额赎回，易引发群体事件的；</w:t>
      </w:r>
    </w:p>
    <w:p w:rsidR="00382532" w:rsidRPr="00382532" w:rsidRDefault="00382532" w:rsidP="00382532">
      <w:pPr>
        <w:widowControl/>
        <w:shd w:val="clear" w:color="auto" w:fill="FFFFFF"/>
        <w:spacing w:line="315" w:lineRule="atLeast"/>
        <w:ind w:firstLine="555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382532">
        <w:rPr>
          <w:rFonts w:ascii="宋体" w:eastAsia="宋体" w:hAnsi="宋体" w:cs="宋体" w:hint="eastAsia"/>
          <w:kern w:val="0"/>
          <w:sz w:val="29"/>
          <w:szCs w:val="29"/>
          <w:bdr w:val="none" w:sz="0" w:space="0" w:color="auto" w:frame="1"/>
        </w:rPr>
        <w:t>（三）基金的投资品种不存在公开交易市场，或因参与投资者少等因素导致难以在短期内以合理价格顺利变现的；</w:t>
      </w:r>
    </w:p>
    <w:p w:rsidR="00382532" w:rsidRPr="00382532" w:rsidRDefault="00382532" w:rsidP="00382532">
      <w:pPr>
        <w:widowControl/>
        <w:shd w:val="clear" w:color="auto" w:fill="FFFFFF"/>
        <w:spacing w:line="315" w:lineRule="atLeast"/>
        <w:ind w:firstLine="555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382532">
        <w:rPr>
          <w:rFonts w:ascii="宋体" w:eastAsia="宋体" w:hAnsi="宋体" w:cs="宋体" w:hint="eastAsia"/>
          <w:kern w:val="0"/>
          <w:sz w:val="29"/>
          <w:szCs w:val="29"/>
          <w:bdr w:val="none" w:sz="0" w:space="0" w:color="auto" w:frame="1"/>
        </w:rPr>
        <w:t>（四）基金的投资标的流动性差、存在非标准资产投资导致不宜估值的；</w:t>
      </w:r>
    </w:p>
    <w:p w:rsidR="00382532" w:rsidRPr="00382532" w:rsidRDefault="00382532" w:rsidP="00382532">
      <w:pPr>
        <w:widowControl/>
        <w:shd w:val="clear" w:color="auto" w:fill="FFFFFF"/>
        <w:spacing w:line="315" w:lineRule="atLeast"/>
        <w:ind w:firstLine="555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382532">
        <w:rPr>
          <w:rFonts w:ascii="宋体" w:eastAsia="宋体" w:hAnsi="宋体" w:cs="宋体" w:hint="eastAsia"/>
          <w:kern w:val="0"/>
          <w:sz w:val="29"/>
          <w:szCs w:val="29"/>
          <w:bdr w:val="none" w:sz="0" w:space="0" w:color="auto" w:frame="1"/>
        </w:rPr>
        <w:t>（五）基金的投资杠杆达到相关要求上限、投资单一标的集中度过高的。</w:t>
      </w:r>
    </w:p>
    <w:p w:rsidR="00382532" w:rsidRPr="00382532" w:rsidRDefault="00382532" w:rsidP="00382532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382532">
        <w:rPr>
          <w:rFonts w:ascii="宋体" w:eastAsia="宋体" w:hAnsi="宋体" w:cs="宋体" w:hint="eastAsia"/>
          <w:kern w:val="0"/>
          <w:sz w:val="29"/>
          <w:szCs w:val="29"/>
          <w:bdr w:val="none" w:sz="0" w:space="0" w:color="auto" w:frame="1"/>
        </w:rPr>
        <w:t>三、</w:t>
      </w:r>
      <w:r w:rsidRPr="00382532">
        <w:rPr>
          <w:rFonts w:ascii="宋体" w:eastAsia="宋体" w:hAnsi="宋体" w:cs="宋体" w:hint="eastAsia"/>
          <w:b/>
          <w:bCs/>
          <w:kern w:val="0"/>
          <w:sz w:val="29"/>
          <w:szCs w:val="29"/>
          <w:bdr w:val="none" w:sz="0" w:space="0" w:color="auto" w:frame="1"/>
        </w:rPr>
        <w:t>投资者风险承受能力说明</w:t>
      </w:r>
    </w:p>
    <w:p w:rsidR="00382532" w:rsidRPr="00382532" w:rsidRDefault="00382532" w:rsidP="00382532">
      <w:pPr>
        <w:widowControl/>
        <w:shd w:val="clear" w:color="auto" w:fill="FFFFFF"/>
        <w:spacing w:line="315" w:lineRule="atLeast"/>
        <w:ind w:firstLine="555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382532">
        <w:rPr>
          <w:rFonts w:ascii="宋体" w:eastAsia="宋体" w:hAnsi="宋体" w:cs="宋体" w:hint="eastAsia"/>
          <w:kern w:val="0"/>
          <w:sz w:val="29"/>
          <w:szCs w:val="29"/>
          <w:bdr w:val="none" w:sz="0" w:space="0" w:color="auto" w:frame="1"/>
        </w:rPr>
        <w:t>根据相关监管规定，基金募集机构要设计风险测评问卷，按照风险承受能力的测评结果，将普通投资者由低到</w:t>
      </w:r>
      <w:proofErr w:type="gramStart"/>
      <w:r w:rsidRPr="00382532">
        <w:rPr>
          <w:rFonts w:ascii="宋体" w:eastAsia="宋体" w:hAnsi="宋体" w:cs="宋体" w:hint="eastAsia"/>
          <w:kern w:val="0"/>
          <w:sz w:val="29"/>
          <w:szCs w:val="29"/>
          <w:bdr w:val="none" w:sz="0" w:space="0" w:color="auto" w:frame="1"/>
        </w:rPr>
        <w:t>高至少</w:t>
      </w:r>
      <w:proofErr w:type="gramEnd"/>
      <w:r w:rsidRPr="00382532">
        <w:rPr>
          <w:rFonts w:ascii="宋体" w:eastAsia="宋体" w:hAnsi="宋体" w:cs="宋体" w:hint="eastAsia"/>
          <w:kern w:val="0"/>
          <w:sz w:val="29"/>
          <w:szCs w:val="29"/>
          <w:bdr w:val="none" w:sz="0" w:space="0" w:color="auto" w:frame="1"/>
        </w:rPr>
        <w:t>分为C1（</w:t>
      </w:r>
      <w:proofErr w:type="gramStart"/>
      <w:r w:rsidRPr="00382532">
        <w:rPr>
          <w:rFonts w:ascii="宋体" w:eastAsia="宋体" w:hAnsi="宋体" w:cs="宋体" w:hint="eastAsia"/>
          <w:kern w:val="0"/>
          <w:sz w:val="29"/>
          <w:szCs w:val="29"/>
          <w:bdr w:val="none" w:sz="0" w:space="0" w:color="auto" w:frame="1"/>
        </w:rPr>
        <w:t>含风险</w:t>
      </w:r>
      <w:proofErr w:type="gramEnd"/>
      <w:r w:rsidRPr="00382532">
        <w:rPr>
          <w:rFonts w:ascii="宋体" w:eastAsia="宋体" w:hAnsi="宋体" w:cs="宋体" w:hint="eastAsia"/>
          <w:kern w:val="0"/>
          <w:sz w:val="29"/>
          <w:szCs w:val="29"/>
          <w:bdr w:val="none" w:sz="0" w:space="0" w:color="auto" w:frame="1"/>
        </w:rPr>
        <w:t>承受能力最低类别）、C2、C3、C4、C5</w:t>
      </w:r>
      <w:proofErr w:type="gramStart"/>
      <w:r w:rsidRPr="00382532">
        <w:rPr>
          <w:rFonts w:ascii="宋体" w:eastAsia="宋体" w:hAnsi="宋体" w:cs="宋体" w:hint="eastAsia"/>
          <w:kern w:val="0"/>
          <w:sz w:val="29"/>
          <w:szCs w:val="29"/>
          <w:bdr w:val="none" w:sz="0" w:space="0" w:color="auto" w:frame="1"/>
        </w:rPr>
        <w:t>五</w:t>
      </w:r>
      <w:proofErr w:type="gramEnd"/>
      <w:r w:rsidRPr="00382532">
        <w:rPr>
          <w:rFonts w:ascii="宋体" w:eastAsia="宋体" w:hAnsi="宋体" w:cs="宋体" w:hint="eastAsia"/>
          <w:kern w:val="0"/>
          <w:sz w:val="29"/>
          <w:szCs w:val="29"/>
          <w:bdr w:val="none" w:sz="0" w:space="0" w:color="auto" w:frame="1"/>
        </w:rPr>
        <w:t>种类型：</w:t>
      </w:r>
    </w:p>
    <w:p w:rsidR="00382532" w:rsidRPr="00382532" w:rsidRDefault="00382532" w:rsidP="00382532">
      <w:pPr>
        <w:widowControl/>
        <w:shd w:val="clear" w:color="auto" w:fill="FFFFFF"/>
        <w:spacing w:line="315" w:lineRule="atLeast"/>
        <w:ind w:firstLine="555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382532">
        <w:rPr>
          <w:rFonts w:ascii="宋体" w:eastAsia="宋体" w:hAnsi="宋体" w:cs="宋体" w:hint="eastAsia"/>
          <w:kern w:val="0"/>
          <w:sz w:val="29"/>
          <w:szCs w:val="29"/>
          <w:bdr w:val="none" w:sz="0" w:space="0" w:color="auto" w:frame="1"/>
        </w:rPr>
        <w:t>（一）保守型投资者（C1），建议投资者可购买或接受R1风险等级的基金产品或服务；</w:t>
      </w:r>
    </w:p>
    <w:p w:rsidR="00382532" w:rsidRPr="00382532" w:rsidRDefault="00382532" w:rsidP="00382532">
      <w:pPr>
        <w:widowControl/>
        <w:shd w:val="clear" w:color="auto" w:fill="FFFFFF"/>
        <w:spacing w:line="315" w:lineRule="atLeast"/>
        <w:ind w:firstLine="555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382532">
        <w:rPr>
          <w:rFonts w:ascii="宋体" w:eastAsia="宋体" w:hAnsi="宋体" w:cs="宋体" w:hint="eastAsia"/>
          <w:kern w:val="0"/>
          <w:sz w:val="29"/>
          <w:szCs w:val="29"/>
          <w:bdr w:val="none" w:sz="0" w:space="0" w:color="auto" w:frame="1"/>
        </w:rPr>
        <w:t>（二）稳健型投资者（C2），建议投资者可购买或接受R2及以下风险等级的基金产品或服务；</w:t>
      </w:r>
    </w:p>
    <w:p w:rsidR="00382532" w:rsidRPr="00382532" w:rsidRDefault="00382532" w:rsidP="00382532">
      <w:pPr>
        <w:widowControl/>
        <w:shd w:val="clear" w:color="auto" w:fill="FFFFFF"/>
        <w:spacing w:line="315" w:lineRule="atLeast"/>
        <w:ind w:firstLine="555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382532">
        <w:rPr>
          <w:rFonts w:ascii="宋体" w:eastAsia="宋体" w:hAnsi="宋体" w:cs="宋体" w:hint="eastAsia"/>
          <w:kern w:val="0"/>
          <w:sz w:val="29"/>
          <w:szCs w:val="29"/>
          <w:bdr w:val="none" w:sz="0" w:space="0" w:color="auto" w:frame="1"/>
        </w:rPr>
        <w:t>（三）平衡型投资者（C3），建议投资者可购买或接受R3及以下风险等级的基金产品或服务；</w:t>
      </w:r>
    </w:p>
    <w:p w:rsidR="00382532" w:rsidRPr="00382532" w:rsidRDefault="00382532" w:rsidP="00382532">
      <w:pPr>
        <w:widowControl/>
        <w:shd w:val="clear" w:color="auto" w:fill="FFFFFF"/>
        <w:spacing w:line="315" w:lineRule="atLeast"/>
        <w:ind w:firstLine="555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382532">
        <w:rPr>
          <w:rFonts w:ascii="宋体" w:eastAsia="宋体" w:hAnsi="宋体" w:cs="宋体" w:hint="eastAsia"/>
          <w:kern w:val="0"/>
          <w:sz w:val="29"/>
          <w:szCs w:val="29"/>
          <w:bdr w:val="none" w:sz="0" w:space="0" w:color="auto" w:frame="1"/>
        </w:rPr>
        <w:t>（四）积极型投资者（C4），建议投资者可购买或接受R4及以下风险等级的基金产品或服务；</w:t>
      </w:r>
    </w:p>
    <w:p w:rsidR="00382532" w:rsidRPr="00382532" w:rsidRDefault="00382532" w:rsidP="00382532">
      <w:pPr>
        <w:widowControl/>
        <w:shd w:val="clear" w:color="auto" w:fill="FFFFFF"/>
        <w:spacing w:line="315" w:lineRule="atLeast"/>
        <w:ind w:firstLine="555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382532">
        <w:rPr>
          <w:rFonts w:ascii="宋体" w:eastAsia="宋体" w:hAnsi="宋体" w:cs="宋体" w:hint="eastAsia"/>
          <w:kern w:val="0"/>
          <w:sz w:val="29"/>
          <w:szCs w:val="29"/>
          <w:bdr w:val="none" w:sz="0" w:space="0" w:color="auto" w:frame="1"/>
        </w:rPr>
        <w:t>（五）进取型投资者（C5），建议投资者可购买或接受R5及以下风险等级的基金产品或服务。</w:t>
      </w:r>
    </w:p>
    <w:p w:rsidR="00382532" w:rsidRPr="00382532" w:rsidRDefault="00382532" w:rsidP="00382532">
      <w:pPr>
        <w:widowControl/>
        <w:shd w:val="clear" w:color="auto" w:fill="FFFFFF"/>
        <w:spacing w:line="315" w:lineRule="atLeast"/>
        <w:ind w:firstLine="555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382532">
        <w:rPr>
          <w:rFonts w:ascii="宋体" w:eastAsia="宋体" w:hAnsi="宋体" w:cs="宋体" w:hint="eastAsia"/>
          <w:kern w:val="0"/>
          <w:sz w:val="29"/>
          <w:szCs w:val="29"/>
          <w:bdr w:val="none" w:sz="0" w:space="0" w:color="auto" w:frame="1"/>
        </w:rPr>
        <w:t>投资人在选择和购买我司旗下基金产品或服务时，需根据自身风险承受能力的测评结果，理性选择适合自己风险承受能力的产品和服务。</w:t>
      </w:r>
    </w:p>
    <w:p w:rsidR="00382532" w:rsidRPr="00382532" w:rsidRDefault="00382532" w:rsidP="00382532">
      <w:pPr>
        <w:widowControl/>
        <w:ind w:firstLine="480"/>
        <w:jc w:val="left"/>
        <w:textAlignment w:val="baseline"/>
        <w:rPr>
          <w:rFonts w:ascii="宋体" w:eastAsia="宋体" w:hAnsi="宋体" w:cs="宋体"/>
          <w:kern w:val="0"/>
          <w:sz w:val="24"/>
          <w:szCs w:val="24"/>
        </w:rPr>
      </w:pPr>
      <w:r w:rsidRPr="00382532">
        <w:rPr>
          <w:rFonts w:ascii="宋体" w:eastAsia="宋体" w:hAnsi="宋体" w:cs="宋体" w:hint="eastAsia"/>
          <w:b/>
          <w:bCs/>
          <w:kern w:val="0"/>
          <w:sz w:val="24"/>
          <w:szCs w:val="24"/>
          <w:bdr w:val="none" w:sz="0" w:space="0" w:color="auto" w:frame="1"/>
        </w:rPr>
        <w:t>表1： 基金产品风险等级与投资者风险承受能力等级匹配表</w:t>
      </w:r>
    </w:p>
    <w:tbl>
      <w:tblPr>
        <w:tblW w:w="9072" w:type="dxa"/>
        <w:tblBorders>
          <w:top w:val="single" w:sz="6" w:space="0" w:color="E0DCDC"/>
          <w:left w:val="single" w:sz="6" w:space="0" w:color="E0DCD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8"/>
        <w:gridCol w:w="1305"/>
        <w:gridCol w:w="1458"/>
        <w:gridCol w:w="1443"/>
        <w:gridCol w:w="1305"/>
        <w:gridCol w:w="1243"/>
      </w:tblGrid>
      <w:tr w:rsidR="00382532" w:rsidRPr="00382532" w:rsidTr="00382532"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420" w:lineRule="atLeast"/>
              <w:ind w:firstLine="660"/>
              <w:jc w:val="lef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:bdr w:val="none" w:sz="0" w:space="0" w:color="auto" w:frame="1"/>
              </w:rPr>
              <w:t>投资者类型</w:t>
            </w:r>
          </w:p>
          <w:p w:rsidR="00382532" w:rsidRPr="00382532" w:rsidRDefault="00382532" w:rsidP="00382532">
            <w:pPr>
              <w:widowControl/>
              <w:spacing w:line="420" w:lineRule="atLeast"/>
              <w:ind w:firstLine="480"/>
              <w:jc w:val="lef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:bdr w:val="none" w:sz="0" w:space="0" w:color="auto" w:frame="1"/>
              </w:rPr>
              <w:t>基金风险等级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E028FF">
            <w:pPr>
              <w:widowControl/>
              <w:spacing w:line="420" w:lineRule="atLeas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保守型</w:t>
            </w: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br/>
              <w:t>（C1）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420" w:lineRule="atLeast"/>
              <w:ind w:firstLine="480"/>
              <w:jc w:val="center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稳健型</w:t>
            </w: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br/>
              <w:t>（C2）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420" w:lineRule="atLeast"/>
              <w:ind w:firstLine="480"/>
              <w:jc w:val="center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平衡型</w:t>
            </w: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br/>
              <w:t>（C3）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E028FF">
            <w:pPr>
              <w:widowControl/>
              <w:spacing w:line="420" w:lineRule="atLeas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积极型</w:t>
            </w: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br/>
              <w:t>（C4）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E028FF">
            <w:pPr>
              <w:widowControl/>
              <w:spacing w:line="420" w:lineRule="atLeas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进取型</w:t>
            </w: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br/>
              <w:t>（C5）</w:t>
            </w:r>
          </w:p>
        </w:tc>
      </w:tr>
      <w:tr w:rsidR="00382532" w:rsidRPr="00382532" w:rsidTr="00382532"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center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:bdr w:val="none" w:sz="0" w:space="0" w:color="auto" w:frame="1"/>
              </w:rPr>
              <w:t>低风险</w:t>
            </w:r>
          </w:p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center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:bdr w:val="none" w:sz="0" w:space="0" w:color="auto" w:frame="1"/>
              </w:rPr>
              <w:t>（R1）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center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√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center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√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center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center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√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center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√</w:t>
            </w:r>
          </w:p>
        </w:tc>
      </w:tr>
      <w:tr w:rsidR="00382532" w:rsidRPr="00382532" w:rsidTr="00382532"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center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:bdr w:val="none" w:sz="0" w:space="0" w:color="auto" w:frame="1"/>
              </w:rPr>
              <w:t>中低风险</w:t>
            </w:r>
          </w:p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center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:bdr w:val="none" w:sz="0" w:space="0" w:color="auto" w:frame="1"/>
              </w:rPr>
              <w:t>（R2）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不匹配</w:t>
            </w: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br/>
              <w:t>禁止购买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center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√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center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center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√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center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√</w:t>
            </w:r>
          </w:p>
        </w:tc>
      </w:tr>
      <w:tr w:rsidR="00382532" w:rsidRPr="00382532" w:rsidTr="00382532"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center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:bdr w:val="none" w:sz="0" w:space="0" w:color="auto" w:frame="1"/>
              </w:rPr>
              <w:t>中风险</w:t>
            </w:r>
          </w:p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center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:bdr w:val="none" w:sz="0" w:space="0" w:color="auto" w:frame="1"/>
              </w:rPr>
              <w:t>（R3）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不匹配</w:t>
            </w: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br/>
              <w:t>禁止购买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不匹配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center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center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√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center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√</w:t>
            </w:r>
          </w:p>
        </w:tc>
      </w:tr>
      <w:tr w:rsidR="00382532" w:rsidRPr="00382532" w:rsidTr="00382532"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center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:bdr w:val="none" w:sz="0" w:space="0" w:color="auto" w:frame="1"/>
              </w:rPr>
              <w:lastRenderedPageBreak/>
              <w:t>中高风险</w:t>
            </w:r>
          </w:p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center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:bdr w:val="none" w:sz="0" w:space="0" w:color="auto" w:frame="1"/>
              </w:rPr>
              <w:t>（R4）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不匹配</w:t>
            </w: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br/>
              <w:t>禁止购买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不匹配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不匹配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center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√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center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√</w:t>
            </w:r>
          </w:p>
        </w:tc>
      </w:tr>
      <w:tr w:rsidR="00382532" w:rsidRPr="00382532" w:rsidTr="00382532"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center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:bdr w:val="none" w:sz="0" w:space="0" w:color="auto" w:frame="1"/>
              </w:rPr>
              <w:t>高风险</w:t>
            </w:r>
          </w:p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center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:bdr w:val="none" w:sz="0" w:space="0" w:color="auto" w:frame="1"/>
              </w:rPr>
              <w:t>（R5）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不匹配</w:t>
            </w: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br/>
              <w:t>禁止购买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不匹配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不匹配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不匹配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center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√</w:t>
            </w:r>
          </w:p>
        </w:tc>
      </w:tr>
    </w:tbl>
    <w:p w:rsidR="00382532" w:rsidRPr="00382532" w:rsidRDefault="00382532" w:rsidP="00382532">
      <w:pPr>
        <w:widowControl/>
        <w:ind w:firstLine="480"/>
        <w:jc w:val="left"/>
        <w:textAlignment w:val="baseline"/>
        <w:rPr>
          <w:rFonts w:ascii="宋体" w:eastAsia="宋体" w:hAnsi="宋体" w:cs="宋体"/>
          <w:kern w:val="0"/>
          <w:sz w:val="24"/>
          <w:szCs w:val="24"/>
        </w:rPr>
      </w:pPr>
      <w:r w:rsidRPr="00382532"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>注：最低风险承受能力（C1中的最低风险承受能力）客户只能购买R1级产品</w:t>
      </w:r>
    </w:p>
    <w:p w:rsidR="00382532" w:rsidRPr="00382532" w:rsidRDefault="00382532" w:rsidP="00382532">
      <w:pPr>
        <w:widowControl/>
        <w:ind w:firstLine="480"/>
        <w:jc w:val="left"/>
        <w:textAlignment w:val="baseline"/>
        <w:rPr>
          <w:rFonts w:ascii="宋体" w:eastAsia="宋体" w:hAnsi="宋体" w:cs="宋体"/>
          <w:kern w:val="0"/>
          <w:sz w:val="24"/>
          <w:szCs w:val="24"/>
        </w:rPr>
      </w:pPr>
      <w:r w:rsidRPr="00382532"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> </w:t>
      </w:r>
    </w:p>
    <w:p w:rsidR="00382532" w:rsidRPr="00382532" w:rsidRDefault="00382532" w:rsidP="00382532">
      <w:pPr>
        <w:widowControl/>
        <w:ind w:firstLine="480"/>
        <w:jc w:val="left"/>
        <w:textAlignment w:val="baseline"/>
        <w:rPr>
          <w:rFonts w:ascii="宋体" w:eastAsia="宋体" w:hAnsi="宋体" w:cs="宋体"/>
          <w:kern w:val="0"/>
          <w:sz w:val="24"/>
          <w:szCs w:val="24"/>
        </w:rPr>
      </w:pPr>
      <w:r w:rsidRPr="00382532">
        <w:rPr>
          <w:rFonts w:ascii="宋体" w:eastAsia="宋体" w:hAnsi="宋体" w:cs="宋体" w:hint="eastAsia"/>
          <w:b/>
          <w:bCs/>
          <w:kern w:val="0"/>
          <w:sz w:val="24"/>
          <w:szCs w:val="24"/>
          <w:bdr w:val="none" w:sz="0" w:space="0" w:color="auto" w:frame="1"/>
        </w:rPr>
        <w:t> </w:t>
      </w:r>
    </w:p>
    <w:p w:rsidR="00382532" w:rsidRPr="00382532" w:rsidRDefault="00382532" w:rsidP="00382532">
      <w:pPr>
        <w:widowControl/>
        <w:ind w:firstLine="480"/>
        <w:jc w:val="left"/>
        <w:textAlignment w:val="baseline"/>
        <w:rPr>
          <w:rFonts w:ascii="宋体" w:eastAsia="宋体" w:hAnsi="宋体" w:cs="宋体"/>
          <w:kern w:val="0"/>
          <w:sz w:val="24"/>
          <w:szCs w:val="24"/>
        </w:rPr>
      </w:pPr>
      <w:r w:rsidRPr="00382532">
        <w:rPr>
          <w:rFonts w:ascii="宋体" w:eastAsia="宋体" w:hAnsi="宋体" w:cs="宋体" w:hint="eastAsia"/>
          <w:b/>
          <w:bCs/>
          <w:kern w:val="0"/>
          <w:sz w:val="24"/>
          <w:szCs w:val="24"/>
          <w:bdr w:val="none" w:sz="0" w:space="0" w:color="auto" w:frame="1"/>
        </w:rPr>
        <w:t>表2：东方阿尔法基金旗下基金产品风险等级划分名录</w:t>
      </w:r>
      <w:r w:rsidRPr="00382532"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4"/>
          <w:bdr w:val="none" w:sz="0" w:space="0" w:color="auto" w:frame="1"/>
        </w:rPr>
        <w:t>（2026.01.05更新）</w:t>
      </w:r>
      <w:r w:rsidRPr="00382532">
        <w:rPr>
          <w:rFonts w:ascii="宋体" w:eastAsia="宋体" w:hAnsi="宋体" w:cs="宋体" w:hint="eastAsia"/>
          <w:b/>
          <w:bCs/>
          <w:kern w:val="0"/>
          <w:sz w:val="24"/>
          <w:szCs w:val="24"/>
          <w:bdr w:val="none" w:sz="0" w:space="0" w:color="auto" w:frame="1"/>
        </w:rPr>
        <w:t>：</w:t>
      </w:r>
    </w:p>
    <w:tbl>
      <w:tblPr>
        <w:tblW w:w="6804" w:type="dxa"/>
        <w:tblBorders>
          <w:top w:val="single" w:sz="6" w:space="0" w:color="E0DCDC"/>
          <w:left w:val="single" w:sz="6" w:space="0" w:color="E0DCD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22"/>
        <w:gridCol w:w="922"/>
        <w:gridCol w:w="922"/>
        <w:gridCol w:w="922"/>
        <w:gridCol w:w="922"/>
        <w:gridCol w:w="921"/>
      </w:tblGrid>
      <w:tr w:rsidR="00382532" w:rsidRPr="00382532" w:rsidTr="00E028FF">
        <w:trPr>
          <w:trHeight w:val="420"/>
        </w:trPr>
        <w:tc>
          <w:tcPr>
            <w:tcW w:w="96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center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:bdr w:val="none" w:sz="0" w:space="0" w:color="auto" w:frame="1"/>
              </w:rPr>
              <w:t>基金</w:t>
            </w:r>
          </w:p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center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:bdr w:val="none" w:sz="0" w:space="0" w:color="auto" w:frame="1"/>
              </w:rPr>
              <w:t>类型</w:t>
            </w:r>
          </w:p>
        </w:tc>
        <w:tc>
          <w:tcPr>
            <w:tcW w:w="325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center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:bdr w:val="none" w:sz="0" w:space="0" w:color="auto" w:frame="1"/>
              </w:rPr>
              <w:t>基金简称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center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:bdr w:val="none" w:sz="0" w:space="0" w:color="auto" w:frame="1"/>
              </w:rPr>
              <w:t>基金</w:t>
            </w:r>
          </w:p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center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:bdr w:val="none" w:sz="0" w:space="0" w:color="auto" w:frame="1"/>
              </w:rPr>
              <w:t>代码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center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:bdr w:val="none" w:sz="0" w:space="0" w:color="auto" w:frame="1"/>
              </w:rPr>
              <w:t>产品风险等级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center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:bdr w:val="none" w:sz="0" w:space="0" w:color="auto" w:frame="1"/>
              </w:rPr>
              <w:t>较之上一期等级是否变动</w:t>
            </w:r>
          </w:p>
        </w:tc>
      </w:tr>
      <w:tr w:rsidR="00382532" w:rsidRPr="00382532" w:rsidTr="00E028FF">
        <w:trPr>
          <w:trHeight w:val="51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lef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:bdr w:val="none" w:sz="0" w:space="0" w:color="auto" w:frame="1"/>
              </w:rPr>
              <w:t>R1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center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:bdr w:val="none" w:sz="0" w:space="0" w:color="auto" w:frame="1"/>
              </w:rPr>
              <w:t>R2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center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:bdr w:val="none" w:sz="0" w:space="0" w:color="auto" w:frame="1"/>
              </w:rPr>
              <w:t>R3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center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:bdr w:val="none" w:sz="0" w:space="0" w:color="auto" w:frame="1"/>
              </w:rPr>
              <w:t>R4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center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:bdr w:val="none" w:sz="0" w:space="0" w:color="auto" w:frame="1"/>
              </w:rPr>
              <w:t>R5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382532" w:rsidRPr="00382532" w:rsidTr="00E028FF">
        <w:tc>
          <w:tcPr>
            <w:tcW w:w="96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lef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:bdr w:val="none" w:sz="0" w:space="0" w:color="auto" w:frame="1"/>
              </w:rPr>
              <w:t> </w:t>
            </w:r>
          </w:p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center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:bdr w:val="none" w:sz="0" w:space="0" w:color="auto" w:frame="1"/>
              </w:rPr>
              <w:t> </w:t>
            </w:r>
          </w:p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center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:bdr w:val="none" w:sz="0" w:space="0" w:color="auto" w:frame="1"/>
              </w:rPr>
              <w:t> </w:t>
            </w:r>
          </w:p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center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:bdr w:val="none" w:sz="0" w:space="0" w:color="auto" w:frame="1"/>
              </w:rPr>
              <w:t> </w:t>
            </w:r>
          </w:p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center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:bdr w:val="none" w:sz="0" w:space="0" w:color="auto" w:frame="1"/>
              </w:rPr>
              <w:t> </w:t>
            </w:r>
          </w:p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center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:bdr w:val="none" w:sz="0" w:space="0" w:color="auto" w:frame="1"/>
              </w:rPr>
              <w:t> </w:t>
            </w:r>
          </w:p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center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:bdr w:val="none" w:sz="0" w:space="0" w:color="auto" w:frame="1"/>
              </w:rPr>
              <w:t> </w:t>
            </w:r>
          </w:p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center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:bdr w:val="none" w:sz="0" w:space="0" w:color="auto" w:frame="1"/>
              </w:rPr>
              <w:t> </w:t>
            </w:r>
          </w:p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center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:bdr w:val="none" w:sz="0" w:space="0" w:color="auto" w:frame="1"/>
              </w:rPr>
              <w:t> </w:t>
            </w:r>
          </w:p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center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:bdr w:val="none" w:sz="0" w:space="0" w:color="auto" w:frame="1"/>
              </w:rPr>
              <w:t> </w:t>
            </w:r>
          </w:p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center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:bdr w:val="none" w:sz="0" w:space="0" w:color="auto" w:frame="1"/>
              </w:rPr>
              <w:t> </w:t>
            </w:r>
          </w:p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center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:bdr w:val="none" w:sz="0" w:space="0" w:color="auto" w:frame="1"/>
              </w:rPr>
              <w:t>混合类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lef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东方阿尔法精选混合A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005358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ind w:firstLine="480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:bdr w:val="none" w:sz="0" w:space="0" w:color="auto" w:frame="1"/>
              </w:rPr>
              <w:t>√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center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 </w:t>
            </w:r>
          </w:p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center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 </w:t>
            </w:r>
          </w:p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lef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 </w:t>
            </w:r>
          </w:p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lef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 </w:t>
            </w:r>
          </w:p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center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:bdr w:val="none" w:sz="0" w:space="0" w:color="auto" w:frame="1"/>
              </w:rPr>
              <w:t> </w:t>
            </w:r>
          </w:p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center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:bdr w:val="none" w:sz="0" w:space="0" w:color="auto" w:frame="1"/>
              </w:rPr>
              <w:t>是</w:t>
            </w:r>
          </w:p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center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:bdr w:val="none" w:sz="0" w:space="0" w:color="auto" w:frame="1"/>
              </w:rPr>
              <w:t> </w:t>
            </w:r>
          </w:p>
        </w:tc>
      </w:tr>
      <w:tr w:rsidR="00382532" w:rsidRPr="00382532" w:rsidTr="00E028FF"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lef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东方阿尔法精选混合C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005359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ind w:firstLine="480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:bdr w:val="none" w:sz="0" w:space="0" w:color="auto" w:frame="1"/>
              </w:rPr>
              <w:t>√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382532" w:rsidRPr="00382532" w:rsidTr="00E028FF"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lef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东方阿尔法优选混合A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007518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ind w:firstLine="480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:bdr w:val="none" w:sz="0" w:space="0" w:color="auto" w:frame="1"/>
              </w:rPr>
              <w:t>√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382532" w:rsidRPr="00382532" w:rsidTr="00E028FF"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lef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东方阿尔法优选混合C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007519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ind w:firstLine="480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:bdr w:val="none" w:sz="0" w:space="0" w:color="auto" w:frame="1"/>
              </w:rPr>
              <w:t>√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382532" w:rsidRPr="00382532" w:rsidTr="00E028FF"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lef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东方阿尔法优势产业混合A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009644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ind w:firstLine="480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:bdr w:val="none" w:sz="0" w:space="0" w:color="auto" w:frame="1"/>
              </w:rPr>
              <w:t>√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382532" w:rsidRPr="00382532" w:rsidTr="00E028FF"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lef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东方阿尔法优势产业混合C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009645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ind w:firstLine="480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:bdr w:val="none" w:sz="0" w:space="0" w:color="auto" w:frame="1"/>
              </w:rPr>
              <w:t>√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382532" w:rsidRPr="00382532" w:rsidTr="00E028FF"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lef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东方</w:t>
            </w:r>
            <w:proofErr w:type="gramStart"/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阿尔</w:t>
            </w: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lastRenderedPageBreak/>
              <w:t>法招阳混合</w:t>
            </w:r>
            <w:proofErr w:type="gramEnd"/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lastRenderedPageBreak/>
              <w:t>011184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ind w:firstLine="480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:bdr w:val="none" w:sz="0" w:space="0" w:color="auto" w:frame="1"/>
              </w:rPr>
              <w:t>√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382532" w:rsidRPr="00382532" w:rsidTr="00E028FF"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lef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东方</w:t>
            </w:r>
            <w:proofErr w:type="gramStart"/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阿尔法招阳混合</w:t>
            </w:r>
            <w:proofErr w:type="gramEnd"/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011185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ind w:firstLine="480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:bdr w:val="none" w:sz="0" w:space="0" w:color="auto" w:frame="1"/>
              </w:rPr>
              <w:t>√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382532" w:rsidRPr="00382532" w:rsidTr="00E028FF"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lef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东方</w:t>
            </w:r>
            <w:proofErr w:type="gramStart"/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阿尔法招阳混合</w:t>
            </w:r>
            <w:proofErr w:type="gramEnd"/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017889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ind w:firstLine="480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:bdr w:val="none" w:sz="0" w:space="0" w:color="auto" w:frame="1"/>
              </w:rPr>
              <w:t>√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382532" w:rsidRPr="00382532" w:rsidTr="00E028FF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lef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东方阿尔法产业先锋A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011704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ind w:firstLine="480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:bdr w:val="none" w:sz="0" w:space="0" w:color="auto" w:frame="1"/>
              </w:rPr>
              <w:t>√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382532" w:rsidRPr="00382532" w:rsidTr="00E028FF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lef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东方阿尔法产业先锋C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011705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ind w:firstLine="480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:bdr w:val="none" w:sz="0" w:space="0" w:color="auto" w:frame="1"/>
              </w:rPr>
              <w:t>√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382532" w:rsidRPr="00382532" w:rsidTr="00E028FF"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lef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东方阿尔法医疗健康混合发起A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014841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lef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:bdr w:val="none" w:sz="0" w:space="0" w:color="auto" w:frame="1"/>
              </w:rPr>
              <w:t>√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center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:bdr w:val="none" w:sz="0" w:space="0" w:color="auto" w:frame="1"/>
              </w:rPr>
              <w:t> </w:t>
            </w:r>
          </w:p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center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:bdr w:val="none" w:sz="0" w:space="0" w:color="auto" w:frame="1"/>
              </w:rPr>
              <w:t> </w:t>
            </w:r>
          </w:p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center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:bdr w:val="none" w:sz="0" w:space="0" w:color="auto" w:frame="1"/>
              </w:rPr>
              <w:t> </w:t>
            </w:r>
          </w:p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center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:bdr w:val="none" w:sz="0" w:space="0" w:color="auto" w:frame="1"/>
              </w:rPr>
              <w:t> </w:t>
            </w:r>
          </w:p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center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:bdr w:val="none" w:sz="0" w:space="0" w:color="auto" w:frame="1"/>
              </w:rPr>
              <w:t> </w:t>
            </w:r>
          </w:p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center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:bdr w:val="none" w:sz="0" w:space="0" w:color="auto" w:frame="1"/>
              </w:rPr>
              <w:t> </w:t>
            </w:r>
          </w:p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center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:bdr w:val="none" w:sz="0" w:space="0" w:color="auto" w:frame="1"/>
              </w:rPr>
              <w:t> </w:t>
            </w:r>
          </w:p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center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:bdr w:val="none" w:sz="0" w:space="0" w:color="auto" w:frame="1"/>
              </w:rPr>
              <w:t> </w:t>
            </w:r>
          </w:p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center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:bdr w:val="none" w:sz="0" w:space="0" w:color="auto" w:frame="1"/>
              </w:rPr>
              <w:t>否</w:t>
            </w:r>
          </w:p>
        </w:tc>
      </w:tr>
      <w:tr w:rsidR="00382532" w:rsidRPr="00382532" w:rsidTr="00E028FF"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lef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东方阿尔法医疗健康混合发起C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014842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lef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:bdr w:val="none" w:sz="0" w:space="0" w:color="auto" w:frame="1"/>
              </w:rPr>
              <w:t>√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382532" w:rsidRPr="00382532" w:rsidTr="00E028FF"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lef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东方阿尔法兴科一年持有混合A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015900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ind w:firstLine="480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:bdr w:val="none" w:sz="0" w:space="0" w:color="auto" w:frame="1"/>
              </w:rPr>
              <w:t>√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382532" w:rsidRPr="00382532" w:rsidTr="00E028FF"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lef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东方阿尔法兴科一年持有混合C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015901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ind w:firstLine="480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:bdr w:val="none" w:sz="0" w:space="0" w:color="auto" w:frame="1"/>
              </w:rPr>
              <w:t>√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382532" w:rsidRPr="00382532" w:rsidTr="00E028FF"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lef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东方阿尔法瑞丰混合发起A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018362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ind w:firstLine="480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:bdr w:val="none" w:sz="0" w:space="0" w:color="auto" w:frame="1"/>
              </w:rPr>
              <w:t>√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382532" w:rsidRPr="00382532" w:rsidTr="00E028FF"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lef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东方阿尔法瑞丰混合发起C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018363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ind w:firstLine="480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:bdr w:val="none" w:sz="0" w:space="0" w:color="auto" w:frame="1"/>
              </w:rPr>
              <w:t>√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382532" w:rsidRPr="00382532" w:rsidTr="00E028FF"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lef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东方阿尔法科技优选混合发起A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024423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ind w:firstLine="480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:bdr w:val="none" w:sz="0" w:space="0" w:color="auto" w:frame="1"/>
              </w:rPr>
              <w:t>√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382532" w:rsidRPr="00382532" w:rsidTr="00E028FF"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lef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东方阿尔法科技优选混合发起C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024424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ind w:firstLine="480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:bdr w:val="none" w:sz="0" w:space="0" w:color="auto" w:frame="1"/>
              </w:rPr>
              <w:t>√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382532" w:rsidRPr="00382532" w:rsidTr="00E028FF"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lef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东方阿尔法健康产业混合发起A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024357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ind w:firstLine="480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:bdr w:val="none" w:sz="0" w:space="0" w:color="auto" w:frame="1"/>
              </w:rPr>
              <w:t>√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382532" w:rsidRPr="00382532" w:rsidTr="00E028FF"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lef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东方阿尔法健康产业混合发起C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024358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ind w:firstLine="480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:bdr w:val="none" w:sz="0" w:space="0" w:color="auto" w:frame="1"/>
              </w:rPr>
              <w:t>√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382532" w:rsidRPr="00382532" w:rsidTr="00E028FF"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lef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东方阿尔法科技智选混合发起A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025499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ind w:firstLine="480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:bdr w:val="none" w:sz="0" w:space="0" w:color="auto" w:frame="1"/>
              </w:rPr>
              <w:t>√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382532" w:rsidRPr="00382532" w:rsidTr="00E028FF"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lef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东方阿尔法科技</w:t>
            </w: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lastRenderedPageBreak/>
              <w:t>智选混合发起C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lastRenderedPageBreak/>
              <w:t>025500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ind w:firstLine="480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:bdr w:val="none" w:sz="0" w:space="0" w:color="auto" w:frame="1"/>
              </w:rPr>
              <w:t>√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382532" w:rsidRPr="00382532" w:rsidTr="00E028FF"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lef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东方</w:t>
            </w:r>
            <w:proofErr w:type="gramStart"/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阿尔法瑞享混合</w:t>
            </w:r>
            <w:proofErr w:type="gramEnd"/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发起A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025777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ind w:firstLine="480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:bdr w:val="none" w:sz="0" w:space="0" w:color="auto" w:frame="1"/>
              </w:rPr>
              <w:t>√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382532" w:rsidRPr="00382532" w:rsidTr="00E028FF"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lef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东方</w:t>
            </w:r>
            <w:proofErr w:type="gramStart"/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阿尔法瑞享混合</w:t>
            </w:r>
            <w:proofErr w:type="gramEnd"/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发起C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025778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ind w:firstLine="480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:bdr w:val="none" w:sz="0" w:space="0" w:color="auto" w:frame="1"/>
              </w:rPr>
              <w:t>√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382532" w:rsidRPr="00382532" w:rsidTr="00E028FF"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lef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东方阿尔法科技甄选混合发起A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025792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ind w:firstLine="480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:bdr w:val="none" w:sz="0" w:space="0" w:color="auto" w:frame="1"/>
              </w:rPr>
              <w:t>√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382532" w:rsidRPr="00382532" w:rsidTr="00E028FF"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ind w:firstLine="480"/>
              <w:jc w:val="lef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东方阿尔法科技甄选混合发起C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spacing w:line="239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kern w:val="0"/>
                <w:sz w:val="23"/>
                <w:szCs w:val="23"/>
                <w:bdr w:val="none" w:sz="0" w:space="0" w:color="auto" w:frame="1"/>
              </w:rPr>
              <w:t>025793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ind w:firstLine="480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532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:bdr w:val="none" w:sz="0" w:space="0" w:color="auto" w:frame="1"/>
              </w:rPr>
              <w:t>√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2532" w:rsidRPr="00382532" w:rsidRDefault="00382532" w:rsidP="00382532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</w:tbl>
    <w:p w:rsidR="003A5A5A" w:rsidRPr="00382532" w:rsidRDefault="00E028FF" w:rsidP="00382532">
      <w:pPr>
        <w:contextualSpacing/>
        <w:jc w:val="left"/>
      </w:pPr>
    </w:p>
    <w:sectPr w:rsidR="003A5A5A" w:rsidRPr="00382532" w:rsidSect="008D50E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64"/>
    <w:rsid w:val="000146DD"/>
    <w:rsid w:val="00382532"/>
    <w:rsid w:val="007773CD"/>
    <w:rsid w:val="00E028FF"/>
    <w:rsid w:val="00E3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7629A"/>
  <w15:chartTrackingRefBased/>
  <w15:docId w15:val="{37774EB5-39A3-48B3-949D-9B948115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50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350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0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349</Words>
  <Characters>1995</Characters>
  <Application>Microsoft Office Word</Application>
  <DocSecurity>0</DocSecurity>
  <Lines>16</Lines>
  <Paragraphs>4</Paragraphs>
  <ScaleCrop>false</ScaleCrop>
  <Company>P R C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吴进进</dc:creator>
  <cp:keywords/>
  <dc:description/>
  <cp:lastModifiedBy>吴进进</cp:lastModifiedBy>
  <cp:revision>1</cp:revision>
  <dcterms:created xsi:type="dcterms:W3CDTF">2026-01-05T03:17:00Z</dcterms:created>
  <dcterms:modified xsi:type="dcterms:W3CDTF">2026-01-05T03:43:00Z</dcterms:modified>
</cp:coreProperties>
</file>