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Default="00D31973">
      <w:pPr>
        <w:rPr>
          <w:sz w:val="24"/>
        </w:rPr>
      </w:pPr>
    </w:p>
    <w:p w:rsidR="00D31973" w:rsidRDefault="00D31973">
      <w:pPr>
        <w:rPr>
          <w:sz w:val="24"/>
        </w:rPr>
      </w:pPr>
    </w:p>
    <w:p w:rsidR="00D31973" w:rsidRDefault="00D31973">
      <w:pPr>
        <w:rPr>
          <w:sz w:val="24"/>
        </w:rPr>
      </w:pPr>
    </w:p>
    <w:p w:rsidR="00D31973" w:rsidRDefault="00D31973">
      <w:pPr>
        <w:rPr>
          <w:sz w:val="24"/>
        </w:rPr>
      </w:pPr>
    </w:p>
    <w:p w:rsidR="003879E0" w:rsidRDefault="00225CCA" w:rsidP="00436993">
      <w:pPr>
        <w:jc w:val="center"/>
        <w:rPr>
          <w:rFonts w:ascii="宋体" w:hAnsi="宋体" w:cs="宋体"/>
          <w:b/>
          <w:kern w:val="0"/>
          <w:sz w:val="48"/>
          <w:szCs w:val="24"/>
        </w:rPr>
      </w:pPr>
      <w:bookmarkStart w:id="0" w:name="t_3_0_table"/>
      <w:bookmarkStart w:id="1" w:name="t_3_0_0002_a2_fm1"/>
      <w:bookmarkEnd w:id="0"/>
      <w:bookmarkEnd w:id="1"/>
      <w:r w:rsidRPr="007170C4">
        <w:rPr>
          <w:rFonts w:ascii="宋体" w:hAnsi="宋体" w:cs="宋体" w:hint="eastAsia"/>
          <w:b/>
          <w:kern w:val="0"/>
          <w:sz w:val="48"/>
          <w:szCs w:val="24"/>
        </w:rPr>
        <w:t>汇安</w:t>
      </w:r>
      <w:r w:rsidR="003879E0">
        <w:rPr>
          <w:rFonts w:ascii="宋体" w:hAnsi="宋体" w:cs="宋体" w:hint="eastAsia"/>
          <w:b/>
          <w:kern w:val="0"/>
          <w:sz w:val="48"/>
          <w:szCs w:val="24"/>
        </w:rPr>
        <w:t>嘉裕</w:t>
      </w:r>
      <w:r w:rsidR="003879E0" w:rsidRPr="009258A5">
        <w:rPr>
          <w:rFonts w:ascii="宋体" w:hAnsi="宋体" w:cs="宋体" w:hint="eastAsia"/>
          <w:b/>
          <w:kern w:val="0"/>
          <w:sz w:val="48"/>
          <w:szCs w:val="24"/>
        </w:rPr>
        <w:t>纯债债券型证券投资基金</w:t>
      </w:r>
    </w:p>
    <w:p w:rsidR="00436993" w:rsidRPr="00436993" w:rsidRDefault="00436993" w:rsidP="00436993">
      <w:pPr>
        <w:jc w:val="center"/>
        <w:rPr>
          <w:rFonts w:ascii="宋体" w:hAnsi="宋体" w:cs="宋体"/>
          <w:b/>
          <w:kern w:val="0"/>
          <w:sz w:val="48"/>
          <w:szCs w:val="24"/>
        </w:rPr>
      </w:pPr>
      <w:r w:rsidRPr="00436993">
        <w:rPr>
          <w:rFonts w:ascii="宋体" w:hAnsi="宋体" w:cs="宋体" w:hint="eastAsia"/>
          <w:b/>
          <w:kern w:val="0"/>
          <w:sz w:val="48"/>
          <w:szCs w:val="24"/>
        </w:rPr>
        <w:t>恢复代销渠道大额申购（含转换转入及定期定额投资）业务的公告</w:t>
      </w:r>
    </w:p>
    <w:p w:rsidR="00D31973" w:rsidRPr="00D85075" w:rsidRDefault="00D31973">
      <w:pPr>
        <w:jc w:val="center"/>
        <w:rPr>
          <w:rFonts w:ascii="宋体" w:hAnsi="宋体"/>
          <w:sz w:val="30"/>
        </w:rPr>
      </w:pPr>
    </w:p>
    <w:p w:rsidR="00D31973" w:rsidRPr="00D85075" w:rsidRDefault="00D31973" w:rsidP="00394ECB">
      <w:pPr>
        <w:rPr>
          <w:rFonts w:ascii="宋体" w:hAnsi="宋体"/>
          <w:sz w:val="30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ind w:left="2100" w:firstLine="420"/>
        <w:rPr>
          <w:rFonts w:ascii="宋体" w:hAnsi="宋体"/>
          <w:b/>
          <w:sz w:val="28"/>
          <w:szCs w:val="28"/>
        </w:rPr>
      </w:pPr>
      <w:r w:rsidRPr="00D85075">
        <w:rPr>
          <w:rFonts w:ascii="宋体" w:hAnsi="宋体" w:hint="eastAsia"/>
          <w:b/>
          <w:sz w:val="28"/>
          <w:szCs w:val="28"/>
        </w:rPr>
        <w:t>公告</w:t>
      </w:r>
      <w:r w:rsidRPr="00D85075"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3879E0">
        <w:rPr>
          <w:rFonts w:ascii="宋体" w:hAnsi="宋体" w:hint="eastAsia"/>
          <w:b/>
          <w:sz w:val="28"/>
          <w:szCs w:val="28"/>
        </w:rPr>
        <w:t>2026</w:t>
      </w:r>
      <w:r w:rsidR="00225CCA" w:rsidRPr="00D85075">
        <w:rPr>
          <w:rFonts w:ascii="宋体" w:hAnsi="宋体"/>
          <w:b/>
          <w:sz w:val="28"/>
          <w:szCs w:val="28"/>
        </w:rPr>
        <w:t>年</w:t>
      </w:r>
      <w:r w:rsidR="003879E0">
        <w:rPr>
          <w:rFonts w:ascii="宋体" w:hAnsi="宋体" w:hint="eastAsia"/>
          <w:b/>
          <w:sz w:val="28"/>
          <w:szCs w:val="28"/>
        </w:rPr>
        <w:t>1</w:t>
      </w:r>
      <w:r w:rsidR="00DB30E1" w:rsidRPr="00D85075">
        <w:rPr>
          <w:rFonts w:ascii="宋体" w:hAnsi="宋体"/>
          <w:b/>
          <w:sz w:val="28"/>
          <w:szCs w:val="28"/>
        </w:rPr>
        <w:t>月</w:t>
      </w:r>
      <w:r w:rsidR="003879E0">
        <w:rPr>
          <w:rFonts w:ascii="宋体" w:hAnsi="宋体" w:hint="eastAsia"/>
          <w:b/>
          <w:sz w:val="28"/>
          <w:szCs w:val="28"/>
        </w:rPr>
        <w:t>5</w:t>
      </w:r>
      <w:r w:rsidR="00DB30E1" w:rsidRPr="00D85075">
        <w:rPr>
          <w:rFonts w:ascii="宋体" w:hAnsi="宋体"/>
          <w:b/>
          <w:sz w:val="28"/>
          <w:szCs w:val="28"/>
        </w:rPr>
        <w:t>日</w:t>
      </w: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>
      <w:pPr>
        <w:rPr>
          <w:sz w:val="24"/>
        </w:rPr>
      </w:pPr>
    </w:p>
    <w:p w:rsidR="00D31973" w:rsidRPr="00D85075" w:rsidRDefault="00D31973" w:rsidP="00FB1A62">
      <w:pPr>
        <w:pStyle w:val="2"/>
        <w:numPr>
          <w:ilvl w:val="0"/>
          <w:numId w:val="1"/>
        </w:numPr>
        <w:rPr>
          <w:rFonts w:ascii="宋体" w:eastAsia="宋体" w:hAnsi="宋体"/>
          <w:sz w:val="24"/>
        </w:rPr>
      </w:pPr>
      <w:bookmarkStart w:id="3" w:name="t_3_1_1_table"/>
      <w:bookmarkEnd w:id="3"/>
      <w:r w:rsidRPr="00D85075">
        <w:rPr>
          <w:rFonts w:ascii="宋体" w:eastAsia="宋体" w:hAnsi="宋体" w:hint="eastAsia"/>
          <w:sz w:val="24"/>
        </w:rPr>
        <w:lastRenderedPageBreak/>
        <w:t xml:space="preserve"> </w:t>
      </w:r>
      <w:bookmarkStart w:id="4" w:name="m01"/>
      <w:r w:rsidRPr="00D85075">
        <w:rPr>
          <w:rFonts w:ascii="宋体" w:eastAsia="宋体" w:hAnsi="宋体" w:hint="eastAsia"/>
          <w:sz w:val="24"/>
        </w:rPr>
        <w:t>公告基本信息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6"/>
        <w:gridCol w:w="1726"/>
        <w:gridCol w:w="3194"/>
        <w:gridCol w:w="3195"/>
      </w:tblGrid>
      <w:tr w:rsidR="00436993" w:rsidRPr="00D85075" w:rsidTr="00AC61BC">
        <w:trPr>
          <w:trHeight w:val="186"/>
          <w:jc w:val="center"/>
        </w:trPr>
        <w:tc>
          <w:tcPr>
            <w:tcW w:w="2972" w:type="dxa"/>
            <w:gridSpan w:val="2"/>
          </w:tcPr>
          <w:p w:rsidR="001B0224" w:rsidRPr="00D85075" w:rsidRDefault="001B0224">
            <w:pPr>
              <w:rPr>
                <w:rFonts w:ascii="宋体" w:hAnsi="宋体"/>
                <w:szCs w:val="21"/>
              </w:rPr>
            </w:pPr>
            <w:bookmarkStart w:id="5" w:name="m01_tab"/>
            <w:r w:rsidRPr="00D85075"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6389" w:type="dxa"/>
            <w:gridSpan w:val="2"/>
          </w:tcPr>
          <w:p w:rsidR="001B0224" w:rsidRPr="001B0224" w:rsidRDefault="003879E0">
            <w:pPr>
              <w:rPr>
                <w:rFonts w:ascii="宋体" w:hAnsi="宋体"/>
                <w:szCs w:val="21"/>
              </w:rPr>
            </w:pPr>
            <w:bookmarkStart w:id="6" w:name="t_3_1_1_0009_a1_fm1"/>
            <w:bookmarkEnd w:id="6"/>
            <w:r w:rsidRPr="009258A5">
              <w:rPr>
                <w:rFonts w:hint="eastAsia"/>
              </w:rPr>
              <w:t>汇安</w:t>
            </w:r>
            <w:r>
              <w:rPr>
                <w:rFonts w:hint="eastAsia"/>
              </w:rPr>
              <w:t>嘉裕</w:t>
            </w:r>
            <w:r w:rsidRPr="009258A5">
              <w:rPr>
                <w:rFonts w:hint="eastAsia"/>
              </w:rPr>
              <w:t>纯债债券型证券投资基金</w:t>
            </w:r>
          </w:p>
        </w:tc>
      </w:tr>
      <w:tr w:rsidR="00436993" w:rsidRPr="00D85075" w:rsidTr="0087043C">
        <w:trPr>
          <w:jc w:val="center"/>
        </w:trPr>
        <w:tc>
          <w:tcPr>
            <w:tcW w:w="2972" w:type="dxa"/>
            <w:gridSpan w:val="2"/>
          </w:tcPr>
          <w:p w:rsidR="001B0224" w:rsidRPr="00D85075" w:rsidRDefault="001B0224">
            <w:pPr>
              <w:rPr>
                <w:rFonts w:ascii="宋体" w:hAnsi="宋体"/>
                <w:szCs w:val="21"/>
              </w:rPr>
            </w:pPr>
            <w:r w:rsidRPr="00D85075"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6389" w:type="dxa"/>
            <w:gridSpan w:val="2"/>
          </w:tcPr>
          <w:p w:rsidR="001B0224" w:rsidRPr="001B0224" w:rsidRDefault="003879E0">
            <w:pPr>
              <w:rPr>
                <w:rFonts w:ascii="宋体" w:hAnsi="宋体"/>
                <w:szCs w:val="21"/>
              </w:rPr>
            </w:pPr>
            <w:bookmarkStart w:id="7" w:name="t_3_1_1_0011_a1_fm1"/>
            <w:bookmarkEnd w:id="7"/>
            <w:r w:rsidRPr="00474D90">
              <w:rPr>
                <w:rFonts w:hint="eastAsia"/>
              </w:rPr>
              <w:t>汇安</w:t>
            </w:r>
            <w:r>
              <w:rPr>
                <w:rFonts w:hint="eastAsia"/>
              </w:rPr>
              <w:t>嘉裕</w:t>
            </w:r>
            <w:r w:rsidRPr="00474D90">
              <w:rPr>
                <w:rFonts w:hint="eastAsia"/>
              </w:rPr>
              <w:t>纯债债券</w:t>
            </w:r>
          </w:p>
        </w:tc>
      </w:tr>
      <w:tr w:rsidR="00436993" w:rsidRPr="00D85075" w:rsidTr="0087043C">
        <w:trPr>
          <w:jc w:val="center"/>
        </w:trPr>
        <w:tc>
          <w:tcPr>
            <w:tcW w:w="2972" w:type="dxa"/>
            <w:gridSpan w:val="2"/>
          </w:tcPr>
          <w:p w:rsidR="001B0224" w:rsidRPr="00D85075" w:rsidRDefault="001B0224">
            <w:pPr>
              <w:rPr>
                <w:rFonts w:ascii="宋体" w:hAnsi="宋体"/>
                <w:szCs w:val="21"/>
              </w:rPr>
            </w:pPr>
            <w:r w:rsidRPr="00D85075"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6389" w:type="dxa"/>
            <w:gridSpan w:val="2"/>
          </w:tcPr>
          <w:p w:rsidR="001B0224" w:rsidRPr="001B0224" w:rsidRDefault="003879E0">
            <w:pPr>
              <w:rPr>
                <w:rFonts w:ascii="宋体" w:hAnsi="宋体"/>
                <w:szCs w:val="21"/>
              </w:rPr>
            </w:pPr>
            <w:r w:rsidRPr="00FD2D33">
              <w:rPr>
                <w:rFonts w:ascii="宋体" w:hAnsi="宋体"/>
                <w:szCs w:val="21"/>
              </w:rPr>
              <w:t>003891</w:t>
            </w:r>
          </w:p>
        </w:tc>
      </w:tr>
      <w:tr w:rsidR="00436993" w:rsidRPr="00D85075" w:rsidTr="0087043C">
        <w:trPr>
          <w:jc w:val="center"/>
        </w:trPr>
        <w:tc>
          <w:tcPr>
            <w:tcW w:w="2972" w:type="dxa"/>
            <w:gridSpan w:val="2"/>
          </w:tcPr>
          <w:p w:rsidR="001B0224" w:rsidRPr="00D85075" w:rsidRDefault="001B0224">
            <w:pPr>
              <w:rPr>
                <w:rFonts w:ascii="宋体" w:hAnsi="宋体"/>
                <w:szCs w:val="21"/>
              </w:rPr>
            </w:pPr>
            <w:r w:rsidRPr="00D85075"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6389" w:type="dxa"/>
            <w:gridSpan w:val="2"/>
          </w:tcPr>
          <w:p w:rsidR="001B0224" w:rsidRPr="00D85075" w:rsidRDefault="001B0224">
            <w:pPr>
              <w:rPr>
                <w:rFonts w:ascii="宋体" w:hAnsi="宋体"/>
                <w:szCs w:val="21"/>
              </w:rPr>
            </w:pPr>
            <w:bookmarkStart w:id="8" w:name="t_3_1_1_0186_a1_fm1"/>
            <w:bookmarkEnd w:id="8"/>
            <w:r w:rsidRPr="00D85075">
              <w:rPr>
                <w:rFonts w:ascii="宋体" w:hAnsi="宋体" w:hint="eastAsia"/>
                <w:szCs w:val="21"/>
              </w:rPr>
              <w:t>汇安基金管理有限责任公司</w:t>
            </w:r>
          </w:p>
        </w:tc>
      </w:tr>
      <w:tr w:rsidR="00436993" w:rsidRPr="00D85075" w:rsidTr="0087043C">
        <w:trPr>
          <w:jc w:val="center"/>
        </w:trPr>
        <w:tc>
          <w:tcPr>
            <w:tcW w:w="2972" w:type="dxa"/>
            <w:gridSpan w:val="2"/>
          </w:tcPr>
          <w:p w:rsidR="001B0224" w:rsidRPr="00D85075" w:rsidRDefault="001B0224">
            <w:pPr>
              <w:rPr>
                <w:rFonts w:ascii="宋体" w:hAnsi="宋体"/>
                <w:szCs w:val="21"/>
              </w:rPr>
            </w:pPr>
            <w:r w:rsidRPr="00D85075"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6389" w:type="dxa"/>
            <w:gridSpan w:val="2"/>
          </w:tcPr>
          <w:p w:rsidR="001B0224" w:rsidRPr="00D85075" w:rsidRDefault="001B0224">
            <w:pPr>
              <w:rPr>
                <w:rFonts w:ascii="宋体" w:hAnsi="宋体" w:cs="宋体"/>
                <w:kern w:val="0"/>
                <w:szCs w:val="21"/>
              </w:rPr>
            </w:pPr>
            <w:bookmarkStart w:id="9" w:name="t_3_1_1_2631_a1_fm1"/>
            <w:bookmarkEnd w:id="9"/>
            <w:r w:rsidRPr="00D85075">
              <w:rPr>
                <w:rFonts w:ascii="宋体" w:hAnsi="宋体" w:cs="宋体"/>
                <w:kern w:val="0"/>
                <w:szCs w:val="21"/>
              </w:rPr>
              <w:t>《中华人民共和国证券投资基金法》、《公开募集证券投资基金运作管理办法》</w:t>
            </w:r>
            <w:r w:rsidRPr="00D85075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85075">
              <w:rPr>
                <w:rFonts w:ascii="宋体" w:hAnsi="宋体" w:cs="宋体"/>
                <w:kern w:val="0"/>
                <w:szCs w:val="21"/>
              </w:rPr>
              <w:t>《</w:t>
            </w:r>
            <w:r w:rsidR="003879E0" w:rsidRPr="009258A5">
              <w:rPr>
                <w:rFonts w:hint="eastAsia"/>
              </w:rPr>
              <w:t>汇安</w:t>
            </w:r>
            <w:r w:rsidR="003879E0">
              <w:rPr>
                <w:rFonts w:hint="eastAsia"/>
              </w:rPr>
              <w:t>嘉裕</w:t>
            </w:r>
            <w:r w:rsidR="003879E0" w:rsidRPr="009258A5">
              <w:rPr>
                <w:rFonts w:hint="eastAsia"/>
              </w:rPr>
              <w:t>纯债债券型证券投资基金</w:t>
            </w:r>
            <w:r w:rsidRPr="00D85075">
              <w:rPr>
                <w:rFonts w:ascii="宋体" w:hAnsi="宋体" w:cs="宋体"/>
                <w:kern w:val="0"/>
                <w:szCs w:val="21"/>
              </w:rPr>
              <w:t>基金合同》、《</w:t>
            </w:r>
            <w:r w:rsidR="003879E0" w:rsidRPr="009258A5">
              <w:rPr>
                <w:rFonts w:hint="eastAsia"/>
              </w:rPr>
              <w:t>汇安</w:t>
            </w:r>
            <w:r w:rsidR="003879E0">
              <w:rPr>
                <w:rFonts w:hint="eastAsia"/>
              </w:rPr>
              <w:t>嘉裕</w:t>
            </w:r>
            <w:r w:rsidR="003879E0" w:rsidRPr="009258A5">
              <w:rPr>
                <w:rFonts w:hint="eastAsia"/>
              </w:rPr>
              <w:t>纯债债券型证券投资基金</w:t>
            </w:r>
            <w:r w:rsidRPr="00D85075">
              <w:rPr>
                <w:rFonts w:ascii="宋体" w:hAnsi="宋体" w:cs="宋体"/>
                <w:kern w:val="0"/>
                <w:szCs w:val="21"/>
              </w:rPr>
              <w:t>招募说明书》</w:t>
            </w:r>
            <w:r>
              <w:rPr>
                <w:rFonts w:ascii="宋体" w:hAnsi="宋体" w:cs="宋体" w:hint="eastAsia"/>
                <w:kern w:val="0"/>
                <w:szCs w:val="21"/>
              </w:rPr>
              <w:t>及其更新</w:t>
            </w:r>
            <w:r w:rsidRPr="00D85075">
              <w:rPr>
                <w:rFonts w:ascii="宋体" w:hAnsi="宋体" w:cs="宋体" w:hint="eastAsia"/>
                <w:kern w:val="0"/>
                <w:szCs w:val="21"/>
              </w:rPr>
              <w:t>等</w:t>
            </w:r>
          </w:p>
        </w:tc>
      </w:tr>
      <w:tr w:rsidR="00876455" w:rsidRPr="00D85075" w:rsidTr="0087043C">
        <w:trPr>
          <w:jc w:val="center"/>
        </w:trPr>
        <w:tc>
          <w:tcPr>
            <w:tcW w:w="1246" w:type="dxa"/>
            <w:vMerge w:val="restart"/>
          </w:tcPr>
          <w:p w:rsidR="001B0224" w:rsidRPr="00D85075" w:rsidRDefault="001B0224">
            <w:pPr>
              <w:rPr>
                <w:rFonts w:ascii="宋体" w:hAnsi="宋体"/>
                <w:szCs w:val="21"/>
              </w:rPr>
            </w:pPr>
            <w:r w:rsidRPr="00D85075">
              <w:rPr>
                <w:rFonts w:ascii="宋体" w:hAnsi="宋体" w:hint="eastAsia"/>
                <w:szCs w:val="21"/>
              </w:rPr>
              <w:t>恢复相关业务的起始日及原因说明</w:t>
            </w:r>
          </w:p>
        </w:tc>
        <w:tc>
          <w:tcPr>
            <w:tcW w:w="1726" w:type="dxa"/>
          </w:tcPr>
          <w:p w:rsidR="001B0224" w:rsidRPr="00D85075" w:rsidRDefault="001B0224">
            <w:pPr>
              <w:rPr>
                <w:rFonts w:ascii="宋体" w:hAnsi="宋体"/>
                <w:szCs w:val="21"/>
              </w:rPr>
            </w:pPr>
            <w:r w:rsidRPr="00D85075">
              <w:rPr>
                <w:rFonts w:ascii="宋体" w:hAnsi="宋体" w:hint="eastAsia"/>
                <w:szCs w:val="21"/>
              </w:rPr>
              <w:t>恢复</w:t>
            </w:r>
            <w:r w:rsidR="00436993">
              <w:rPr>
                <w:rFonts w:ascii="宋体" w:hAnsi="宋体" w:hint="eastAsia"/>
                <w:szCs w:val="21"/>
              </w:rPr>
              <w:t>代销渠道</w:t>
            </w:r>
            <w:r w:rsidRPr="00D85075">
              <w:rPr>
                <w:rFonts w:ascii="宋体" w:hAnsi="宋体" w:hint="eastAsia"/>
                <w:szCs w:val="21"/>
              </w:rPr>
              <w:t>大额申购</w:t>
            </w:r>
            <w:r>
              <w:rPr>
                <w:rFonts w:ascii="宋体" w:hAnsi="宋体" w:hint="eastAsia"/>
                <w:szCs w:val="21"/>
              </w:rPr>
              <w:t>（含转换转入及定期定额投资）</w:t>
            </w:r>
            <w:r w:rsidRPr="00D85075">
              <w:rPr>
                <w:rFonts w:ascii="宋体" w:hAnsi="宋体" w:hint="eastAsia"/>
                <w:szCs w:val="21"/>
              </w:rPr>
              <w:t>起始日</w:t>
            </w:r>
          </w:p>
        </w:tc>
        <w:tc>
          <w:tcPr>
            <w:tcW w:w="6389" w:type="dxa"/>
            <w:gridSpan w:val="2"/>
            <w:vAlign w:val="center"/>
          </w:tcPr>
          <w:p w:rsidR="001B0224" w:rsidRPr="00D85075" w:rsidRDefault="003879E0" w:rsidP="00A866AC">
            <w:pPr>
              <w:jc w:val="left"/>
              <w:rPr>
                <w:rFonts w:ascii="宋体" w:hAnsi="宋体"/>
                <w:szCs w:val="21"/>
              </w:rPr>
            </w:pPr>
            <w:r w:rsidRPr="00D85075"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26</w:t>
            </w:r>
            <w:r w:rsidR="00225CCA" w:rsidRPr="00D85075"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 w:rsidR="001B0224" w:rsidRPr="00D85075"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5</w:t>
            </w:r>
            <w:r w:rsidR="001B0224" w:rsidRPr="00D85075">
              <w:rPr>
                <w:rFonts w:ascii="宋体" w:hAnsi="宋体"/>
                <w:szCs w:val="21"/>
              </w:rPr>
              <w:t>日</w:t>
            </w:r>
          </w:p>
        </w:tc>
      </w:tr>
      <w:tr w:rsidR="00876455" w:rsidRPr="00D85075" w:rsidTr="0087043C">
        <w:trPr>
          <w:trHeight w:val="1257"/>
          <w:jc w:val="center"/>
        </w:trPr>
        <w:tc>
          <w:tcPr>
            <w:tcW w:w="1246" w:type="dxa"/>
            <w:vMerge/>
          </w:tcPr>
          <w:p w:rsidR="001B0224" w:rsidRPr="00D85075" w:rsidRDefault="001B022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6" w:type="dxa"/>
          </w:tcPr>
          <w:p w:rsidR="001B0224" w:rsidRPr="00D85075" w:rsidRDefault="001B0224">
            <w:pPr>
              <w:rPr>
                <w:rFonts w:ascii="宋体" w:hAnsi="宋体"/>
                <w:szCs w:val="21"/>
              </w:rPr>
            </w:pPr>
            <w:r w:rsidRPr="00D85075">
              <w:rPr>
                <w:rFonts w:ascii="宋体" w:hAnsi="宋体" w:hint="eastAsia"/>
                <w:szCs w:val="21"/>
              </w:rPr>
              <w:t>恢复</w:t>
            </w:r>
            <w:r w:rsidR="00436993">
              <w:rPr>
                <w:rFonts w:ascii="宋体" w:hAnsi="宋体" w:hint="eastAsia"/>
                <w:szCs w:val="21"/>
              </w:rPr>
              <w:t>代销渠道</w:t>
            </w:r>
            <w:r w:rsidRPr="00D85075">
              <w:rPr>
                <w:rFonts w:ascii="宋体" w:hAnsi="宋体" w:hint="eastAsia"/>
                <w:szCs w:val="21"/>
              </w:rPr>
              <w:t>大额申购</w:t>
            </w:r>
            <w:r>
              <w:rPr>
                <w:rFonts w:ascii="宋体" w:hAnsi="宋体" w:hint="eastAsia"/>
                <w:szCs w:val="21"/>
              </w:rPr>
              <w:t>（含转换转入及定期定额投资）</w:t>
            </w:r>
            <w:r w:rsidRPr="00D85075">
              <w:rPr>
                <w:rFonts w:ascii="宋体" w:hAnsi="宋体" w:hint="eastAsia"/>
                <w:szCs w:val="21"/>
              </w:rPr>
              <w:t>的原因说明</w:t>
            </w:r>
          </w:p>
        </w:tc>
        <w:tc>
          <w:tcPr>
            <w:tcW w:w="6389" w:type="dxa"/>
            <w:gridSpan w:val="2"/>
            <w:vAlign w:val="center"/>
          </w:tcPr>
          <w:p w:rsidR="001B0224" w:rsidRPr="00D85075" w:rsidRDefault="001B0224" w:rsidP="00A866AC">
            <w:pPr>
              <w:jc w:val="left"/>
              <w:rPr>
                <w:rFonts w:ascii="宋体" w:hAnsi="宋体"/>
                <w:szCs w:val="21"/>
              </w:rPr>
            </w:pPr>
            <w:r w:rsidRPr="00D85075">
              <w:rPr>
                <w:rFonts w:ascii="宋体" w:hAnsi="宋体" w:hint="eastAsia"/>
                <w:szCs w:val="21"/>
              </w:rPr>
              <w:t>为了满足投资者理财需求。</w:t>
            </w:r>
          </w:p>
        </w:tc>
      </w:tr>
      <w:tr w:rsidR="00225CCA" w:rsidRPr="00D85075" w:rsidTr="000731A3">
        <w:trPr>
          <w:trHeight w:val="333"/>
          <w:jc w:val="center"/>
        </w:trPr>
        <w:tc>
          <w:tcPr>
            <w:tcW w:w="2972" w:type="dxa"/>
            <w:gridSpan w:val="2"/>
          </w:tcPr>
          <w:p w:rsidR="00225CCA" w:rsidRPr="00D85075" w:rsidRDefault="00225CCA">
            <w:pPr>
              <w:rPr>
                <w:rFonts w:ascii="宋体" w:hAnsi="宋体"/>
                <w:szCs w:val="21"/>
              </w:rPr>
            </w:pPr>
            <w:r w:rsidRPr="00FA0038">
              <w:rPr>
                <w:rFonts w:ascii="宋体" w:hAnsi="宋体" w:hint="eastAsia"/>
                <w:szCs w:val="21"/>
              </w:rPr>
              <w:t>下属分级基金的基金简称</w:t>
            </w:r>
          </w:p>
        </w:tc>
        <w:tc>
          <w:tcPr>
            <w:tcW w:w="3194" w:type="dxa"/>
            <w:vAlign w:val="center"/>
          </w:tcPr>
          <w:p w:rsidR="00225CCA" w:rsidRPr="00D85075" w:rsidRDefault="003879E0" w:rsidP="00A866AC">
            <w:pPr>
              <w:jc w:val="left"/>
              <w:rPr>
                <w:rFonts w:ascii="宋体" w:hAnsi="宋体"/>
                <w:szCs w:val="21"/>
              </w:rPr>
            </w:pPr>
            <w:r w:rsidRPr="00FD2D33">
              <w:rPr>
                <w:rFonts w:ascii="宋体" w:hAnsi="宋体" w:hint="eastAsia"/>
                <w:szCs w:val="21"/>
              </w:rPr>
              <w:t>汇安嘉裕纯债债券</w:t>
            </w:r>
            <w:r w:rsidR="00225CCA" w:rsidRPr="00FA0038"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3195" w:type="dxa"/>
            <w:vAlign w:val="center"/>
          </w:tcPr>
          <w:p w:rsidR="00225CCA" w:rsidRPr="00D85075" w:rsidRDefault="003879E0" w:rsidP="00A866AC">
            <w:pPr>
              <w:jc w:val="left"/>
              <w:rPr>
                <w:rFonts w:ascii="宋体" w:hAnsi="宋体"/>
                <w:szCs w:val="21"/>
              </w:rPr>
            </w:pPr>
            <w:r w:rsidRPr="00FD2D33">
              <w:rPr>
                <w:rFonts w:ascii="宋体" w:hAnsi="宋体" w:hint="eastAsia"/>
                <w:szCs w:val="21"/>
              </w:rPr>
              <w:t>汇安嘉裕纯债债券</w:t>
            </w:r>
            <w:r w:rsidR="00225CCA" w:rsidRPr="00FA0038"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225CCA" w:rsidRPr="00D85075" w:rsidTr="005E019F">
        <w:trPr>
          <w:trHeight w:val="333"/>
          <w:jc w:val="center"/>
        </w:trPr>
        <w:tc>
          <w:tcPr>
            <w:tcW w:w="2972" w:type="dxa"/>
            <w:gridSpan w:val="2"/>
          </w:tcPr>
          <w:p w:rsidR="00225CCA" w:rsidRPr="00FA0038" w:rsidRDefault="00225CCA">
            <w:pPr>
              <w:rPr>
                <w:rFonts w:ascii="宋体" w:hAnsi="宋体"/>
                <w:szCs w:val="21"/>
              </w:rPr>
            </w:pPr>
            <w:r w:rsidRPr="00FA0038">
              <w:rPr>
                <w:rFonts w:ascii="宋体" w:hAnsi="宋体" w:hint="eastAsia"/>
                <w:szCs w:val="21"/>
              </w:rPr>
              <w:t>下属分级基金的交易代码</w:t>
            </w:r>
          </w:p>
        </w:tc>
        <w:tc>
          <w:tcPr>
            <w:tcW w:w="3194" w:type="dxa"/>
            <w:vAlign w:val="center"/>
          </w:tcPr>
          <w:p w:rsidR="00225CCA" w:rsidRPr="00D85075" w:rsidRDefault="003879E0" w:rsidP="00A866A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03891</w:t>
            </w:r>
          </w:p>
        </w:tc>
        <w:tc>
          <w:tcPr>
            <w:tcW w:w="3195" w:type="dxa"/>
            <w:vAlign w:val="center"/>
          </w:tcPr>
          <w:p w:rsidR="00225CCA" w:rsidRPr="00D85075" w:rsidRDefault="003879E0" w:rsidP="00A866A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16672</w:t>
            </w:r>
          </w:p>
        </w:tc>
      </w:tr>
      <w:tr w:rsidR="00225CCA" w:rsidRPr="00D85075" w:rsidTr="00357034">
        <w:trPr>
          <w:trHeight w:val="333"/>
          <w:jc w:val="center"/>
        </w:trPr>
        <w:tc>
          <w:tcPr>
            <w:tcW w:w="2972" w:type="dxa"/>
            <w:gridSpan w:val="2"/>
          </w:tcPr>
          <w:p w:rsidR="00225CCA" w:rsidRPr="00FA0038" w:rsidRDefault="00225CCA">
            <w:pPr>
              <w:rPr>
                <w:rFonts w:ascii="宋体" w:hAnsi="宋体"/>
                <w:szCs w:val="21"/>
              </w:rPr>
            </w:pPr>
            <w:r w:rsidRPr="00FA0038">
              <w:rPr>
                <w:rFonts w:ascii="宋体" w:hAnsi="宋体" w:hint="eastAsia"/>
                <w:szCs w:val="21"/>
              </w:rPr>
              <w:t>该分级基金是否</w:t>
            </w:r>
            <w:r>
              <w:rPr>
                <w:rFonts w:ascii="宋体" w:hAnsi="宋体" w:hint="eastAsia"/>
                <w:szCs w:val="21"/>
              </w:rPr>
              <w:t>恢复代销渠道</w:t>
            </w:r>
            <w:r w:rsidRPr="00FA0038">
              <w:rPr>
                <w:rFonts w:ascii="宋体" w:hAnsi="宋体" w:hint="eastAsia"/>
                <w:szCs w:val="21"/>
              </w:rPr>
              <w:t>大额申购（含定期定额投资</w:t>
            </w:r>
            <w:r w:rsidR="003879E0">
              <w:rPr>
                <w:rFonts w:ascii="宋体" w:hAnsi="宋体" w:hint="eastAsia"/>
                <w:szCs w:val="21"/>
              </w:rPr>
              <w:t>及</w:t>
            </w:r>
            <w:r w:rsidRPr="00FA0038">
              <w:rPr>
                <w:rFonts w:ascii="宋体" w:hAnsi="宋体" w:hint="eastAsia"/>
                <w:szCs w:val="21"/>
              </w:rPr>
              <w:t>转换转入）业务</w:t>
            </w:r>
          </w:p>
        </w:tc>
        <w:tc>
          <w:tcPr>
            <w:tcW w:w="3194" w:type="dxa"/>
            <w:vAlign w:val="center"/>
          </w:tcPr>
          <w:p w:rsidR="00225CCA" w:rsidRPr="00D85075" w:rsidRDefault="00225CCA" w:rsidP="00A866AC">
            <w:pPr>
              <w:jc w:val="left"/>
              <w:rPr>
                <w:rFonts w:ascii="宋体" w:hAnsi="宋体"/>
                <w:szCs w:val="21"/>
              </w:rPr>
            </w:pPr>
            <w:r w:rsidRPr="00FA0038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3195" w:type="dxa"/>
            <w:vAlign w:val="center"/>
          </w:tcPr>
          <w:p w:rsidR="00225CCA" w:rsidRPr="00D85075" w:rsidRDefault="00225CCA" w:rsidP="00A866AC">
            <w:pPr>
              <w:jc w:val="left"/>
              <w:rPr>
                <w:rFonts w:ascii="宋体" w:hAnsi="宋体"/>
                <w:szCs w:val="21"/>
              </w:rPr>
            </w:pPr>
            <w:r w:rsidRPr="00FA0038">
              <w:rPr>
                <w:rFonts w:ascii="宋体" w:hAnsi="宋体" w:hint="eastAsia"/>
                <w:szCs w:val="21"/>
              </w:rPr>
              <w:t>是</w:t>
            </w:r>
          </w:p>
        </w:tc>
      </w:tr>
    </w:tbl>
    <w:p w:rsidR="00D62C28" w:rsidRPr="00A30AD2" w:rsidRDefault="00D31973" w:rsidP="00D62C28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  <w:bookmarkStart w:id="10" w:name="t_3_1_4_fj_table"/>
      <w:bookmarkStart w:id="11" w:name="t_3_1_4_fj_2803_a1_fm1"/>
      <w:bookmarkStart w:id="12" w:name="t_3_1_4_fj_2645_a1_fm1"/>
      <w:bookmarkEnd w:id="5"/>
      <w:bookmarkEnd w:id="10"/>
      <w:bookmarkEnd w:id="11"/>
      <w:r w:rsidRPr="00D85075">
        <w:rPr>
          <w:rFonts w:ascii="宋体" w:hAnsi="宋体" w:hint="eastAsia"/>
          <w:szCs w:val="21"/>
        </w:rPr>
        <w:t>注：</w:t>
      </w:r>
      <w:bookmarkEnd w:id="12"/>
      <w:r w:rsidR="00DA3B94" w:rsidRPr="00D85075">
        <w:rPr>
          <w:rFonts w:ascii="宋体" w:hAnsi="宋体" w:hint="eastAsia"/>
          <w:szCs w:val="21"/>
        </w:rPr>
        <w:t>1、</w:t>
      </w:r>
      <w:r w:rsidR="00D62C28" w:rsidRPr="00A30AD2">
        <w:rPr>
          <w:rFonts w:ascii="Times New Roman" w:hAnsi="Times New Roman"/>
          <w:szCs w:val="21"/>
        </w:rPr>
        <w:t>自本公告发布之日起，本公司于</w:t>
      </w:r>
      <w:r w:rsidR="003879E0" w:rsidRPr="00C6122E">
        <w:rPr>
          <w:rFonts w:ascii="Times New Roman" w:hAnsi="Times New Roman" w:hint="eastAsia"/>
          <w:szCs w:val="21"/>
        </w:rPr>
        <w:t>202</w:t>
      </w:r>
      <w:r w:rsidR="003879E0">
        <w:rPr>
          <w:rFonts w:ascii="Times New Roman" w:hAnsi="Times New Roman" w:hint="eastAsia"/>
          <w:szCs w:val="21"/>
        </w:rPr>
        <w:t>5</w:t>
      </w:r>
      <w:r w:rsidR="00EA79BB" w:rsidRPr="00C6122E">
        <w:rPr>
          <w:rFonts w:ascii="Times New Roman" w:hAnsi="Times New Roman" w:hint="eastAsia"/>
          <w:szCs w:val="21"/>
        </w:rPr>
        <w:t>年</w:t>
      </w:r>
      <w:r w:rsidR="003879E0">
        <w:rPr>
          <w:rFonts w:ascii="Times New Roman" w:hAnsi="Times New Roman" w:hint="eastAsia"/>
          <w:szCs w:val="21"/>
        </w:rPr>
        <w:t>11</w:t>
      </w:r>
      <w:r w:rsidR="00EA79BB" w:rsidRPr="00C6122E">
        <w:rPr>
          <w:rFonts w:ascii="Times New Roman" w:hAnsi="Times New Roman" w:hint="eastAsia"/>
          <w:szCs w:val="21"/>
        </w:rPr>
        <w:t>月</w:t>
      </w:r>
      <w:r w:rsidR="003879E0">
        <w:rPr>
          <w:rFonts w:ascii="Times New Roman" w:hAnsi="Times New Roman" w:hint="eastAsia"/>
          <w:szCs w:val="21"/>
        </w:rPr>
        <w:t>24</w:t>
      </w:r>
      <w:r w:rsidR="00EA79BB" w:rsidRPr="00C6122E">
        <w:rPr>
          <w:rFonts w:ascii="Times New Roman" w:hAnsi="Times New Roman" w:hint="eastAsia"/>
          <w:szCs w:val="21"/>
        </w:rPr>
        <w:t>日</w:t>
      </w:r>
      <w:r w:rsidR="00D62C28" w:rsidRPr="00A30AD2">
        <w:rPr>
          <w:rFonts w:ascii="Times New Roman" w:hAnsi="Times New Roman"/>
          <w:szCs w:val="21"/>
        </w:rPr>
        <w:t>发布的《</w:t>
      </w:r>
      <w:r w:rsidR="003879E0" w:rsidRPr="009258A5">
        <w:rPr>
          <w:rFonts w:hint="eastAsia"/>
        </w:rPr>
        <w:t>汇安</w:t>
      </w:r>
      <w:r w:rsidR="003879E0">
        <w:rPr>
          <w:rFonts w:hint="eastAsia"/>
        </w:rPr>
        <w:t>嘉裕</w:t>
      </w:r>
      <w:r w:rsidR="003879E0" w:rsidRPr="009258A5">
        <w:rPr>
          <w:rFonts w:hint="eastAsia"/>
        </w:rPr>
        <w:t>纯债债券型证券投资基金</w:t>
      </w:r>
      <w:r w:rsidR="00925343" w:rsidRPr="00925343">
        <w:rPr>
          <w:rFonts w:ascii="Times New Roman" w:hAnsi="Times New Roman"/>
          <w:szCs w:val="21"/>
        </w:rPr>
        <w:t>暂停代销渠道大额申购（含转换转入</w:t>
      </w:r>
      <w:r w:rsidR="003879E0">
        <w:rPr>
          <w:rFonts w:ascii="Times New Roman" w:hAnsi="Times New Roman" w:hint="eastAsia"/>
          <w:szCs w:val="21"/>
        </w:rPr>
        <w:t>、</w:t>
      </w:r>
      <w:r w:rsidR="00925343" w:rsidRPr="00925343">
        <w:rPr>
          <w:rFonts w:ascii="Times New Roman" w:hAnsi="Times New Roman"/>
          <w:szCs w:val="21"/>
        </w:rPr>
        <w:t>定期定额投资）业务的公告</w:t>
      </w:r>
      <w:r w:rsidR="00D62C28" w:rsidRPr="00A30AD2">
        <w:rPr>
          <w:rFonts w:ascii="Times New Roman" w:hAnsi="Times New Roman"/>
          <w:szCs w:val="21"/>
        </w:rPr>
        <w:t>》不再执行，相关业务的办理以本公告为准</w:t>
      </w:r>
      <w:r w:rsidR="00D62C28">
        <w:rPr>
          <w:rFonts w:ascii="Times New Roman" w:hAnsi="Times New Roman" w:hint="eastAsia"/>
          <w:szCs w:val="21"/>
        </w:rPr>
        <w:t>。</w:t>
      </w:r>
    </w:p>
    <w:p w:rsidR="00303D9E" w:rsidRPr="00C6122E" w:rsidRDefault="00D31973" w:rsidP="00C6122E">
      <w:pPr>
        <w:pStyle w:val="2"/>
        <w:numPr>
          <w:ilvl w:val="0"/>
          <w:numId w:val="1"/>
        </w:numPr>
        <w:rPr>
          <w:rFonts w:ascii="宋体" w:hAnsi="宋体"/>
          <w:sz w:val="24"/>
        </w:rPr>
      </w:pPr>
      <w:bookmarkStart w:id="13" w:name="t_3_2_table"/>
      <w:bookmarkEnd w:id="4"/>
      <w:bookmarkEnd w:id="13"/>
      <w:r w:rsidRPr="00C6122E">
        <w:rPr>
          <w:rFonts w:ascii="宋体" w:eastAsia="宋体" w:hAnsi="宋体" w:hint="eastAsia"/>
          <w:sz w:val="24"/>
        </w:rPr>
        <w:t>其他需要提示的事项</w:t>
      </w:r>
    </w:p>
    <w:p w:rsidR="001E7D00" w:rsidRDefault="00900865" w:rsidP="00891C00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14" w:name="t_3_2_2646_a1_fm1"/>
      <w:bookmarkEnd w:id="14"/>
      <w:r w:rsidRPr="00900865">
        <w:rPr>
          <w:rFonts w:ascii="宋体" w:hAnsi="宋体" w:hint="eastAsia"/>
          <w:szCs w:val="21"/>
        </w:rPr>
        <w:t>投资者可以登陆汇安基金管理有限责任公司网站www.huianfund.cn或拨打汇安基金管理有限责任公司客户服务热线010-56711690进行相关咨询。</w:t>
      </w:r>
    </w:p>
    <w:p w:rsidR="00DA3B94" w:rsidRPr="0087043C" w:rsidRDefault="00900865" w:rsidP="00891C00">
      <w:pPr>
        <w:spacing w:line="360" w:lineRule="auto"/>
        <w:ind w:firstLineChars="200" w:firstLine="422"/>
        <w:rPr>
          <w:rFonts w:ascii="宋体" w:hAnsi="宋体"/>
          <w:b/>
          <w:bCs/>
          <w:szCs w:val="21"/>
        </w:rPr>
      </w:pPr>
      <w:r w:rsidRPr="0087043C">
        <w:rPr>
          <w:rFonts w:ascii="宋体" w:hAnsi="宋体" w:hint="eastAsia"/>
          <w:b/>
          <w:bCs/>
          <w:szCs w:val="21"/>
        </w:rPr>
        <w:t>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</w:p>
    <w:p w:rsidR="00D31973" w:rsidRPr="00D85075" w:rsidRDefault="00DA3B94" w:rsidP="00891C0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85075">
        <w:rPr>
          <w:rFonts w:ascii="宋体" w:hAnsi="宋体" w:hint="eastAsia"/>
          <w:szCs w:val="21"/>
        </w:rPr>
        <w:t>特此公告。</w:t>
      </w:r>
    </w:p>
    <w:p w:rsidR="003879E0" w:rsidRPr="00D85075" w:rsidRDefault="003879E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DB30E1" w:rsidRPr="00D85075" w:rsidRDefault="00DB30E1">
      <w:pPr>
        <w:spacing w:line="360" w:lineRule="auto"/>
        <w:jc w:val="right"/>
        <w:rPr>
          <w:rFonts w:ascii="宋体" w:hAnsi="宋体"/>
          <w:sz w:val="24"/>
          <w:szCs w:val="30"/>
        </w:rPr>
      </w:pPr>
      <w:r w:rsidRPr="00D85075">
        <w:rPr>
          <w:rFonts w:ascii="宋体" w:hAnsi="宋体" w:hint="eastAsia"/>
          <w:sz w:val="24"/>
          <w:szCs w:val="30"/>
        </w:rPr>
        <w:t>汇安基金管理有限责任公司</w:t>
      </w:r>
    </w:p>
    <w:p w:rsidR="00D31973" w:rsidRDefault="003879E0">
      <w:pPr>
        <w:spacing w:line="360" w:lineRule="auto"/>
        <w:jc w:val="right"/>
        <w:rPr>
          <w:rFonts w:ascii="宋体" w:hAnsi="宋体"/>
          <w:szCs w:val="21"/>
        </w:rPr>
      </w:pPr>
      <w:r w:rsidRPr="00D85075">
        <w:rPr>
          <w:rFonts w:ascii="宋体" w:hAnsi="宋体"/>
          <w:sz w:val="24"/>
          <w:szCs w:val="30"/>
        </w:rPr>
        <w:t>20</w:t>
      </w:r>
      <w:r>
        <w:rPr>
          <w:rFonts w:ascii="宋体" w:hAnsi="宋体" w:hint="eastAsia"/>
          <w:sz w:val="24"/>
          <w:szCs w:val="30"/>
        </w:rPr>
        <w:t>26</w:t>
      </w:r>
      <w:r w:rsidR="00225CCA" w:rsidRPr="00D85075">
        <w:rPr>
          <w:rFonts w:ascii="宋体" w:hAnsi="宋体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</w:t>
      </w:r>
      <w:r w:rsidR="00DB30E1" w:rsidRPr="00D85075">
        <w:rPr>
          <w:rFonts w:ascii="宋体" w:hAnsi="宋体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5</w:t>
      </w:r>
      <w:r w:rsidR="00DB30E1" w:rsidRPr="00D85075">
        <w:rPr>
          <w:rFonts w:ascii="宋体" w:hAnsi="宋体"/>
          <w:sz w:val="24"/>
          <w:szCs w:val="30"/>
        </w:rPr>
        <w:t>日</w:t>
      </w:r>
    </w:p>
    <w:sectPr w:rsidR="00D31973" w:rsidSect="00553BC1">
      <w:headerReference w:type="default" r:id="rId8"/>
      <w:footerReference w:type="default" r:id="rId9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3A6" w:rsidRDefault="003233A6" w:rsidP="00101E14">
      <w:r>
        <w:separator/>
      </w:r>
    </w:p>
  </w:endnote>
  <w:endnote w:type="continuationSeparator" w:id="0">
    <w:p w:rsidR="003233A6" w:rsidRDefault="003233A6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E1" w:rsidRDefault="00DB30E1" w:rsidP="00DB30E1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553BC1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553BC1">
      <w:fldChar w:fldCharType="separate"/>
    </w:r>
    <w:r w:rsidR="00D5725E">
      <w:rPr>
        <w:noProof/>
      </w:rPr>
      <w:t>1</w:t>
    </w:r>
    <w:r w:rsidR="00553BC1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D5725E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3A6" w:rsidRDefault="003233A6" w:rsidP="00101E14">
      <w:r>
        <w:separator/>
      </w:r>
    </w:p>
  </w:footnote>
  <w:footnote w:type="continuationSeparator" w:id="0">
    <w:p w:rsidR="003233A6" w:rsidRDefault="003233A6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0E1" w:rsidRPr="00C6122E" w:rsidRDefault="00225CCA" w:rsidP="000D4B95">
    <w:pPr>
      <w:pStyle w:val="a4"/>
      <w:jc w:val="right"/>
      <w:rPr>
        <w:sz w:val="15"/>
        <w:szCs w:val="15"/>
      </w:rPr>
    </w:pPr>
    <w:r w:rsidRPr="00877119">
      <w:rPr>
        <w:rFonts w:hint="eastAsia"/>
        <w:sz w:val="15"/>
        <w:szCs w:val="15"/>
      </w:rPr>
      <w:t>汇安</w:t>
    </w:r>
    <w:r w:rsidR="003879E0" w:rsidRPr="00AC61BC">
      <w:rPr>
        <w:rFonts w:hint="eastAsia"/>
        <w:sz w:val="15"/>
        <w:szCs w:val="15"/>
      </w:rPr>
      <w:t>嘉裕纯债债券型证券投资基金</w:t>
    </w:r>
    <w:r w:rsidR="000D4B95" w:rsidRPr="00C6122E">
      <w:rPr>
        <w:rFonts w:hint="eastAsia"/>
        <w:sz w:val="15"/>
        <w:szCs w:val="15"/>
      </w:rPr>
      <w:t>恢复</w:t>
    </w:r>
    <w:r w:rsidR="00436993" w:rsidRPr="00C6122E">
      <w:rPr>
        <w:rFonts w:hint="eastAsia"/>
        <w:sz w:val="15"/>
        <w:szCs w:val="15"/>
        <w:lang w:eastAsia="zh-CN"/>
      </w:rPr>
      <w:t>代销渠道</w:t>
    </w:r>
    <w:r w:rsidR="000D4B95" w:rsidRPr="00C6122E">
      <w:rPr>
        <w:rFonts w:hint="eastAsia"/>
        <w:sz w:val="15"/>
        <w:szCs w:val="15"/>
      </w:rPr>
      <w:t>大额申购（含转换转入及定期定额投资）业务的公告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628"/>
    <w:multiLevelType w:val="hybridMultilevel"/>
    <w:tmpl w:val="12A803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AC9"/>
    <w:rsid w:val="00016B82"/>
    <w:rsid w:val="00040D31"/>
    <w:rsid w:val="000432A2"/>
    <w:rsid w:val="0005676D"/>
    <w:rsid w:val="0007010A"/>
    <w:rsid w:val="00076B06"/>
    <w:rsid w:val="0008441E"/>
    <w:rsid w:val="00096F43"/>
    <w:rsid w:val="000A2357"/>
    <w:rsid w:val="000A696E"/>
    <w:rsid w:val="000B47FC"/>
    <w:rsid w:val="000C5958"/>
    <w:rsid w:val="000D4B95"/>
    <w:rsid w:val="00101E14"/>
    <w:rsid w:val="00127C17"/>
    <w:rsid w:val="00134730"/>
    <w:rsid w:val="001364DF"/>
    <w:rsid w:val="00153EE3"/>
    <w:rsid w:val="00161A87"/>
    <w:rsid w:val="00163C4D"/>
    <w:rsid w:val="00172A27"/>
    <w:rsid w:val="001760BF"/>
    <w:rsid w:val="001815D2"/>
    <w:rsid w:val="00186B2F"/>
    <w:rsid w:val="00191564"/>
    <w:rsid w:val="001A0E30"/>
    <w:rsid w:val="001A2637"/>
    <w:rsid w:val="001B0224"/>
    <w:rsid w:val="001B56B4"/>
    <w:rsid w:val="001D5105"/>
    <w:rsid w:val="001E7D00"/>
    <w:rsid w:val="00216805"/>
    <w:rsid w:val="00222BEC"/>
    <w:rsid w:val="00225CCA"/>
    <w:rsid w:val="0024245A"/>
    <w:rsid w:val="002661C6"/>
    <w:rsid w:val="002662ED"/>
    <w:rsid w:val="00272922"/>
    <w:rsid w:val="002839BB"/>
    <w:rsid w:val="00284C21"/>
    <w:rsid w:val="00291063"/>
    <w:rsid w:val="002929C3"/>
    <w:rsid w:val="002A1E61"/>
    <w:rsid w:val="002C5D34"/>
    <w:rsid w:val="002E5A5E"/>
    <w:rsid w:val="002E78D3"/>
    <w:rsid w:val="00303D9E"/>
    <w:rsid w:val="00307983"/>
    <w:rsid w:val="003203A5"/>
    <w:rsid w:val="003233A6"/>
    <w:rsid w:val="00327B63"/>
    <w:rsid w:val="00331778"/>
    <w:rsid w:val="00341B0C"/>
    <w:rsid w:val="00365EEB"/>
    <w:rsid w:val="00370BDC"/>
    <w:rsid w:val="00372416"/>
    <w:rsid w:val="00373586"/>
    <w:rsid w:val="00374237"/>
    <w:rsid w:val="00380BE3"/>
    <w:rsid w:val="0038531E"/>
    <w:rsid w:val="0038794D"/>
    <w:rsid w:val="003879E0"/>
    <w:rsid w:val="00394ECB"/>
    <w:rsid w:val="003B33CA"/>
    <w:rsid w:val="003B7D78"/>
    <w:rsid w:val="003C460D"/>
    <w:rsid w:val="003F0622"/>
    <w:rsid w:val="0040560B"/>
    <w:rsid w:val="004057DB"/>
    <w:rsid w:val="00422F28"/>
    <w:rsid w:val="00436993"/>
    <w:rsid w:val="004465E2"/>
    <w:rsid w:val="00453DD0"/>
    <w:rsid w:val="00465DA8"/>
    <w:rsid w:val="004737B2"/>
    <w:rsid w:val="00481B33"/>
    <w:rsid w:val="004903DC"/>
    <w:rsid w:val="004A1B96"/>
    <w:rsid w:val="004E35FE"/>
    <w:rsid w:val="005155A2"/>
    <w:rsid w:val="00521037"/>
    <w:rsid w:val="0052409A"/>
    <w:rsid w:val="00553BC1"/>
    <w:rsid w:val="005B2FB3"/>
    <w:rsid w:val="005C26BE"/>
    <w:rsid w:val="005D37A1"/>
    <w:rsid w:val="005E010F"/>
    <w:rsid w:val="005E4F29"/>
    <w:rsid w:val="006541BC"/>
    <w:rsid w:val="00662CEC"/>
    <w:rsid w:val="006A6AF0"/>
    <w:rsid w:val="006C23C5"/>
    <w:rsid w:val="006C4364"/>
    <w:rsid w:val="006E5B24"/>
    <w:rsid w:val="007102F3"/>
    <w:rsid w:val="007170C4"/>
    <w:rsid w:val="007416AF"/>
    <w:rsid w:val="0076073D"/>
    <w:rsid w:val="00766E24"/>
    <w:rsid w:val="00770DC4"/>
    <w:rsid w:val="00773398"/>
    <w:rsid w:val="007766B0"/>
    <w:rsid w:val="00790608"/>
    <w:rsid w:val="007A0F10"/>
    <w:rsid w:val="007A128C"/>
    <w:rsid w:val="007F5983"/>
    <w:rsid w:val="007F6FAB"/>
    <w:rsid w:val="00802D35"/>
    <w:rsid w:val="008079EB"/>
    <w:rsid w:val="008201C8"/>
    <w:rsid w:val="0083110A"/>
    <w:rsid w:val="00832A80"/>
    <w:rsid w:val="00834613"/>
    <w:rsid w:val="008410A4"/>
    <w:rsid w:val="00856165"/>
    <w:rsid w:val="0087043C"/>
    <w:rsid w:val="0087056B"/>
    <w:rsid w:val="00873686"/>
    <w:rsid w:val="00876455"/>
    <w:rsid w:val="00877119"/>
    <w:rsid w:val="00881508"/>
    <w:rsid w:val="00891AAF"/>
    <w:rsid w:val="00891C00"/>
    <w:rsid w:val="00894C5E"/>
    <w:rsid w:val="008975D3"/>
    <w:rsid w:val="008B6655"/>
    <w:rsid w:val="008C1315"/>
    <w:rsid w:val="008C2FF9"/>
    <w:rsid w:val="008D7022"/>
    <w:rsid w:val="008E7201"/>
    <w:rsid w:val="00900865"/>
    <w:rsid w:val="00924A0B"/>
    <w:rsid w:val="00925343"/>
    <w:rsid w:val="00932D93"/>
    <w:rsid w:val="00960717"/>
    <w:rsid w:val="0098363B"/>
    <w:rsid w:val="00985E3D"/>
    <w:rsid w:val="00997DF3"/>
    <w:rsid w:val="009A4344"/>
    <w:rsid w:val="009C2712"/>
    <w:rsid w:val="009D0FA9"/>
    <w:rsid w:val="009D55E2"/>
    <w:rsid w:val="009E23BF"/>
    <w:rsid w:val="00A11D78"/>
    <w:rsid w:val="00A14BF5"/>
    <w:rsid w:val="00A34135"/>
    <w:rsid w:val="00A37366"/>
    <w:rsid w:val="00A44989"/>
    <w:rsid w:val="00A529C9"/>
    <w:rsid w:val="00A55AC6"/>
    <w:rsid w:val="00A866AC"/>
    <w:rsid w:val="00A944C6"/>
    <w:rsid w:val="00AA6D65"/>
    <w:rsid w:val="00AC0FD2"/>
    <w:rsid w:val="00AC61BC"/>
    <w:rsid w:val="00AD0D72"/>
    <w:rsid w:val="00AD21A8"/>
    <w:rsid w:val="00AD261E"/>
    <w:rsid w:val="00B001F8"/>
    <w:rsid w:val="00B3274A"/>
    <w:rsid w:val="00B42AD7"/>
    <w:rsid w:val="00BD0B4F"/>
    <w:rsid w:val="00BF17DB"/>
    <w:rsid w:val="00BF29FE"/>
    <w:rsid w:val="00C03F74"/>
    <w:rsid w:val="00C13D5C"/>
    <w:rsid w:val="00C45007"/>
    <w:rsid w:val="00C4554A"/>
    <w:rsid w:val="00C6122E"/>
    <w:rsid w:val="00C65686"/>
    <w:rsid w:val="00C81AC5"/>
    <w:rsid w:val="00C8403F"/>
    <w:rsid w:val="00C87CCF"/>
    <w:rsid w:val="00C9747C"/>
    <w:rsid w:val="00CC4529"/>
    <w:rsid w:val="00CC6DB0"/>
    <w:rsid w:val="00CD1BF0"/>
    <w:rsid w:val="00D03F92"/>
    <w:rsid w:val="00D17348"/>
    <w:rsid w:val="00D17BF3"/>
    <w:rsid w:val="00D17D04"/>
    <w:rsid w:val="00D31973"/>
    <w:rsid w:val="00D5725E"/>
    <w:rsid w:val="00D62C28"/>
    <w:rsid w:val="00D85075"/>
    <w:rsid w:val="00DA3B94"/>
    <w:rsid w:val="00DB30E1"/>
    <w:rsid w:val="00DC0F1C"/>
    <w:rsid w:val="00DD0F75"/>
    <w:rsid w:val="00DD7728"/>
    <w:rsid w:val="00DF23C0"/>
    <w:rsid w:val="00E04D81"/>
    <w:rsid w:val="00E20901"/>
    <w:rsid w:val="00E573F4"/>
    <w:rsid w:val="00E74B31"/>
    <w:rsid w:val="00E75A98"/>
    <w:rsid w:val="00E75C2E"/>
    <w:rsid w:val="00E808D1"/>
    <w:rsid w:val="00E90358"/>
    <w:rsid w:val="00EA79BB"/>
    <w:rsid w:val="00EB2781"/>
    <w:rsid w:val="00EE23A6"/>
    <w:rsid w:val="00F0266F"/>
    <w:rsid w:val="00F234EC"/>
    <w:rsid w:val="00F47006"/>
    <w:rsid w:val="00F5500B"/>
    <w:rsid w:val="00F64550"/>
    <w:rsid w:val="00F700E9"/>
    <w:rsid w:val="00F751B4"/>
    <w:rsid w:val="00F76814"/>
    <w:rsid w:val="00F950EF"/>
    <w:rsid w:val="00FA1314"/>
    <w:rsid w:val="00FB1A62"/>
    <w:rsid w:val="00FC2DAF"/>
    <w:rsid w:val="00FC3761"/>
    <w:rsid w:val="00FC5465"/>
    <w:rsid w:val="00FE2F17"/>
    <w:rsid w:val="00FE353B"/>
    <w:rsid w:val="00FF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C1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553BC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553BC1"/>
    <w:rPr>
      <w:vertAlign w:val="superscript"/>
    </w:rPr>
  </w:style>
  <w:style w:type="character" w:customStyle="1" w:styleId="Char">
    <w:name w:val="页眉 Char"/>
    <w:link w:val="a4"/>
    <w:rsid w:val="00553BC1"/>
    <w:rPr>
      <w:kern w:val="2"/>
      <w:sz w:val="18"/>
    </w:rPr>
  </w:style>
  <w:style w:type="character" w:customStyle="1" w:styleId="Char0">
    <w:name w:val="脚注文本 Char"/>
    <w:link w:val="a5"/>
    <w:rsid w:val="00553BC1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553BC1"/>
    <w:rPr>
      <w:kern w:val="2"/>
      <w:sz w:val="18"/>
    </w:rPr>
  </w:style>
  <w:style w:type="character" w:customStyle="1" w:styleId="2Char">
    <w:name w:val="标题 2 Char"/>
    <w:link w:val="2"/>
    <w:rsid w:val="00553BC1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rsid w:val="00553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/>
    </w:rPr>
  </w:style>
  <w:style w:type="paragraph" w:styleId="a7">
    <w:name w:val="Document Map"/>
    <w:basedOn w:val="a"/>
    <w:rsid w:val="00553BC1"/>
    <w:pPr>
      <w:shd w:val="clear" w:color="auto" w:fill="000080"/>
    </w:pPr>
  </w:style>
  <w:style w:type="paragraph" w:styleId="a6">
    <w:name w:val="footer"/>
    <w:basedOn w:val="a"/>
    <w:link w:val="Char1"/>
    <w:rsid w:val="00553BC1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paragraph" w:styleId="a5">
    <w:name w:val="footnote text"/>
    <w:basedOn w:val="a"/>
    <w:link w:val="Char0"/>
    <w:rsid w:val="00553BC1"/>
    <w:pPr>
      <w:snapToGrid w:val="0"/>
      <w:jc w:val="left"/>
    </w:pPr>
    <w:rPr>
      <w:rFonts w:ascii="Times New Roman" w:hAnsi="Times New Roman"/>
      <w:sz w:val="18"/>
      <w:lang/>
    </w:rPr>
  </w:style>
  <w:style w:type="paragraph" w:customStyle="1" w:styleId="Char2">
    <w:name w:val="Char"/>
    <w:basedOn w:val="a"/>
    <w:rsid w:val="00553BC1"/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98363B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98363B"/>
    <w:rPr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C5465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FC5465"/>
    <w:pPr>
      <w:jc w:val="left"/>
    </w:pPr>
  </w:style>
  <w:style w:type="character" w:customStyle="1" w:styleId="Char4">
    <w:name w:val="批注文字 Char"/>
    <w:link w:val="aa"/>
    <w:uiPriority w:val="99"/>
    <w:semiHidden/>
    <w:rsid w:val="00FC5465"/>
    <w:rPr>
      <w:kern w:val="2"/>
      <w:sz w:val="21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FC5465"/>
    <w:rPr>
      <w:b/>
      <w:bCs/>
    </w:rPr>
  </w:style>
  <w:style w:type="character" w:customStyle="1" w:styleId="Char5">
    <w:name w:val="批注主题 Char"/>
    <w:link w:val="ab"/>
    <w:uiPriority w:val="99"/>
    <w:semiHidden/>
    <w:rsid w:val="00FC5465"/>
    <w:rPr>
      <w:b/>
      <w:bCs/>
      <w:kern w:val="2"/>
      <w:sz w:val="21"/>
    </w:rPr>
  </w:style>
  <w:style w:type="paragraph" w:styleId="ac">
    <w:name w:val="Revision"/>
    <w:hidden/>
    <w:uiPriority w:val="99"/>
    <w:semiHidden/>
    <w:rsid w:val="008410A4"/>
    <w:rPr>
      <w:kern w:val="2"/>
      <w:sz w:val="21"/>
    </w:rPr>
  </w:style>
  <w:style w:type="paragraph" w:styleId="ad">
    <w:name w:val="List Paragraph"/>
    <w:basedOn w:val="a"/>
    <w:uiPriority w:val="34"/>
    <w:qFormat/>
    <w:rsid w:val="00303D9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B6824-D5AB-4E7F-A1EA-A4475F13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>Lenovo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cp:lastModifiedBy>ZHONGM</cp:lastModifiedBy>
  <cp:revision>2</cp:revision>
  <cp:lastPrinted>1899-12-31T16:00:00Z</cp:lastPrinted>
  <dcterms:created xsi:type="dcterms:W3CDTF">2026-01-02T16:01:00Z</dcterms:created>
  <dcterms:modified xsi:type="dcterms:W3CDTF">2026-01-02T16:01:00Z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