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C82BD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C82BD2">
        <w:rPr>
          <w:rFonts w:ascii="宋体" w:eastAsia="宋体" w:hAnsi="宋体" w:cs="Arial" w:hint="eastAsia"/>
          <w:b/>
          <w:bCs/>
          <w:sz w:val="24"/>
          <w:szCs w:val="24"/>
        </w:rPr>
        <w:t>广发中证800指数增强型证券投资基金</w:t>
      </w:r>
      <w:r w:rsidR="0028029A">
        <w:rPr>
          <w:rFonts w:ascii="宋体" w:eastAsia="宋体" w:hAnsi="宋体" w:cs="Arial" w:hint="eastAsia"/>
          <w:b/>
          <w:bCs/>
          <w:sz w:val="24"/>
          <w:szCs w:val="24"/>
        </w:rPr>
        <w:t>恢复</w:t>
      </w:r>
      <w:r w:rsidR="00D50FCF">
        <w:rPr>
          <w:rFonts w:ascii="宋体" w:eastAsia="宋体" w:hAnsi="宋体" w:cs="Arial" w:hint="eastAsia"/>
          <w:b/>
          <w:bCs/>
          <w:sz w:val="24"/>
          <w:szCs w:val="24"/>
        </w:rPr>
        <w:t>个人投资者</w:t>
      </w:r>
      <w:r w:rsidR="00EC7285" w:rsidRPr="00620952">
        <w:rPr>
          <w:rFonts w:ascii="宋体" w:eastAsia="宋体" w:hAnsi="宋体" w:cs="Arial" w:hint="eastAsia"/>
          <w:b/>
          <w:bCs/>
          <w:sz w:val="24"/>
          <w:szCs w:val="24"/>
        </w:rPr>
        <w:t>申购</w:t>
      </w:r>
      <w:r w:rsidR="00C82BD2">
        <w:rPr>
          <w:rFonts w:ascii="宋体" w:eastAsia="宋体" w:hAnsi="宋体" w:cs="Arial" w:hint="eastAsia"/>
          <w:b/>
          <w:bCs/>
          <w:sz w:val="24"/>
          <w:szCs w:val="24"/>
        </w:rPr>
        <w:t>（含转换转入、定期定额和不定额投资）</w:t>
      </w:r>
      <w:r w:rsidR="00EC7285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0818BA" w:rsidRPr="00620952" w:rsidRDefault="000818BA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r w:rsidR="00780944">
        <w:rPr>
          <w:rFonts w:ascii="宋体" w:hAnsi="宋体" w:hint="eastAsia"/>
          <w:kern w:val="0"/>
          <w:sz w:val="24"/>
        </w:rPr>
        <w:t>2025年9月22日</w:t>
      </w:r>
    </w:p>
    <w:p w:rsidR="00620952" w:rsidRPr="00317A9E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927A1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927A1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616C53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0927A1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0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1"/>
        <w:gridCol w:w="4334"/>
        <w:gridCol w:w="3739"/>
      </w:tblGrid>
      <w:tr w:rsidR="001C7C04" w:rsidRPr="000402F3" w:rsidTr="0028029A">
        <w:trPr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C82BD2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广发中证800指数增强型证券投资基金</w:t>
            </w:r>
          </w:p>
        </w:tc>
      </w:tr>
      <w:tr w:rsidR="00C82BD2" w:rsidRPr="000402F3" w:rsidTr="00BA5169">
        <w:trPr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D2" w:rsidRPr="000402F3" w:rsidRDefault="00C82BD2" w:rsidP="00C82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BD2" w:rsidRPr="00815938" w:rsidRDefault="00C82BD2" w:rsidP="00C82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广发中证800指数增强</w:t>
            </w:r>
          </w:p>
        </w:tc>
      </w:tr>
      <w:tr w:rsidR="00C82BD2" w:rsidRPr="000402F3" w:rsidTr="0028029A">
        <w:trPr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D2" w:rsidRPr="000402F3" w:rsidRDefault="00C82BD2" w:rsidP="00C82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D2" w:rsidRPr="00BE6FF1" w:rsidRDefault="00C82BD2" w:rsidP="00C82BD2">
            <w:pPr>
              <w:spacing w:line="360" w:lineRule="auto"/>
              <w:rPr>
                <w:rFonts w:ascii="宋体" w:hAnsi="宋体"/>
                <w:sz w:val="24"/>
              </w:rPr>
            </w:pPr>
            <w:r w:rsidRPr="001E3291">
              <w:rPr>
                <w:rFonts w:ascii="宋体" w:hAnsi="宋体"/>
                <w:color w:val="000000"/>
                <w:kern w:val="0"/>
                <w:sz w:val="24"/>
              </w:rPr>
              <w:t>023562</w:t>
            </w:r>
          </w:p>
        </w:tc>
      </w:tr>
      <w:tr w:rsidR="001C7C04" w:rsidRPr="000402F3" w:rsidTr="0028029A">
        <w:trPr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0219E0">
        <w:trPr>
          <w:jc w:val="center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C82BD2">
              <w:rPr>
                <w:rFonts w:ascii="宋体" w:eastAsia="宋体" w:hAnsi="宋体" w:hint="eastAsia"/>
                <w:sz w:val="24"/>
                <w:szCs w:val="24"/>
              </w:rPr>
              <w:t>广发中证800指数增强型证券投资基金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C82BD2">
              <w:rPr>
                <w:rFonts w:ascii="宋体" w:eastAsia="宋体" w:hAnsi="宋体" w:hint="eastAsia"/>
                <w:sz w:val="24"/>
                <w:szCs w:val="24"/>
              </w:rPr>
              <w:t>广发中证800指数增强型证券投资基金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172447" w:rsidRPr="000402F3" w:rsidTr="004656D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447" w:rsidRPr="000402F3" w:rsidRDefault="00172447" w:rsidP="00E1142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164FA">
              <w:rPr>
                <w:rFonts w:ascii="宋体" w:eastAsia="宋体" w:hAnsi="宋体" w:hint="eastAsia"/>
                <w:sz w:val="24"/>
                <w:szCs w:val="24"/>
              </w:rPr>
              <w:t>恢复相关业务的日期及原因说明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2447" w:rsidRPr="000402F3" w:rsidRDefault="00172447" w:rsidP="00B5538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申购日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7" w:rsidRPr="000402F3" w:rsidRDefault="00780944" w:rsidP="00616C5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2025年9月22日</w:t>
            </w:r>
          </w:p>
        </w:tc>
      </w:tr>
      <w:tr w:rsidR="00C82BD2" w:rsidRPr="000402F3" w:rsidTr="004656D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BD2" w:rsidRPr="008164FA" w:rsidRDefault="00C82BD2" w:rsidP="00E1142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D2" w:rsidRDefault="00C82BD2" w:rsidP="00B5538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</w:t>
            </w:r>
            <w:r w:rsidR="001652F5">
              <w:rPr>
                <w:rFonts w:ascii="宋体" w:eastAsia="宋体" w:hAnsi="宋体" w:hint="eastAsia"/>
                <w:sz w:val="24"/>
              </w:rPr>
              <w:t>定期定额和不定额投资</w:t>
            </w:r>
            <w:r w:rsidRPr="002D74F1"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D2" w:rsidRDefault="00780944" w:rsidP="00616C5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2025年9月22日</w:t>
            </w:r>
          </w:p>
        </w:tc>
      </w:tr>
      <w:tr w:rsidR="00172447" w:rsidRPr="000402F3" w:rsidTr="004656D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447" w:rsidRPr="008164FA" w:rsidRDefault="00172447" w:rsidP="00E1142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2447" w:rsidRDefault="00EC19DF" w:rsidP="00B5538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恢复转换转入日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47" w:rsidRDefault="00780944" w:rsidP="00616C5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2025年9月22日</w:t>
            </w:r>
          </w:p>
        </w:tc>
      </w:tr>
      <w:tr w:rsidR="00172447" w:rsidRPr="000402F3" w:rsidTr="00465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47" w:rsidRPr="000402F3" w:rsidRDefault="00172447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47" w:rsidRPr="000402F3" w:rsidRDefault="00172447" w:rsidP="00BE3CD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</w:t>
            </w:r>
            <w:r w:rsidR="00B4119E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C82BD2" w:rsidRPr="009E178B">
              <w:rPr>
                <w:rFonts w:ascii="宋体" w:eastAsia="宋体" w:hAnsi="宋体" w:hint="eastAsia"/>
                <w:sz w:val="24"/>
                <w:szCs w:val="24"/>
              </w:rPr>
              <w:t>转换转入、定期定额和不定额投资</w:t>
            </w:r>
            <w:r w:rsidR="00B4119E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的原因说明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47" w:rsidRPr="000402F3" w:rsidRDefault="00172447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8029A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C82BD2" w:rsidRPr="000402F3" w:rsidTr="00465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2" w:rsidRPr="000402F3" w:rsidRDefault="00C82BD2" w:rsidP="00C82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72447">
              <w:rPr>
                <w:rFonts w:ascii="宋体" w:eastAsia="宋体" w:hAnsi="宋体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BD2" w:rsidRPr="00B55EB9" w:rsidRDefault="00C82BD2" w:rsidP="00C82BD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广发中证800指数增强</w:t>
            </w:r>
            <w:r w:rsidRPr="0001426D">
              <w:rPr>
                <w:rFonts w:ascii="宋体" w:eastAsia="宋体" w:hAnsi="宋体" w:hint="eastAsia"/>
                <w:sz w:val="24"/>
              </w:rPr>
              <w:t>A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BD2" w:rsidRDefault="00C82BD2" w:rsidP="00C82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广发中证800指数增强</w:t>
            </w:r>
            <w:r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</w:tr>
      <w:tr w:rsidR="00C82BD2" w:rsidRPr="000402F3" w:rsidTr="00270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2" w:rsidRPr="00172447" w:rsidRDefault="00C82BD2" w:rsidP="00C82BD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72447">
              <w:rPr>
                <w:rFonts w:ascii="宋体" w:eastAsia="宋体" w:hAnsi="宋体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2" w:rsidRDefault="00C82BD2" w:rsidP="00C82BD2">
            <w:pPr>
              <w:spacing w:line="360" w:lineRule="auto"/>
              <w:rPr>
                <w:rFonts w:ascii="宋体" w:hAnsi="宋体"/>
                <w:sz w:val="24"/>
              </w:rPr>
            </w:pPr>
            <w:r w:rsidRPr="001E3291">
              <w:rPr>
                <w:rFonts w:ascii="宋体" w:hAnsi="宋体"/>
                <w:color w:val="000000"/>
                <w:kern w:val="0"/>
                <w:sz w:val="24"/>
              </w:rPr>
              <w:t>023562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D2" w:rsidRPr="00487F84" w:rsidRDefault="00C82BD2" w:rsidP="00C82BD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1E3291">
              <w:rPr>
                <w:rFonts w:ascii="宋体" w:hAnsi="宋体"/>
                <w:color w:val="000000"/>
                <w:kern w:val="0"/>
                <w:sz w:val="24"/>
              </w:rPr>
              <w:t>023563</w:t>
            </w:r>
          </w:p>
        </w:tc>
      </w:tr>
      <w:tr w:rsidR="00D8733C" w:rsidRPr="000402F3" w:rsidTr="00465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3C" w:rsidRPr="00172447" w:rsidRDefault="00D8733C" w:rsidP="00D873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8733C">
              <w:rPr>
                <w:rFonts w:ascii="宋体" w:eastAsia="宋体" w:hAnsi="宋体" w:hint="eastAsia"/>
                <w:sz w:val="24"/>
                <w:szCs w:val="24"/>
              </w:rPr>
              <w:t>该分级基金是否恢复申购（</w:t>
            </w:r>
            <w:r w:rsidR="00C82BD2" w:rsidRPr="00CF04C5">
              <w:rPr>
                <w:rFonts w:ascii="宋体" w:eastAsia="宋体" w:hAnsi="宋体" w:hint="eastAsia"/>
                <w:sz w:val="24"/>
                <w:szCs w:val="24"/>
              </w:rPr>
              <w:t>含转换转入、定期定额和不定额投资</w:t>
            </w:r>
            <w:r w:rsidRPr="00D8733C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3C" w:rsidRPr="00D8733C" w:rsidRDefault="00D8733C" w:rsidP="00BE3CD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3C" w:rsidRPr="00172447" w:rsidRDefault="00D8733C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DE04F6" w:rsidRPr="000927A1" w:rsidRDefault="001C7C04" w:rsidP="0028029A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0927A1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616C53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0927A1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B7592C" w:rsidRPr="00C82BD2" w:rsidRDefault="0028029A" w:rsidP="00C82BD2">
      <w:pPr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28029A">
        <w:rPr>
          <w:rFonts w:ascii="宋体" w:eastAsia="宋体" w:hAnsi="宋体" w:cs="Arial" w:hint="eastAsia"/>
          <w:kern w:val="0"/>
          <w:sz w:val="24"/>
          <w:szCs w:val="24"/>
        </w:rPr>
        <w:t>为满足投资者的</w:t>
      </w:r>
      <w:r w:rsidR="009035D8">
        <w:rPr>
          <w:rFonts w:ascii="宋体" w:eastAsia="宋体" w:hAnsi="宋体" w:cs="Arial" w:hint="eastAsia"/>
          <w:kern w:val="0"/>
          <w:sz w:val="24"/>
          <w:szCs w:val="24"/>
        </w:rPr>
        <w:t>投资需求，</w:t>
      </w:r>
      <w:r w:rsidR="006C3751" w:rsidRPr="006C3751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9035D8">
        <w:rPr>
          <w:rFonts w:ascii="宋体" w:eastAsia="宋体" w:hAnsi="宋体" w:cs="Arial" w:hint="eastAsia"/>
          <w:kern w:val="0"/>
          <w:sz w:val="24"/>
          <w:szCs w:val="24"/>
        </w:rPr>
        <w:t>决定</w:t>
      </w:r>
      <w:r w:rsidR="009520BD">
        <w:rPr>
          <w:rFonts w:ascii="宋体" w:eastAsia="宋体" w:hAnsi="宋体" w:cs="Arial" w:hint="eastAsia"/>
          <w:kern w:val="0"/>
          <w:sz w:val="24"/>
          <w:szCs w:val="24"/>
        </w:rPr>
        <w:t>自</w:t>
      </w:r>
      <w:r w:rsidR="00780944">
        <w:rPr>
          <w:rFonts w:ascii="宋体" w:eastAsia="宋体" w:hAnsi="宋体" w:cs="Arial" w:hint="eastAsia"/>
          <w:kern w:val="0"/>
          <w:sz w:val="24"/>
          <w:szCs w:val="24"/>
        </w:rPr>
        <w:t>2025年9月22日</w:t>
      </w:r>
      <w:r w:rsidR="009520BD" w:rsidRPr="009520BD">
        <w:rPr>
          <w:rFonts w:ascii="宋体" w:eastAsia="宋体" w:hAnsi="宋体" w:cs="Arial" w:hint="eastAsia"/>
          <w:kern w:val="0"/>
          <w:sz w:val="24"/>
          <w:szCs w:val="24"/>
        </w:rPr>
        <w:t>起恢复</w:t>
      </w:r>
      <w:r w:rsidR="00C82BD2">
        <w:rPr>
          <w:rFonts w:ascii="宋体" w:eastAsia="宋体" w:hAnsi="宋体" w:cs="Arial" w:hint="eastAsia"/>
          <w:kern w:val="0"/>
          <w:sz w:val="24"/>
          <w:szCs w:val="24"/>
        </w:rPr>
        <w:t>广发中证800指数增强型证券投资基金</w:t>
      </w:r>
      <w:r w:rsidR="00D50FCF">
        <w:rPr>
          <w:rFonts w:ascii="宋体" w:eastAsia="宋体" w:hAnsi="宋体" w:cs="Arial" w:hint="eastAsia"/>
          <w:kern w:val="0"/>
          <w:sz w:val="24"/>
          <w:szCs w:val="24"/>
        </w:rPr>
        <w:t>个人投资者</w:t>
      </w:r>
      <w:r w:rsidRPr="0028029A">
        <w:rPr>
          <w:rFonts w:ascii="宋体" w:eastAsia="宋体" w:hAnsi="宋体" w:cs="Arial" w:hint="eastAsia"/>
          <w:kern w:val="0"/>
          <w:sz w:val="24"/>
          <w:szCs w:val="24"/>
        </w:rPr>
        <w:t>的申购</w:t>
      </w:r>
      <w:r w:rsidR="00C82BD2">
        <w:rPr>
          <w:rFonts w:ascii="宋体" w:eastAsia="宋体" w:hAnsi="宋体" w:cs="Arial" w:hint="eastAsia"/>
          <w:kern w:val="0"/>
          <w:sz w:val="24"/>
          <w:szCs w:val="24"/>
        </w:rPr>
        <w:t>（含转换转入、定期定额和不定额投资）</w:t>
      </w:r>
      <w:r w:rsidRPr="0028029A">
        <w:rPr>
          <w:rFonts w:ascii="宋体" w:eastAsia="宋体" w:hAnsi="宋体" w:cs="Arial" w:hint="eastAsia"/>
          <w:kern w:val="0"/>
          <w:sz w:val="24"/>
          <w:szCs w:val="24"/>
        </w:rPr>
        <w:t>业务</w:t>
      </w:r>
      <w:r w:rsidR="00C82BD2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C24D64" w:rsidRDefault="00C24D64" w:rsidP="006610C6">
      <w:pPr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4F243A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11484A" w:rsidRPr="0011484A" w:rsidRDefault="0011484A" w:rsidP="008E28FB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11484A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</w:t>
      </w:r>
      <w:bookmarkStart w:id="0" w:name="_GoBack"/>
      <w:bookmarkEnd w:id="0"/>
      <w:r w:rsidRPr="0011484A">
        <w:rPr>
          <w:rFonts w:ascii="宋体" w:eastAsia="宋体" w:hAnsi="宋体" w:cs="Arial" w:hint="eastAsia"/>
          <w:kern w:val="0"/>
          <w:sz w:val="24"/>
          <w:szCs w:val="24"/>
        </w:rPr>
        <w:t>投资者作出投资决策后，基金运营状况与基金净值变化引致的投资风险，由投资者自行负责。</w:t>
      </w:r>
    </w:p>
    <w:p w:rsidR="00C24D64" w:rsidRDefault="00C24D64" w:rsidP="009035D8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9035D8" w:rsidRPr="000402F3" w:rsidRDefault="009035D8" w:rsidP="009035D8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780944">
        <w:rPr>
          <w:rFonts w:ascii="宋体" w:eastAsia="宋体" w:hAnsi="宋体" w:cs="Arial"/>
          <w:kern w:val="0"/>
          <w:sz w:val="24"/>
          <w:szCs w:val="24"/>
        </w:rPr>
        <w:t>2025年9月22日</w:t>
      </w:r>
    </w:p>
    <w:sectPr w:rsidR="00B86804" w:rsidRPr="00247109" w:rsidSect="00180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39F" w:rsidRDefault="0049039F" w:rsidP="00C24D64">
      <w:r>
        <w:separator/>
      </w:r>
    </w:p>
  </w:endnote>
  <w:endnote w:type="continuationSeparator" w:id="0">
    <w:p w:rsidR="0049039F" w:rsidRDefault="0049039F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39F" w:rsidRDefault="0049039F" w:rsidP="00C24D64">
      <w:r>
        <w:separator/>
      </w:r>
    </w:p>
  </w:footnote>
  <w:footnote w:type="continuationSeparator" w:id="0">
    <w:p w:rsidR="0049039F" w:rsidRDefault="0049039F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219E0"/>
    <w:rsid w:val="000402F3"/>
    <w:rsid w:val="00042EAC"/>
    <w:rsid w:val="00066B57"/>
    <w:rsid w:val="000818BA"/>
    <w:rsid w:val="000927A1"/>
    <w:rsid w:val="0009656F"/>
    <w:rsid w:val="000A32A2"/>
    <w:rsid w:val="000C58D8"/>
    <w:rsid w:val="000D53FD"/>
    <w:rsid w:val="00106CAC"/>
    <w:rsid w:val="0011484A"/>
    <w:rsid w:val="00124946"/>
    <w:rsid w:val="001438FB"/>
    <w:rsid w:val="00165239"/>
    <w:rsid w:val="001652F5"/>
    <w:rsid w:val="001679B5"/>
    <w:rsid w:val="00172447"/>
    <w:rsid w:val="00180847"/>
    <w:rsid w:val="00186CC9"/>
    <w:rsid w:val="00190D27"/>
    <w:rsid w:val="001A0D7A"/>
    <w:rsid w:val="001B78E9"/>
    <w:rsid w:val="001C3469"/>
    <w:rsid w:val="001C6771"/>
    <w:rsid w:val="001C7C04"/>
    <w:rsid w:val="001C7E4F"/>
    <w:rsid w:val="001F00F0"/>
    <w:rsid w:val="001F5071"/>
    <w:rsid w:val="00201B5B"/>
    <w:rsid w:val="00236894"/>
    <w:rsid w:val="00247109"/>
    <w:rsid w:val="00274AB6"/>
    <w:rsid w:val="0028029A"/>
    <w:rsid w:val="002E398A"/>
    <w:rsid w:val="003018D5"/>
    <w:rsid w:val="003161FB"/>
    <w:rsid w:val="00317A9E"/>
    <w:rsid w:val="003211D0"/>
    <w:rsid w:val="00354DC3"/>
    <w:rsid w:val="00355A3C"/>
    <w:rsid w:val="003728F5"/>
    <w:rsid w:val="0037471B"/>
    <w:rsid w:val="003B2B14"/>
    <w:rsid w:val="003E4885"/>
    <w:rsid w:val="004232F1"/>
    <w:rsid w:val="00434C56"/>
    <w:rsid w:val="00450A1E"/>
    <w:rsid w:val="0045652E"/>
    <w:rsid w:val="004656D3"/>
    <w:rsid w:val="004848AC"/>
    <w:rsid w:val="0049039F"/>
    <w:rsid w:val="004B2D61"/>
    <w:rsid w:val="004E291A"/>
    <w:rsid w:val="004F243A"/>
    <w:rsid w:val="00505115"/>
    <w:rsid w:val="00511071"/>
    <w:rsid w:val="005202FC"/>
    <w:rsid w:val="00543B4E"/>
    <w:rsid w:val="00581317"/>
    <w:rsid w:val="00583D65"/>
    <w:rsid w:val="005A4260"/>
    <w:rsid w:val="005B490E"/>
    <w:rsid w:val="005F449E"/>
    <w:rsid w:val="00616C53"/>
    <w:rsid w:val="00620952"/>
    <w:rsid w:val="00621522"/>
    <w:rsid w:val="00631849"/>
    <w:rsid w:val="00655A93"/>
    <w:rsid w:val="006610C6"/>
    <w:rsid w:val="0067208C"/>
    <w:rsid w:val="006736ED"/>
    <w:rsid w:val="00682C55"/>
    <w:rsid w:val="00682F89"/>
    <w:rsid w:val="006A1824"/>
    <w:rsid w:val="006A2092"/>
    <w:rsid w:val="006A312F"/>
    <w:rsid w:val="006C3751"/>
    <w:rsid w:val="00704951"/>
    <w:rsid w:val="00710782"/>
    <w:rsid w:val="00716EC1"/>
    <w:rsid w:val="0072280B"/>
    <w:rsid w:val="00761527"/>
    <w:rsid w:val="00764745"/>
    <w:rsid w:val="007751B2"/>
    <w:rsid w:val="00780944"/>
    <w:rsid w:val="00796857"/>
    <w:rsid w:val="007D3702"/>
    <w:rsid w:val="007F3915"/>
    <w:rsid w:val="00811219"/>
    <w:rsid w:val="008164FA"/>
    <w:rsid w:val="008642B4"/>
    <w:rsid w:val="008975DC"/>
    <w:rsid w:val="008A72B1"/>
    <w:rsid w:val="008B0CAF"/>
    <w:rsid w:val="008B1EF0"/>
    <w:rsid w:val="008E28FB"/>
    <w:rsid w:val="00901FCD"/>
    <w:rsid w:val="009035D8"/>
    <w:rsid w:val="00907C57"/>
    <w:rsid w:val="00916E06"/>
    <w:rsid w:val="00924475"/>
    <w:rsid w:val="00935345"/>
    <w:rsid w:val="00937329"/>
    <w:rsid w:val="009520BD"/>
    <w:rsid w:val="0095356F"/>
    <w:rsid w:val="00971652"/>
    <w:rsid w:val="009947D4"/>
    <w:rsid w:val="00997B24"/>
    <w:rsid w:val="009A282D"/>
    <w:rsid w:val="009A48B9"/>
    <w:rsid w:val="009D198C"/>
    <w:rsid w:val="009D7622"/>
    <w:rsid w:val="009D7E8D"/>
    <w:rsid w:val="009E1D12"/>
    <w:rsid w:val="009E2041"/>
    <w:rsid w:val="009E4B02"/>
    <w:rsid w:val="009F70C4"/>
    <w:rsid w:val="00A175A4"/>
    <w:rsid w:val="00A2372E"/>
    <w:rsid w:val="00A44D51"/>
    <w:rsid w:val="00A74D94"/>
    <w:rsid w:val="00A94549"/>
    <w:rsid w:val="00AE1FE7"/>
    <w:rsid w:val="00AF6737"/>
    <w:rsid w:val="00B02CF6"/>
    <w:rsid w:val="00B06BFF"/>
    <w:rsid w:val="00B06C0B"/>
    <w:rsid w:val="00B4119E"/>
    <w:rsid w:val="00B45067"/>
    <w:rsid w:val="00B5207C"/>
    <w:rsid w:val="00B5538B"/>
    <w:rsid w:val="00B560BC"/>
    <w:rsid w:val="00B578D7"/>
    <w:rsid w:val="00B6570E"/>
    <w:rsid w:val="00B7592C"/>
    <w:rsid w:val="00B85295"/>
    <w:rsid w:val="00BA331C"/>
    <w:rsid w:val="00BB4B54"/>
    <w:rsid w:val="00BE3CDA"/>
    <w:rsid w:val="00C07CC1"/>
    <w:rsid w:val="00C17992"/>
    <w:rsid w:val="00C24D64"/>
    <w:rsid w:val="00C271ED"/>
    <w:rsid w:val="00C6200B"/>
    <w:rsid w:val="00C82BD2"/>
    <w:rsid w:val="00C877F6"/>
    <w:rsid w:val="00CA4E5C"/>
    <w:rsid w:val="00CB7B4E"/>
    <w:rsid w:val="00CC0A03"/>
    <w:rsid w:val="00CC71C8"/>
    <w:rsid w:val="00CD027E"/>
    <w:rsid w:val="00CE3485"/>
    <w:rsid w:val="00CF638F"/>
    <w:rsid w:val="00D360A8"/>
    <w:rsid w:val="00D50FCF"/>
    <w:rsid w:val="00D57816"/>
    <w:rsid w:val="00D65278"/>
    <w:rsid w:val="00D87119"/>
    <w:rsid w:val="00D8733C"/>
    <w:rsid w:val="00D939BA"/>
    <w:rsid w:val="00D9435D"/>
    <w:rsid w:val="00DB356F"/>
    <w:rsid w:val="00DE04F6"/>
    <w:rsid w:val="00E11427"/>
    <w:rsid w:val="00E13404"/>
    <w:rsid w:val="00E40BC0"/>
    <w:rsid w:val="00E923C0"/>
    <w:rsid w:val="00EB77DF"/>
    <w:rsid w:val="00EC03EA"/>
    <w:rsid w:val="00EC17E8"/>
    <w:rsid w:val="00EC19DF"/>
    <w:rsid w:val="00EC3797"/>
    <w:rsid w:val="00EC6D8C"/>
    <w:rsid w:val="00EC7285"/>
    <w:rsid w:val="00ED31D3"/>
    <w:rsid w:val="00EE434C"/>
    <w:rsid w:val="00EE6EEF"/>
    <w:rsid w:val="00F410F2"/>
    <w:rsid w:val="00F45631"/>
    <w:rsid w:val="00F60DF6"/>
    <w:rsid w:val="00F87E27"/>
    <w:rsid w:val="00FE34CE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6C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6C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822</Characters>
  <Application>Microsoft Office Word</Application>
  <DocSecurity>4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崔茗</dc:creator>
  <cp:lastModifiedBy>ZHONGM</cp:lastModifiedBy>
  <cp:revision>2</cp:revision>
  <dcterms:created xsi:type="dcterms:W3CDTF">2025-09-21T16:02:00Z</dcterms:created>
  <dcterms:modified xsi:type="dcterms:W3CDTF">2025-09-21T16:02:00Z</dcterms:modified>
</cp:coreProperties>
</file>