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A02AD4">
        <w:rPr>
          <w:rFonts w:eastAsiaTheme="minorEastAsia" w:hint="eastAsia"/>
          <w:b/>
          <w:kern w:val="0"/>
          <w:sz w:val="30"/>
          <w:szCs w:val="30"/>
        </w:rPr>
        <w:t>交银施罗德安心收益债券型证券投资基金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BA0662" w:rsidRPr="00164E81">
        <w:rPr>
          <w:rFonts w:eastAsiaTheme="minorEastAsia" w:hint="eastAsia"/>
          <w:bCs/>
          <w:sz w:val="24"/>
          <w:szCs w:val="24"/>
        </w:rPr>
        <w:t>20</w:t>
      </w:r>
      <w:r w:rsidR="00BA0662">
        <w:rPr>
          <w:rFonts w:eastAsiaTheme="minorEastAsia"/>
          <w:bCs/>
          <w:sz w:val="24"/>
          <w:szCs w:val="24"/>
        </w:rPr>
        <w:t>2</w:t>
      </w:r>
      <w:r w:rsidR="009815C1">
        <w:rPr>
          <w:rFonts w:eastAsiaTheme="minorEastAsia"/>
          <w:bCs/>
          <w:sz w:val="24"/>
          <w:szCs w:val="24"/>
        </w:rPr>
        <w:t>5</w:t>
      </w:r>
      <w:r w:rsidR="00BA0662" w:rsidRPr="00164E81">
        <w:rPr>
          <w:rFonts w:eastAsiaTheme="minorEastAsia" w:hint="eastAsia"/>
          <w:bCs/>
          <w:sz w:val="24"/>
          <w:szCs w:val="24"/>
        </w:rPr>
        <w:t>年</w:t>
      </w:r>
      <w:r w:rsidR="00645DA3">
        <w:rPr>
          <w:rFonts w:eastAsiaTheme="minorEastAsia"/>
          <w:bCs/>
          <w:sz w:val="24"/>
          <w:szCs w:val="24"/>
        </w:rPr>
        <w:t>9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9815C1">
        <w:rPr>
          <w:rFonts w:eastAsiaTheme="minorEastAsia"/>
          <w:bCs/>
          <w:sz w:val="24"/>
          <w:szCs w:val="24"/>
        </w:rPr>
        <w:t>19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1"/>
        <w:gridCol w:w="1485"/>
        <w:gridCol w:w="1486"/>
        <w:gridCol w:w="60"/>
        <w:gridCol w:w="1427"/>
        <w:gridCol w:w="1483"/>
      </w:tblGrid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5"/>
            <w:vAlign w:val="center"/>
          </w:tcPr>
          <w:p w:rsidR="00D327FA" w:rsidRPr="00327E01" w:rsidRDefault="00A02AD4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交银施罗德安心收益债券型证券投资基金</w:t>
            </w:r>
          </w:p>
        </w:tc>
      </w:tr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5"/>
            <w:vAlign w:val="center"/>
          </w:tcPr>
          <w:p w:rsidR="00D327FA" w:rsidRPr="00327E01" w:rsidRDefault="00A02AD4" w:rsidP="00AC7F18">
            <w:pPr>
              <w:rPr>
                <w:rFonts w:eastAsiaTheme="minorEastAsia"/>
                <w:sz w:val="24"/>
                <w:szCs w:val="24"/>
              </w:rPr>
            </w:pPr>
            <w:r w:rsidRPr="00A02AD4">
              <w:rPr>
                <w:rFonts w:eastAsiaTheme="minorEastAsia" w:hint="eastAsia"/>
                <w:sz w:val="24"/>
                <w:szCs w:val="24"/>
              </w:rPr>
              <w:t>交银安心收益债券</w:t>
            </w:r>
          </w:p>
        </w:tc>
      </w:tr>
      <w:tr w:rsidR="00F95610" w:rsidRPr="00327E01" w:rsidTr="00CB21B3">
        <w:trPr>
          <w:jc w:val="center"/>
        </w:trPr>
        <w:tc>
          <w:tcPr>
            <w:tcW w:w="1515" w:type="pct"/>
            <w:vAlign w:val="center"/>
          </w:tcPr>
          <w:p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5"/>
            <w:vAlign w:val="center"/>
          </w:tcPr>
          <w:p w:rsidR="00F95610" w:rsidRPr="00327E01" w:rsidRDefault="00445DBA" w:rsidP="00AC7F1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5197</w:t>
            </w:r>
            <w:r w:rsidR="00A02AD4">
              <w:rPr>
                <w:sz w:val="24"/>
              </w:rPr>
              <w:t>5</w:t>
            </w:r>
            <w:r>
              <w:rPr>
                <w:sz w:val="24"/>
              </w:rPr>
              <w:t>3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5"/>
            <w:vAlign w:val="center"/>
          </w:tcPr>
          <w:p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5"/>
            <w:vAlign w:val="center"/>
          </w:tcPr>
          <w:p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A02AD4">
              <w:rPr>
                <w:rFonts w:eastAsiaTheme="minorEastAsia" w:hint="eastAsia"/>
                <w:color w:val="000000"/>
                <w:sz w:val="24"/>
                <w:szCs w:val="24"/>
              </w:rPr>
              <w:t>交银施罗德安心收益债券型证券投资基金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A02AD4">
              <w:rPr>
                <w:rFonts w:eastAsiaTheme="minorEastAsia" w:hint="eastAsia"/>
                <w:color w:val="000000"/>
                <w:sz w:val="24"/>
                <w:szCs w:val="24"/>
              </w:rPr>
              <w:t>交银施罗德安心收益债券型证券投资基金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gridSpan w:val="3"/>
            <w:vAlign w:val="center"/>
          </w:tcPr>
          <w:p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gridSpan w:val="2"/>
            <w:vAlign w:val="center"/>
          </w:tcPr>
          <w:p w:rsidR="00387AF9" w:rsidRPr="00327E01" w:rsidRDefault="00860551" w:rsidP="00575B0C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9815C1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45DA3">
              <w:rPr>
                <w:rFonts w:eastAsiaTheme="minorEastAsia"/>
                <w:sz w:val="24"/>
                <w:szCs w:val="24"/>
              </w:rPr>
              <w:t>9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BA0662">
              <w:rPr>
                <w:rFonts w:eastAsiaTheme="minorEastAsia"/>
                <w:sz w:val="24"/>
                <w:szCs w:val="24"/>
              </w:rPr>
              <w:t>2</w:t>
            </w:r>
            <w:r w:rsidR="00645DA3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:rsidTr="00CB21B3">
        <w:trPr>
          <w:trHeight w:val="642"/>
          <w:jc w:val="center"/>
        </w:trPr>
        <w:tc>
          <w:tcPr>
            <w:tcW w:w="1515" w:type="pct"/>
            <w:vMerge/>
          </w:tcPr>
          <w:p w:rsidR="00B5411A" w:rsidRPr="00327E01" w:rsidRDefault="00B5411A"/>
        </w:tc>
        <w:tc>
          <w:tcPr>
            <w:tcW w:w="1778" w:type="pct"/>
            <w:gridSpan w:val="3"/>
            <w:vAlign w:val="center"/>
          </w:tcPr>
          <w:p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gridSpan w:val="2"/>
            <w:vAlign w:val="center"/>
          </w:tcPr>
          <w:p w:rsidR="00B5411A" w:rsidRPr="00164E81" w:rsidDel="00D67193" w:rsidRDefault="00860551" w:rsidP="0086055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9815C1">
              <w:rPr>
                <w:rFonts w:eastAsiaTheme="minorEastAsia"/>
                <w:sz w:val="24"/>
                <w:szCs w:val="24"/>
              </w:rPr>
              <w:t>5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645DA3">
              <w:rPr>
                <w:rFonts w:eastAsiaTheme="minorEastAsia"/>
                <w:sz w:val="24"/>
                <w:szCs w:val="24"/>
              </w:rPr>
              <w:t>9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BA0662">
              <w:rPr>
                <w:rFonts w:eastAsiaTheme="minorEastAsia"/>
                <w:sz w:val="24"/>
                <w:szCs w:val="24"/>
              </w:rPr>
              <w:t>2</w:t>
            </w:r>
            <w:r w:rsidR="00645DA3">
              <w:rPr>
                <w:rFonts w:eastAsiaTheme="minorEastAsia"/>
                <w:sz w:val="24"/>
                <w:szCs w:val="24"/>
              </w:rPr>
              <w:t>2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trHeight w:val="642"/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gridSpan w:val="3"/>
            <w:vAlign w:val="center"/>
          </w:tcPr>
          <w:p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gridSpan w:val="2"/>
            <w:vAlign w:val="center"/>
          </w:tcPr>
          <w:p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9815C1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45DA3">
              <w:rPr>
                <w:rFonts w:eastAsiaTheme="minorEastAsia"/>
                <w:sz w:val="24"/>
                <w:szCs w:val="24"/>
              </w:rPr>
              <w:t>9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BA0662">
              <w:rPr>
                <w:rFonts w:eastAsiaTheme="minorEastAsia"/>
                <w:sz w:val="24"/>
                <w:szCs w:val="24"/>
              </w:rPr>
              <w:t>2</w:t>
            </w:r>
            <w:r w:rsidR="00645DA3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gridSpan w:val="3"/>
            <w:vAlign w:val="center"/>
          </w:tcPr>
          <w:p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:rsidTr="00CB21B3">
        <w:trPr>
          <w:trHeight w:val="844"/>
          <w:jc w:val="center"/>
        </w:trPr>
        <w:tc>
          <w:tcPr>
            <w:tcW w:w="1515" w:type="pct"/>
            <w:vMerge/>
          </w:tcPr>
          <w:p w:rsidR="00B5411A" w:rsidRPr="00327E01" w:rsidRDefault="00B5411A"/>
        </w:tc>
        <w:tc>
          <w:tcPr>
            <w:tcW w:w="1778" w:type="pct"/>
            <w:gridSpan w:val="3"/>
            <w:vAlign w:val="center"/>
          </w:tcPr>
          <w:p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gridSpan w:val="2"/>
            <w:vAlign w:val="center"/>
          </w:tcPr>
          <w:p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:rsidTr="00CB21B3">
        <w:trPr>
          <w:trHeight w:val="844"/>
          <w:jc w:val="center"/>
        </w:trPr>
        <w:tc>
          <w:tcPr>
            <w:tcW w:w="1515" w:type="pct"/>
            <w:vMerge/>
          </w:tcPr>
          <w:p w:rsidR="00250A78" w:rsidRPr="00327E01" w:rsidRDefault="00250A78">
            <w:bookmarkStart w:id="5" w:name="_Hlk456039400"/>
          </w:p>
        </w:tc>
        <w:tc>
          <w:tcPr>
            <w:tcW w:w="1778" w:type="pct"/>
            <w:gridSpan w:val="3"/>
            <w:vAlign w:val="center"/>
          </w:tcPr>
          <w:p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gridSpan w:val="3"/>
            <w:vAlign w:val="center"/>
          </w:tcPr>
          <w:p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gridSpan w:val="2"/>
            <w:vAlign w:val="center"/>
          </w:tcPr>
          <w:p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7A5782" w:rsidRPr="00327E01" w:rsidTr="000C0096">
        <w:trPr>
          <w:jc w:val="center"/>
        </w:trPr>
        <w:tc>
          <w:tcPr>
            <w:tcW w:w="1515" w:type="pct"/>
            <w:vAlign w:val="center"/>
          </w:tcPr>
          <w:p w:rsidR="007A5782" w:rsidRPr="00327E01" w:rsidRDefault="007A5782" w:rsidP="007A578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871" w:type="pct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02AD4">
              <w:rPr>
                <w:rFonts w:eastAsiaTheme="minorEastAsia" w:hint="eastAsia"/>
                <w:sz w:val="24"/>
                <w:szCs w:val="24"/>
              </w:rPr>
              <w:t>交银安心收益债券</w:t>
            </w:r>
            <w:r>
              <w:rPr>
                <w:rFonts w:eastAsiaTheme="minorEastAsia" w:hint="eastAsia"/>
                <w:sz w:val="24"/>
                <w:szCs w:val="24"/>
              </w:rPr>
              <w:t>A</w:t>
            </w:r>
          </w:p>
        </w:tc>
        <w:tc>
          <w:tcPr>
            <w:tcW w:w="872" w:type="pct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02AD4">
              <w:rPr>
                <w:rFonts w:eastAsiaTheme="minorEastAsia" w:hint="eastAsia"/>
                <w:sz w:val="24"/>
                <w:szCs w:val="24"/>
              </w:rPr>
              <w:t>交银安心收益债券</w:t>
            </w:r>
            <w:r>
              <w:rPr>
                <w:rFonts w:eastAsiaTheme="minorEastAsia"/>
                <w:sz w:val="24"/>
                <w:szCs w:val="24"/>
              </w:rPr>
              <w:t>E</w:t>
            </w:r>
          </w:p>
        </w:tc>
        <w:tc>
          <w:tcPr>
            <w:tcW w:w="872" w:type="pct"/>
            <w:gridSpan w:val="2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02AD4">
              <w:rPr>
                <w:rFonts w:eastAsiaTheme="minorEastAsia" w:hint="eastAsia"/>
                <w:sz w:val="24"/>
                <w:szCs w:val="24"/>
              </w:rPr>
              <w:t>交银安心收益债券</w:t>
            </w:r>
            <w:r>
              <w:rPr>
                <w:rFonts w:eastAsiaTheme="minorEastAsia" w:hint="eastAsia"/>
                <w:sz w:val="24"/>
                <w:szCs w:val="24"/>
              </w:rPr>
              <w:t>D</w:t>
            </w:r>
          </w:p>
        </w:tc>
        <w:tc>
          <w:tcPr>
            <w:tcW w:w="872" w:type="pct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02AD4">
              <w:rPr>
                <w:rFonts w:eastAsiaTheme="minorEastAsia" w:hint="eastAsia"/>
                <w:sz w:val="24"/>
                <w:szCs w:val="24"/>
              </w:rPr>
              <w:t>交银安心收益债券</w:t>
            </w:r>
            <w:r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7A5782" w:rsidRPr="00327E01" w:rsidTr="000C0096">
        <w:trPr>
          <w:jc w:val="center"/>
        </w:trPr>
        <w:tc>
          <w:tcPr>
            <w:tcW w:w="1515" w:type="pct"/>
            <w:vAlign w:val="center"/>
          </w:tcPr>
          <w:p w:rsidR="007A5782" w:rsidRPr="00327E01" w:rsidRDefault="007A5782" w:rsidP="007A578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871" w:type="pct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519753</w:t>
            </w:r>
          </w:p>
        </w:tc>
        <w:tc>
          <w:tcPr>
            <w:tcW w:w="872" w:type="pct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019268</w:t>
            </w:r>
          </w:p>
        </w:tc>
        <w:tc>
          <w:tcPr>
            <w:tcW w:w="872" w:type="pct"/>
            <w:gridSpan w:val="2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C34F5">
              <w:rPr>
                <w:rFonts w:eastAsiaTheme="minorEastAsia"/>
                <w:color w:val="000000"/>
                <w:sz w:val="24"/>
                <w:szCs w:val="24"/>
              </w:rPr>
              <w:t>023808</w:t>
            </w:r>
          </w:p>
        </w:tc>
        <w:tc>
          <w:tcPr>
            <w:tcW w:w="872" w:type="pct"/>
            <w:vAlign w:val="center"/>
          </w:tcPr>
          <w:p w:rsidR="007A5782" w:rsidRPr="00E30097" w:rsidRDefault="007A5782" w:rsidP="007A578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024936</w:t>
            </w:r>
          </w:p>
        </w:tc>
      </w:tr>
      <w:tr w:rsidR="007A5782" w:rsidRPr="00327E01" w:rsidTr="000C0096">
        <w:trPr>
          <w:jc w:val="center"/>
        </w:trPr>
        <w:tc>
          <w:tcPr>
            <w:tcW w:w="1515" w:type="pct"/>
          </w:tcPr>
          <w:p w:rsidR="007A5782" w:rsidRPr="00327E01" w:rsidRDefault="007A5782" w:rsidP="007A578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871" w:type="pct"/>
            <w:vAlign w:val="center"/>
          </w:tcPr>
          <w:p w:rsidR="007A5782" w:rsidRPr="00327E01" w:rsidRDefault="007A5782" w:rsidP="007A5782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872" w:type="pct"/>
            <w:vAlign w:val="center"/>
          </w:tcPr>
          <w:p w:rsidR="007A5782" w:rsidRPr="00327E01" w:rsidRDefault="007A5782" w:rsidP="007A5782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872" w:type="pct"/>
            <w:gridSpan w:val="2"/>
            <w:vAlign w:val="center"/>
          </w:tcPr>
          <w:p w:rsidR="007A5782" w:rsidRPr="00327E01" w:rsidRDefault="007A5782" w:rsidP="007A5782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872" w:type="pct"/>
            <w:vAlign w:val="center"/>
          </w:tcPr>
          <w:p w:rsidR="007A5782" w:rsidRPr="00327E01" w:rsidRDefault="007A5782" w:rsidP="007A5782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C54852">
        <w:rPr>
          <w:rFonts w:eastAsiaTheme="minorEastAsia"/>
          <w:kern w:val="0"/>
          <w:sz w:val="24"/>
          <w:szCs w:val="24"/>
        </w:rPr>
        <w:t>5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5F53F6">
        <w:rPr>
          <w:rFonts w:eastAsiaTheme="minorEastAsia"/>
          <w:kern w:val="0"/>
          <w:sz w:val="24"/>
          <w:szCs w:val="24"/>
        </w:rPr>
        <w:t>9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520294">
        <w:rPr>
          <w:rFonts w:eastAsiaTheme="minorEastAsia"/>
          <w:kern w:val="0"/>
          <w:sz w:val="24"/>
          <w:szCs w:val="24"/>
        </w:rPr>
        <w:t>2</w:t>
      </w:r>
      <w:r w:rsidR="00C54852">
        <w:rPr>
          <w:rFonts w:eastAsiaTheme="minorEastAsia"/>
          <w:kern w:val="0"/>
          <w:sz w:val="24"/>
          <w:szCs w:val="24"/>
        </w:rPr>
        <w:t>5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4C8" w:rsidRDefault="00E544C8" w:rsidP="00D327FA">
      <w:r>
        <w:separator/>
      </w:r>
    </w:p>
  </w:endnote>
  <w:endnote w:type="continuationSeparator" w:id="0">
    <w:p w:rsidR="00E544C8" w:rsidRDefault="00E544C8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4C8" w:rsidRDefault="00E544C8" w:rsidP="00D327FA">
      <w:r>
        <w:separator/>
      </w:r>
    </w:p>
  </w:footnote>
  <w:footnote w:type="continuationSeparator" w:id="0">
    <w:p w:rsidR="00E544C8" w:rsidRDefault="00E544C8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38D7"/>
    <w:rsid w:val="00014582"/>
    <w:rsid w:val="00017328"/>
    <w:rsid w:val="00020378"/>
    <w:rsid w:val="000268B7"/>
    <w:rsid w:val="0002766C"/>
    <w:rsid w:val="000317AC"/>
    <w:rsid w:val="00031B61"/>
    <w:rsid w:val="00032A34"/>
    <w:rsid w:val="00041353"/>
    <w:rsid w:val="00045522"/>
    <w:rsid w:val="000746EF"/>
    <w:rsid w:val="00076F52"/>
    <w:rsid w:val="000A1BA1"/>
    <w:rsid w:val="000A221A"/>
    <w:rsid w:val="000A242D"/>
    <w:rsid w:val="000B6B64"/>
    <w:rsid w:val="000C0096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64E81"/>
    <w:rsid w:val="0017187C"/>
    <w:rsid w:val="00180DA3"/>
    <w:rsid w:val="001A08AC"/>
    <w:rsid w:val="001A3CA1"/>
    <w:rsid w:val="001B4A63"/>
    <w:rsid w:val="001B4F9F"/>
    <w:rsid w:val="001D5AC8"/>
    <w:rsid w:val="001E12C8"/>
    <w:rsid w:val="001E4CD3"/>
    <w:rsid w:val="001F193F"/>
    <w:rsid w:val="002061D4"/>
    <w:rsid w:val="00207484"/>
    <w:rsid w:val="00245724"/>
    <w:rsid w:val="00250A78"/>
    <w:rsid w:val="00265B63"/>
    <w:rsid w:val="00277FE0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70F7"/>
    <w:rsid w:val="002E26DF"/>
    <w:rsid w:val="002F7241"/>
    <w:rsid w:val="003237F0"/>
    <w:rsid w:val="00327DA7"/>
    <w:rsid w:val="00327E01"/>
    <w:rsid w:val="0033513C"/>
    <w:rsid w:val="00352256"/>
    <w:rsid w:val="003612CB"/>
    <w:rsid w:val="0036784E"/>
    <w:rsid w:val="00370663"/>
    <w:rsid w:val="00371B0F"/>
    <w:rsid w:val="00386A1F"/>
    <w:rsid w:val="00387AF9"/>
    <w:rsid w:val="00392083"/>
    <w:rsid w:val="003A7E55"/>
    <w:rsid w:val="003C014B"/>
    <w:rsid w:val="003D218F"/>
    <w:rsid w:val="003D2DA1"/>
    <w:rsid w:val="003E49E4"/>
    <w:rsid w:val="003E4DCF"/>
    <w:rsid w:val="003E711F"/>
    <w:rsid w:val="003F4DAB"/>
    <w:rsid w:val="004020FC"/>
    <w:rsid w:val="00417D09"/>
    <w:rsid w:val="00421D9E"/>
    <w:rsid w:val="00445DBA"/>
    <w:rsid w:val="00455CF5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C34F5"/>
    <w:rsid w:val="004D6346"/>
    <w:rsid w:val="004E2421"/>
    <w:rsid w:val="004F0521"/>
    <w:rsid w:val="004F51E8"/>
    <w:rsid w:val="004F77F7"/>
    <w:rsid w:val="00520294"/>
    <w:rsid w:val="00533552"/>
    <w:rsid w:val="00535566"/>
    <w:rsid w:val="00540343"/>
    <w:rsid w:val="00552096"/>
    <w:rsid w:val="00564298"/>
    <w:rsid w:val="00575B0C"/>
    <w:rsid w:val="00577CF2"/>
    <w:rsid w:val="005934E1"/>
    <w:rsid w:val="005C237C"/>
    <w:rsid w:val="005E0B5C"/>
    <w:rsid w:val="005F111B"/>
    <w:rsid w:val="005F1AF0"/>
    <w:rsid w:val="005F53F6"/>
    <w:rsid w:val="00614995"/>
    <w:rsid w:val="00620619"/>
    <w:rsid w:val="00625F7B"/>
    <w:rsid w:val="00645DA3"/>
    <w:rsid w:val="00646522"/>
    <w:rsid w:val="00651FD7"/>
    <w:rsid w:val="00671C0E"/>
    <w:rsid w:val="00671E09"/>
    <w:rsid w:val="006B4EC0"/>
    <w:rsid w:val="00706F97"/>
    <w:rsid w:val="0071339B"/>
    <w:rsid w:val="00724994"/>
    <w:rsid w:val="00727899"/>
    <w:rsid w:val="00753DDE"/>
    <w:rsid w:val="00753E73"/>
    <w:rsid w:val="0075449B"/>
    <w:rsid w:val="00754BF4"/>
    <w:rsid w:val="00760ADD"/>
    <w:rsid w:val="00770DB7"/>
    <w:rsid w:val="00772B9B"/>
    <w:rsid w:val="00777CD6"/>
    <w:rsid w:val="0078375E"/>
    <w:rsid w:val="00791E6C"/>
    <w:rsid w:val="00796A9B"/>
    <w:rsid w:val="007A5782"/>
    <w:rsid w:val="007B1D31"/>
    <w:rsid w:val="007E3976"/>
    <w:rsid w:val="00811D69"/>
    <w:rsid w:val="0082571C"/>
    <w:rsid w:val="00827D4A"/>
    <w:rsid w:val="0083445C"/>
    <w:rsid w:val="00841AFE"/>
    <w:rsid w:val="008472DB"/>
    <w:rsid w:val="00853A75"/>
    <w:rsid w:val="00860551"/>
    <w:rsid w:val="00864F4A"/>
    <w:rsid w:val="00875F57"/>
    <w:rsid w:val="00876725"/>
    <w:rsid w:val="008923FE"/>
    <w:rsid w:val="0089635D"/>
    <w:rsid w:val="008D3261"/>
    <w:rsid w:val="008F225D"/>
    <w:rsid w:val="0091304D"/>
    <w:rsid w:val="0091589B"/>
    <w:rsid w:val="00932FF1"/>
    <w:rsid w:val="00936257"/>
    <w:rsid w:val="00956B0F"/>
    <w:rsid w:val="0096519C"/>
    <w:rsid w:val="009815C1"/>
    <w:rsid w:val="009968BA"/>
    <w:rsid w:val="009A0B67"/>
    <w:rsid w:val="009B269C"/>
    <w:rsid w:val="009B403A"/>
    <w:rsid w:val="009C33A5"/>
    <w:rsid w:val="009C5858"/>
    <w:rsid w:val="009F0E54"/>
    <w:rsid w:val="009F2805"/>
    <w:rsid w:val="00A02AD4"/>
    <w:rsid w:val="00A42CEF"/>
    <w:rsid w:val="00A443AB"/>
    <w:rsid w:val="00A516C4"/>
    <w:rsid w:val="00A65CFB"/>
    <w:rsid w:val="00A855A9"/>
    <w:rsid w:val="00A85AEC"/>
    <w:rsid w:val="00AA5FF6"/>
    <w:rsid w:val="00AC7F18"/>
    <w:rsid w:val="00AF0566"/>
    <w:rsid w:val="00AF68A9"/>
    <w:rsid w:val="00AF71A6"/>
    <w:rsid w:val="00B0547A"/>
    <w:rsid w:val="00B101F7"/>
    <w:rsid w:val="00B13229"/>
    <w:rsid w:val="00B243AE"/>
    <w:rsid w:val="00B3646D"/>
    <w:rsid w:val="00B40A5A"/>
    <w:rsid w:val="00B466C8"/>
    <w:rsid w:val="00B5053A"/>
    <w:rsid w:val="00B5411A"/>
    <w:rsid w:val="00B7637A"/>
    <w:rsid w:val="00B8576C"/>
    <w:rsid w:val="00B97688"/>
    <w:rsid w:val="00BA0662"/>
    <w:rsid w:val="00BA6967"/>
    <w:rsid w:val="00BB78A2"/>
    <w:rsid w:val="00BD601B"/>
    <w:rsid w:val="00BD6D93"/>
    <w:rsid w:val="00C0162D"/>
    <w:rsid w:val="00C252B4"/>
    <w:rsid w:val="00C50193"/>
    <w:rsid w:val="00C54852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327FA"/>
    <w:rsid w:val="00D33E60"/>
    <w:rsid w:val="00D615F9"/>
    <w:rsid w:val="00D64175"/>
    <w:rsid w:val="00D67193"/>
    <w:rsid w:val="00D82740"/>
    <w:rsid w:val="00D906EB"/>
    <w:rsid w:val="00DA0A25"/>
    <w:rsid w:val="00DB0A4C"/>
    <w:rsid w:val="00DB0FED"/>
    <w:rsid w:val="00DB190C"/>
    <w:rsid w:val="00DB2A18"/>
    <w:rsid w:val="00DE557C"/>
    <w:rsid w:val="00DE5E75"/>
    <w:rsid w:val="00DE678B"/>
    <w:rsid w:val="00DF4118"/>
    <w:rsid w:val="00E30097"/>
    <w:rsid w:val="00E31264"/>
    <w:rsid w:val="00E544C8"/>
    <w:rsid w:val="00E72255"/>
    <w:rsid w:val="00E77D74"/>
    <w:rsid w:val="00E94314"/>
    <w:rsid w:val="00EB1BCC"/>
    <w:rsid w:val="00EB5388"/>
    <w:rsid w:val="00ED0C20"/>
    <w:rsid w:val="00EE1823"/>
    <w:rsid w:val="00EE3F14"/>
    <w:rsid w:val="00EF318C"/>
    <w:rsid w:val="00EF4194"/>
    <w:rsid w:val="00F14414"/>
    <w:rsid w:val="00F32852"/>
    <w:rsid w:val="00F5252D"/>
    <w:rsid w:val="00F560AE"/>
    <w:rsid w:val="00F5729B"/>
    <w:rsid w:val="00F626E2"/>
    <w:rsid w:val="00F64447"/>
    <w:rsid w:val="00F706A5"/>
    <w:rsid w:val="00F706B3"/>
    <w:rsid w:val="00F875F9"/>
    <w:rsid w:val="00F91CEB"/>
    <w:rsid w:val="00F95610"/>
    <w:rsid w:val="00FA2A05"/>
    <w:rsid w:val="00FC7D05"/>
    <w:rsid w:val="00FD562F"/>
    <w:rsid w:val="00FD7428"/>
    <w:rsid w:val="00FE52E7"/>
    <w:rsid w:val="00FF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F50F8-216B-4A42-A07D-E6AB27A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4</DocSecurity>
  <Lines>7</Lines>
  <Paragraphs>1</Paragraphs>
  <ScaleCrop>false</ScaleCrop>
  <Company>微软中国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2025-09-18T16:02:00Z</dcterms:created>
  <dcterms:modified xsi:type="dcterms:W3CDTF">2025-09-18T16:02:00Z</dcterms:modified>
</cp:coreProperties>
</file>