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96F" w:rsidRDefault="00FD5F9D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 xml:space="preserve">东海基金管理有限责任公司 </w:t>
      </w:r>
    </w:p>
    <w:p w:rsidR="005C796F" w:rsidRDefault="00FD5F9D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关于调整旗下部分基金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持有的</w:t>
      </w:r>
      <w:r>
        <w:rPr>
          <w:rFonts w:ascii="宋体" w:eastAsia="宋体" w:hAnsi="宋体" w:cs="宋体"/>
          <w:b/>
          <w:bCs/>
          <w:sz w:val="28"/>
          <w:szCs w:val="28"/>
        </w:rPr>
        <w:t>停牌股票估值方法的公告</w:t>
      </w:r>
    </w:p>
    <w:p w:rsidR="005C796F" w:rsidRDefault="005C796F">
      <w:pPr>
        <w:spacing w:line="360" w:lineRule="auto"/>
        <w:jc w:val="center"/>
        <w:rPr>
          <w:rFonts w:ascii="宋体" w:eastAsia="宋体" w:hAnsi="宋体" w:cs="宋体"/>
          <w:b/>
          <w:bCs/>
          <w:sz w:val="28"/>
          <w:szCs w:val="28"/>
        </w:rPr>
      </w:pPr>
    </w:p>
    <w:p w:rsidR="005C796F" w:rsidRDefault="00FD5F9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根据《中国证监会关于证券投资基金估值业务的指导意见》（中国证券监督管理委员会公告[2017]13号）等有关规定，经与托管人协商一致，本基金管理人决定自 2025 年9月4日起，对旗下部分基金持有的停牌股票“中芯国际”（证券代码：688981）进行估值调整，采用指数收益法进行</w:t>
      </w:r>
      <w:bookmarkStart w:id="0" w:name="_GoBack"/>
      <w:bookmarkEnd w:id="0"/>
      <w:r>
        <w:rPr>
          <w:rFonts w:ascii="宋体" w:eastAsia="宋体" w:hAnsi="宋体" w:cs="宋体" w:hint="eastAsia"/>
          <w:sz w:val="24"/>
        </w:rPr>
        <w:t>估值。</w:t>
      </w:r>
    </w:p>
    <w:p w:rsidR="005C796F" w:rsidRDefault="00FD5F9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本基金管理人将在上述股票复牌且其交易体现活跃市场交易特征后，按市场价格进行估值，届时不再另行公告。敬请投资者予以关注。</w:t>
      </w:r>
    </w:p>
    <w:p w:rsidR="005C796F" w:rsidRDefault="00FD5F9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投资者可登录本基金管理人网站（www.donghaifunds.com）或拨打本基金管理人客户服务电话(400-959-5531)了解相关情况。</w:t>
      </w:r>
    </w:p>
    <w:p w:rsidR="005C796F" w:rsidRDefault="00FD5F9D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特此公告。</w:t>
      </w:r>
    </w:p>
    <w:p w:rsidR="005C796F" w:rsidRDefault="005C796F">
      <w:pPr>
        <w:rPr>
          <w:rFonts w:ascii="宋体" w:eastAsia="宋体" w:hAnsi="宋体" w:cs="宋体"/>
          <w:sz w:val="24"/>
        </w:rPr>
      </w:pPr>
    </w:p>
    <w:p w:rsidR="005C796F" w:rsidRDefault="005C796F">
      <w:pPr>
        <w:rPr>
          <w:rFonts w:ascii="宋体" w:eastAsia="宋体" w:hAnsi="宋体" w:cs="宋体"/>
          <w:sz w:val="24"/>
        </w:rPr>
      </w:pPr>
    </w:p>
    <w:p w:rsidR="005C796F" w:rsidRDefault="005C796F">
      <w:pPr>
        <w:rPr>
          <w:rFonts w:ascii="宋体" w:eastAsia="宋体" w:hAnsi="宋体" w:cs="宋体"/>
          <w:sz w:val="24"/>
        </w:rPr>
      </w:pPr>
    </w:p>
    <w:p w:rsidR="005C796F" w:rsidRDefault="005C796F">
      <w:pPr>
        <w:rPr>
          <w:rFonts w:ascii="宋体" w:eastAsia="宋体" w:hAnsi="宋体" w:cs="宋体"/>
          <w:sz w:val="24"/>
        </w:rPr>
      </w:pPr>
    </w:p>
    <w:p w:rsidR="005C796F" w:rsidRDefault="005C796F">
      <w:pPr>
        <w:rPr>
          <w:rFonts w:ascii="宋体" w:eastAsia="宋体" w:hAnsi="宋体" w:cs="宋体"/>
          <w:sz w:val="24"/>
        </w:rPr>
      </w:pPr>
    </w:p>
    <w:p w:rsidR="005C796F" w:rsidRDefault="00FD5F9D">
      <w:pPr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东海基金管理有限责任公司</w:t>
      </w:r>
    </w:p>
    <w:p w:rsidR="005C796F" w:rsidRDefault="00FD5F9D">
      <w:pPr>
        <w:wordWrap w:val="0"/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202</w:t>
      </w:r>
      <w:r>
        <w:rPr>
          <w:rFonts w:ascii="宋体" w:eastAsia="宋体" w:hAnsi="宋体" w:cs="宋体" w:hint="eastAsia"/>
          <w:sz w:val="24"/>
        </w:rPr>
        <w:t>5</w:t>
      </w:r>
      <w:r>
        <w:rPr>
          <w:rFonts w:ascii="宋体" w:eastAsia="宋体" w:hAnsi="宋体" w:cs="宋体"/>
          <w:sz w:val="24"/>
        </w:rPr>
        <w:t xml:space="preserve"> 年 </w:t>
      </w:r>
      <w:r>
        <w:rPr>
          <w:rFonts w:ascii="宋体" w:eastAsia="宋体" w:hAnsi="宋体" w:cs="宋体" w:hint="eastAsia"/>
          <w:sz w:val="24"/>
        </w:rPr>
        <w:t>9</w:t>
      </w:r>
      <w:r>
        <w:rPr>
          <w:rFonts w:ascii="宋体" w:eastAsia="宋体" w:hAnsi="宋体" w:cs="宋体"/>
          <w:sz w:val="24"/>
        </w:rPr>
        <w:t xml:space="preserve"> 月 </w:t>
      </w:r>
      <w:r>
        <w:rPr>
          <w:rFonts w:ascii="宋体" w:eastAsia="宋体" w:hAnsi="宋体" w:cs="宋体" w:hint="eastAsia"/>
          <w:sz w:val="24"/>
        </w:rPr>
        <w:t>5 日</w:t>
      </w:r>
    </w:p>
    <w:sectPr w:rsidR="005C796F" w:rsidSect="003B4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5C796F"/>
    <w:rsid w:val="003B4467"/>
    <w:rsid w:val="005C796F"/>
    <w:rsid w:val="0085553C"/>
    <w:rsid w:val="00BF706B"/>
    <w:rsid w:val="00FD5F9D"/>
    <w:rsid w:val="0FCB4220"/>
    <w:rsid w:val="18516FFB"/>
    <w:rsid w:val="1B241B92"/>
    <w:rsid w:val="1B860A5A"/>
    <w:rsid w:val="2B7D3C27"/>
    <w:rsid w:val="3002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4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4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sunjy</dc:creator>
  <cp:lastModifiedBy>ZHONGM</cp:lastModifiedBy>
  <cp:revision>2</cp:revision>
  <cp:lastPrinted>2025-09-04T09:22:00Z</cp:lastPrinted>
  <dcterms:created xsi:type="dcterms:W3CDTF">2025-09-04T16:01:00Z</dcterms:created>
  <dcterms:modified xsi:type="dcterms:W3CDTF">2025-09-04T16:01:00Z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eyJoZGlkIjoiNDdlMDJkMWY0NzMwOTMyNjM3YWM1MjE4YWZjMjliZmIiLCJ1c2VySWQiOiI2MTkwODk5MDMifQ==</vt:lpwstr>
  </property>
  <property fmtid="{D5CDD505-2E9C-101B-9397-08002B2CF9AE}" pid="4" name="ICV">
    <vt:lpwstr>8259639B570C4C84BA9E6937A6C6B384_13</vt:lpwstr>
  </property>
</Properties>
</file>