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FAF" w:rsidRPr="00554A4F" w:rsidRDefault="001D2DE9" w:rsidP="00554A4F">
      <w:pPr>
        <w:pStyle w:val="1"/>
        <w:spacing w:before="204"/>
        <w:ind w:left="857"/>
        <w:rPr>
          <w:b w:val="0"/>
          <w:sz w:val="36"/>
        </w:rPr>
      </w:pPr>
      <w:r>
        <w:rPr>
          <w:rFonts w:ascii="宋体" w:eastAsia="宋体" w:hAnsi="宋体" w:hint="eastAsia"/>
          <w:sz w:val="36"/>
        </w:rPr>
        <w:t>朱雀基金</w:t>
      </w:r>
      <w:r>
        <w:rPr>
          <w:rFonts w:ascii="宋体" w:eastAsia="宋体" w:hAnsi="宋体"/>
          <w:sz w:val="36"/>
        </w:rPr>
        <w:t>管理有限公司</w:t>
      </w:r>
      <w:bookmarkStart w:id="0" w:name="关于旗下部分基金在网上直销平台开展费率优惠活动的公告"/>
      <w:bookmarkEnd w:id="0"/>
      <w:r w:rsidRPr="00554A4F">
        <w:rPr>
          <w:rFonts w:ascii="宋体" w:eastAsia="宋体" w:hAnsi="宋体" w:hint="eastAsia"/>
          <w:sz w:val="36"/>
        </w:rPr>
        <w:t>关于旗下基金参加</w:t>
      </w:r>
    </w:p>
    <w:p w:rsidR="00D81FAF" w:rsidRDefault="001D2DE9">
      <w:pPr>
        <w:spacing w:before="204"/>
        <w:ind w:left="857" w:right="857"/>
        <w:jc w:val="center"/>
        <w:rPr>
          <w:rFonts w:cs="思源黑体 CN Bold"/>
          <w:b/>
          <w:bCs/>
          <w:sz w:val="36"/>
          <w:szCs w:val="32"/>
        </w:rPr>
      </w:pPr>
      <w:r>
        <w:rPr>
          <w:rFonts w:cs="思源黑体 CN Bold" w:hint="eastAsia"/>
          <w:b/>
          <w:bCs/>
          <w:sz w:val="36"/>
          <w:szCs w:val="32"/>
        </w:rPr>
        <w:t>部分</w:t>
      </w:r>
      <w:r w:rsidRPr="00554A4F">
        <w:rPr>
          <w:rFonts w:cs="思源黑体 CN Bold" w:hint="eastAsia"/>
          <w:b/>
          <w:bCs/>
          <w:sz w:val="36"/>
          <w:szCs w:val="32"/>
        </w:rPr>
        <w:t>代销</w:t>
      </w:r>
      <w:r>
        <w:rPr>
          <w:rFonts w:cs="思源黑体 CN Bold" w:hint="eastAsia"/>
          <w:b/>
          <w:bCs/>
          <w:sz w:val="36"/>
          <w:szCs w:val="32"/>
        </w:rPr>
        <w:t>机构费率优惠活动的公告</w:t>
      </w:r>
    </w:p>
    <w:p w:rsidR="00D81FAF" w:rsidRDefault="00D81FAF">
      <w:pPr>
        <w:pStyle w:val="a4"/>
        <w:spacing w:before="14"/>
        <w:ind w:left="0"/>
        <w:rPr>
          <w:b/>
          <w:sz w:val="20"/>
        </w:rPr>
      </w:pPr>
    </w:p>
    <w:p w:rsidR="00D81FAF" w:rsidRDefault="001D2DE9">
      <w:pPr>
        <w:pStyle w:val="a4"/>
        <w:spacing w:before="66" w:line="400" w:lineRule="exact"/>
        <w:ind w:left="720" w:right="720" w:firstLine="476"/>
        <w:rPr>
          <w:sz w:val="28"/>
        </w:rPr>
      </w:pPr>
      <w:r>
        <w:rPr>
          <w:spacing w:val="-6"/>
          <w:sz w:val="28"/>
        </w:rPr>
        <w:t>为满足广大投资者的需求，</w:t>
      </w:r>
      <w:r>
        <w:rPr>
          <w:rFonts w:hint="eastAsia"/>
          <w:spacing w:val="-6"/>
          <w:sz w:val="28"/>
        </w:rPr>
        <w:t>朱雀基金</w:t>
      </w:r>
      <w:r>
        <w:rPr>
          <w:spacing w:val="-6"/>
          <w:sz w:val="28"/>
        </w:rPr>
        <w:t>管理有限公司</w:t>
      </w:r>
      <w:r>
        <w:rPr>
          <w:sz w:val="28"/>
        </w:rPr>
        <w:t>（</w:t>
      </w:r>
      <w:r>
        <w:rPr>
          <w:spacing w:val="-3"/>
          <w:sz w:val="28"/>
        </w:rPr>
        <w:t>以下简称本公</w:t>
      </w:r>
      <w:r>
        <w:rPr>
          <w:sz w:val="28"/>
        </w:rPr>
        <w:t>司）决定</w:t>
      </w:r>
      <w:r>
        <w:rPr>
          <w:rFonts w:hint="eastAsia"/>
          <w:sz w:val="28"/>
        </w:rPr>
        <w:t>参加部分</w:t>
      </w:r>
      <w:r>
        <w:rPr>
          <w:rFonts w:hint="eastAsia"/>
          <w:sz w:val="28"/>
          <w:lang w:val="en-US"/>
        </w:rPr>
        <w:t>代销</w:t>
      </w:r>
      <w:r>
        <w:rPr>
          <w:rFonts w:hint="eastAsia"/>
          <w:sz w:val="28"/>
        </w:rPr>
        <w:t>机构申购</w:t>
      </w:r>
      <w:r>
        <w:rPr>
          <w:sz w:val="28"/>
        </w:rPr>
        <w:t>（</w:t>
      </w:r>
      <w:r>
        <w:rPr>
          <w:rFonts w:hint="eastAsia"/>
          <w:sz w:val="28"/>
          <w:lang w:val="en-US"/>
        </w:rPr>
        <w:t>含定投</w:t>
      </w:r>
      <w:r>
        <w:rPr>
          <w:sz w:val="28"/>
          <w:lang/>
        </w:rPr>
        <w:t>）、</w:t>
      </w:r>
      <w:r>
        <w:rPr>
          <w:rFonts w:hint="eastAsia"/>
          <w:sz w:val="28"/>
          <w:lang w:val="en-US"/>
        </w:rPr>
        <w:t>转换转入</w:t>
      </w:r>
      <w:r>
        <w:rPr>
          <w:rFonts w:hint="eastAsia"/>
          <w:sz w:val="28"/>
        </w:rPr>
        <w:t>费率优惠活动</w:t>
      </w:r>
      <w:r>
        <w:rPr>
          <w:sz w:val="28"/>
        </w:rPr>
        <w:t xml:space="preserve">，具体如下： </w:t>
      </w:r>
    </w:p>
    <w:p w:rsidR="00D81FAF" w:rsidRDefault="00D81FAF">
      <w:pPr>
        <w:pStyle w:val="a4"/>
        <w:spacing w:before="66"/>
        <w:ind w:left="720" w:right="721" w:firstLine="479"/>
        <w:rPr>
          <w:sz w:val="28"/>
        </w:rPr>
      </w:pPr>
    </w:p>
    <w:p w:rsidR="00D81FAF" w:rsidRDefault="001D2DE9">
      <w:pPr>
        <w:pStyle w:val="2"/>
        <w:spacing w:before="54"/>
        <w:rPr>
          <w:rFonts w:ascii="宋体" w:eastAsia="宋体" w:hAnsi="宋体"/>
          <w:sz w:val="28"/>
        </w:rPr>
      </w:pPr>
      <w:r>
        <w:rPr>
          <w:rFonts w:ascii="宋体" w:eastAsia="宋体" w:hAnsi="宋体"/>
          <w:sz w:val="28"/>
        </w:rPr>
        <w:t>一、</w:t>
      </w:r>
      <w:r w:rsidR="000753EA">
        <w:rPr>
          <w:rFonts w:ascii="宋体" w:eastAsia="宋体" w:hAnsi="宋体" w:hint="eastAsia"/>
          <w:sz w:val="28"/>
        </w:rPr>
        <w:t>参与代销机构</w:t>
      </w:r>
      <w:r>
        <w:rPr>
          <w:rFonts w:ascii="宋体" w:eastAsia="宋体" w:hAnsi="宋体"/>
          <w:sz w:val="28"/>
        </w:rPr>
        <w:t>费率优惠活动时间</w:t>
      </w:r>
      <w:r>
        <w:rPr>
          <w:rFonts w:ascii="宋体" w:eastAsia="宋体" w:hAnsi="宋体"/>
          <w:w w:val="220"/>
          <w:sz w:val="28"/>
        </w:rPr>
        <w:t xml:space="preserve"> </w:t>
      </w:r>
    </w:p>
    <w:p w:rsidR="00D81FAF" w:rsidRDefault="001D2DE9">
      <w:pPr>
        <w:pStyle w:val="a4"/>
        <w:spacing w:before="66" w:line="400" w:lineRule="exact"/>
        <w:ind w:left="720" w:right="720" w:firstLine="476"/>
        <w:rPr>
          <w:spacing w:val="-6"/>
          <w:sz w:val="28"/>
        </w:rPr>
      </w:pPr>
      <w:r>
        <w:rPr>
          <w:spacing w:val="-6"/>
          <w:sz w:val="28"/>
        </w:rPr>
        <w:t>自</w:t>
      </w:r>
      <w:r w:rsidR="007B5781">
        <w:rPr>
          <w:spacing w:val="-6"/>
          <w:sz w:val="28"/>
        </w:rPr>
        <w:t>2025年9月1日</w:t>
      </w:r>
      <w:r>
        <w:rPr>
          <w:rFonts w:hint="eastAsia"/>
          <w:spacing w:val="-6"/>
          <w:sz w:val="28"/>
        </w:rPr>
        <w:t>起，</w:t>
      </w:r>
      <w:r w:rsidR="006447F9" w:rsidRPr="006447F9">
        <w:rPr>
          <w:rFonts w:hint="eastAsia"/>
          <w:spacing w:val="-6"/>
          <w:sz w:val="28"/>
        </w:rPr>
        <w:t>暂不设截止日期</w:t>
      </w:r>
      <w:r w:rsidR="00CA1FEA">
        <w:rPr>
          <w:rFonts w:hint="eastAsia"/>
          <w:spacing w:val="-6"/>
          <w:sz w:val="28"/>
        </w:rPr>
        <w:t>。</w:t>
      </w:r>
      <w:r>
        <w:rPr>
          <w:rFonts w:hint="eastAsia"/>
          <w:spacing w:val="-6"/>
          <w:sz w:val="28"/>
        </w:rPr>
        <w:t>若有变动，以各代销渠道相关</w:t>
      </w:r>
      <w:r w:rsidR="004D4D43">
        <w:rPr>
          <w:rFonts w:hint="eastAsia"/>
          <w:spacing w:val="-6"/>
          <w:sz w:val="28"/>
        </w:rPr>
        <w:t>活动</w:t>
      </w:r>
      <w:r w:rsidR="00931B2A">
        <w:rPr>
          <w:rFonts w:hint="eastAsia"/>
          <w:spacing w:val="-6"/>
          <w:sz w:val="28"/>
        </w:rPr>
        <w:t>规则</w:t>
      </w:r>
      <w:r w:rsidR="004D4D43">
        <w:rPr>
          <w:rFonts w:hint="eastAsia"/>
          <w:spacing w:val="-6"/>
          <w:sz w:val="28"/>
        </w:rPr>
        <w:t>或</w:t>
      </w:r>
      <w:r>
        <w:rPr>
          <w:rFonts w:hint="eastAsia"/>
          <w:spacing w:val="-6"/>
          <w:sz w:val="28"/>
        </w:rPr>
        <w:t>公告为准。</w:t>
      </w:r>
    </w:p>
    <w:p w:rsidR="00D81FAF" w:rsidRDefault="00D81FAF">
      <w:pPr>
        <w:pStyle w:val="a4"/>
        <w:spacing w:before="76"/>
        <w:ind w:left="720" w:firstLine="482"/>
        <w:rPr>
          <w:spacing w:val="-6"/>
          <w:sz w:val="28"/>
        </w:rPr>
      </w:pPr>
    </w:p>
    <w:p w:rsidR="00D81FAF" w:rsidRDefault="001D2DE9">
      <w:pPr>
        <w:pStyle w:val="2"/>
        <w:rPr>
          <w:rFonts w:ascii="宋体" w:eastAsia="宋体" w:hAnsi="宋体"/>
          <w:sz w:val="28"/>
        </w:rPr>
      </w:pPr>
      <w:r>
        <w:rPr>
          <w:rFonts w:ascii="宋体" w:eastAsia="宋体" w:hAnsi="宋体" w:hint="eastAsia"/>
          <w:sz w:val="28"/>
        </w:rPr>
        <w:t>二</w:t>
      </w:r>
      <w:r>
        <w:rPr>
          <w:rFonts w:ascii="宋体" w:eastAsia="宋体" w:hAnsi="宋体"/>
          <w:sz w:val="28"/>
        </w:rPr>
        <w:t>、适用基金范围</w:t>
      </w:r>
      <w:r>
        <w:rPr>
          <w:rFonts w:ascii="宋体" w:eastAsia="宋体" w:hAnsi="宋体"/>
          <w:w w:val="220"/>
          <w:sz w:val="28"/>
        </w:rPr>
        <w:t xml:space="preserve"> </w:t>
      </w:r>
    </w:p>
    <w:p w:rsidR="00D81FAF" w:rsidRDefault="00D81FAF">
      <w:pPr>
        <w:pStyle w:val="a4"/>
        <w:spacing w:before="3"/>
        <w:ind w:left="0"/>
        <w:rPr>
          <w:b/>
          <w:sz w:val="13"/>
        </w:rPr>
      </w:pPr>
    </w:p>
    <w:tbl>
      <w:tblPr>
        <w:tblStyle w:val="a9"/>
        <w:tblW w:w="0" w:type="auto"/>
        <w:tblInd w:w="137" w:type="dxa"/>
        <w:tblLook w:val="04A0"/>
      </w:tblPr>
      <w:tblGrid>
        <w:gridCol w:w="5387"/>
        <w:gridCol w:w="2693"/>
        <w:gridCol w:w="1523"/>
      </w:tblGrid>
      <w:tr w:rsidR="00D81FAF" w:rsidTr="00554A4F">
        <w:tc>
          <w:tcPr>
            <w:tcW w:w="5387" w:type="dxa"/>
            <w:vAlign w:val="center"/>
          </w:tcPr>
          <w:p w:rsidR="00D81FAF" w:rsidRDefault="001D2DE9">
            <w:pPr>
              <w:spacing w:before="54"/>
              <w:rPr>
                <w:sz w:val="24"/>
              </w:rPr>
            </w:pPr>
            <w:r>
              <w:rPr>
                <w:spacing w:val="-6"/>
                <w:sz w:val="28"/>
              </w:rPr>
              <w:t>基金名称</w:t>
            </w:r>
          </w:p>
        </w:tc>
        <w:tc>
          <w:tcPr>
            <w:tcW w:w="2693" w:type="dxa"/>
            <w:vAlign w:val="center"/>
          </w:tcPr>
          <w:p w:rsidR="00D81FAF" w:rsidRDefault="001D2DE9">
            <w:pPr>
              <w:spacing w:before="54"/>
              <w:rPr>
                <w:sz w:val="24"/>
              </w:rPr>
            </w:pPr>
            <w:r>
              <w:rPr>
                <w:spacing w:val="-6"/>
                <w:sz w:val="28"/>
              </w:rPr>
              <w:t>基金简称</w:t>
            </w:r>
          </w:p>
        </w:tc>
        <w:tc>
          <w:tcPr>
            <w:tcW w:w="1523" w:type="dxa"/>
            <w:vAlign w:val="center"/>
          </w:tcPr>
          <w:p w:rsidR="00D81FAF" w:rsidRDefault="001D2DE9">
            <w:pPr>
              <w:spacing w:before="54"/>
              <w:rPr>
                <w:sz w:val="24"/>
              </w:rPr>
            </w:pPr>
            <w:r>
              <w:rPr>
                <w:spacing w:val="-6"/>
                <w:sz w:val="28"/>
              </w:rPr>
              <w:t>基金代码</w:t>
            </w:r>
          </w:p>
        </w:tc>
      </w:tr>
      <w:tr w:rsidR="00D81FAF" w:rsidTr="00554A4F">
        <w:tc>
          <w:tcPr>
            <w:tcW w:w="5387" w:type="dxa"/>
            <w:vAlign w:val="center"/>
          </w:tcPr>
          <w:p w:rsidR="00D81FAF" w:rsidRDefault="001D2DE9">
            <w:pPr>
              <w:spacing w:before="54"/>
              <w:rPr>
                <w:sz w:val="24"/>
              </w:rPr>
            </w:pPr>
            <w:r>
              <w:rPr>
                <w:rFonts w:hint="eastAsia"/>
                <w:spacing w:val="-6"/>
                <w:sz w:val="28"/>
              </w:rPr>
              <w:t>朱雀产业臻选混合型证券投资基金</w:t>
            </w:r>
            <w:r>
              <w:rPr>
                <w:spacing w:val="-6"/>
                <w:sz w:val="28"/>
              </w:rPr>
              <w:t>A</w:t>
            </w:r>
          </w:p>
        </w:tc>
        <w:tc>
          <w:tcPr>
            <w:tcW w:w="2693" w:type="dxa"/>
            <w:vAlign w:val="center"/>
          </w:tcPr>
          <w:p w:rsidR="00D81FAF" w:rsidRDefault="001D2DE9">
            <w:pPr>
              <w:spacing w:before="54"/>
              <w:rPr>
                <w:sz w:val="24"/>
              </w:rPr>
            </w:pPr>
            <w:r>
              <w:rPr>
                <w:rFonts w:hint="eastAsia"/>
                <w:spacing w:val="-6"/>
                <w:sz w:val="28"/>
              </w:rPr>
              <w:t>朱雀产业臻选</w:t>
            </w:r>
            <w:r>
              <w:rPr>
                <w:spacing w:val="-6"/>
                <w:sz w:val="28"/>
              </w:rPr>
              <w:t>A</w:t>
            </w:r>
          </w:p>
        </w:tc>
        <w:tc>
          <w:tcPr>
            <w:tcW w:w="1523" w:type="dxa"/>
            <w:vAlign w:val="center"/>
          </w:tcPr>
          <w:p w:rsidR="00D81FAF" w:rsidRDefault="001D2DE9">
            <w:pPr>
              <w:spacing w:before="54"/>
              <w:rPr>
                <w:sz w:val="24"/>
              </w:rPr>
            </w:pPr>
            <w:r>
              <w:rPr>
                <w:spacing w:val="-6"/>
                <w:sz w:val="28"/>
              </w:rPr>
              <w:t>007493</w:t>
            </w:r>
          </w:p>
        </w:tc>
      </w:tr>
      <w:tr w:rsidR="00D81FAF" w:rsidTr="00554A4F">
        <w:tc>
          <w:tcPr>
            <w:tcW w:w="5387" w:type="dxa"/>
            <w:vAlign w:val="center"/>
          </w:tcPr>
          <w:p w:rsidR="00D81FAF" w:rsidRDefault="001D2DE9">
            <w:pPr>
              <w:spacing w:before="54"/>
              <w:rPr>
                <w:spacing w:val="-6"/>
                <w:sz w:val="28"/>
              </w:rPr>
            </w:pPr>
            <w:r>
              <w:rPr>
                <w:rFonts w:hint="eastAsia"/>
                <w:spacing w:val="-6"/>
                <w:sz w:val="28"/>
              </w:rPr>
              <w:t>朱雀恒心一年持有期混合型证券投资基金</w:t>
            </w:r>
          </w:p>
        </w:tc>
        <w:tc>
          <w:tcPr>
            <w:tcW w:w="2693" w:type="dxa"/>
            <w:vAlign w:val="center"/>
          </w:tcPr>
          <w:p w:rsidR="00D81FAF" w:rsidRDefault="001D2DE9">
            <w:pPr>
              <w:spacing w:before="54"/>
              <w:rPr>
                <w:spacing w:val="-6"/>
                <w:sz w:val="28"/>
              </w:rPr>
            </w:pPr>
            <w:r>
              <w:rPr>
                <w:rFonts w:hint="eastAsia"/>
                <w:spacing w:val="-6"/>
                <w:sz w:val="28"/>
              </w:rPr>
              <w:t>朱雀恒心一年持有</w:t>
            </w:r>
          </w:p>
        </w:tc>
        <w:tc>
          <w:tcPr>
            <w:tcW w:w="1523" w:type="dxa"/>
            <w:vAlign w:val="center"/>
          </w:tcPr>
          <w:p w:rsidR="00D81FAF" w:rsidRDefault="001D2DE9">
            <w:pPr>
              <w:spacing w:before="54"/>
              <w:rPr>
                <w:spacing w:val="-6"/>
                <w:sz w:val="28"/>
              </w:rPr>
            </w:pPr>
            <w:r>
              <w:rPr>
                <w:spacing w:val="-6"/>
                <w:sz w:val="28"/>
              </w:rPr>
              <w:t>011531</w:t>
            </w:r>
          </w:p>
        </w:tc>
      </w:tr>
      <w:tr w:rsidR="00D81FAF" w:rsidTr="00554A4F">
        <w:tc>
          <w:tcPr>
            <w:tcW w:w="5387" w:type="dxa"/>
            <w:vAlign w:val="center"/>
          </w:tcPr>
          <w:p w:rsidR="00D81FAF" w:rsidRDefault="001D2DE9">
            <w:pPr>
              <w:spacing w:before="54"/>
              <w:rPr>
                <w:sz w:val="24"/>
              </w:rPr>
            </w:pPr>
            <w:r>
              <w:rPr>
                <w:rFonts w:hint="eastAsia"/>
                <w:spacing w:val="-6"/>
                <w:sz w:val="28"/>
              </w:rPr>
              <w:t>朱雀匠心一年持有期</w:t>
            </w:r>
            <w:r>
              <w:rPr>
                <w:spacing w:val="-6"/>
                <w:sz w:val="28"/>
              </w:rPr>
              <w:t>混合型证券投资基金</w:t>
            </w:r>
          </w:p>
        </w:tc>
        <w:tc>
          <w:tcPr>
            <w:tcW w:w="2693" w:type="dxa"/>
            <w:vAlign w:val="center"/>
          </w:tcPr>
          <w:p w:rsidR="00D81FAF" w:rsidRDefault="001D2DE9">
            <w:pPr>
              <w:spacing w:before="54"/>
              <w:rPr>
                <w:sz w:val="24"/>
              </w:rPr>
            </w:pPr>
            <w:r>
              <w:rPr>
                <w:rFonts w:hint="eastAsia"/>
                <w:spacing w:val="-6"/>
                <w:sz w:val="28"/>
              </w:rPr>
              <w:t>朱雀匠心一年持有</w:t>
            </w:r>
          </w:p>
        </w:tc>
        <w:tc>
          <w:tcPr>
            <w:tcW w:w="1523" w:type="dxa"/>
            <w:vAlign w:val="center"/>
          </w:tcPr>
          <w:p w:rsidR="00D81FAF" w:rsidRDefault="001D2DE9">
            <w:pPr>
              <w:spacing w:before="54"/>
              <w:rPr>
                <w:sz w:val="24"/>
              </w:rPr>
            </w:pPr>
            <w:r>
              <w:rPr>
                <w:spacing w:val="-6"/>
                <w:sz w:val="28"/>
              </w:rPr>
              <w:t>010922</w:t>
            </w:r>
          </w:p>
        </w:tc>
      </w:tr>
      <w:tr w:rsidR="00D81FAF" w:rsidTr="00554A4F">
        <w:tc>
          <w:tcPr>
            <w:tcW w:w="5387" w:type="dxa"/>
            <w:vAlign w:val="center"/>
          </w:tcPr>
          <w:p w:rsidR="00D81FAF" w:rsidRDefault="001D2DE9">
            <w:pPr>
              <w:spacing w:before="54"/>
              <w:rPr>
                <w:spacing w:val="-6"/>
                <w:sz w:val="28"/>
              </w:rPr>
            </w:pPr>
            <w:r>
              <w:rPr>
                <w:rFonts w:hint="eastAsia"/>
                <w:spacing w:val="-6"/>
                <w:sz w:val="28"/>
              </w:rPr>
              <w:t>朱雀产业智选混合型证券投资基金</w:t>
            </w:r>
            <w:r>
              <w:rPr>
                <w:spacing w:val="-6"/>
                <w:sz w:val="28"/>
              </w:rPr>
              <w:t>A</w:t>
            </w:r>
          </w:p>
        </w:tc>
        <w:tc>
          <w:tcPr>
            <w:tcW w:w="2693" w:type="dxa"/>
            <w:vAlign w:val="center"/>
          </w:tcPr>
          <w:p w:rsidR="00D81FAF" w:rsidRDefault="001D2DE9">
            <w:pPr>
              <w:spacing w:before="54"/>
              <w:rPr>
                <w:spacing w:val="-6"/>
                <w:sz w:val="28"/>
              </w:rPr>
            </w:pPr>
            <w:r>
              <w:rPr>
                <w:rFonts w:hint="eastAsia"/>
                <w:spacing w:val="-6"/>
                <w:sz w:val="28"/>
              </w:rPr>
              <w:t>朱雀产业智选</w:t>
            </w:r>
            <w:r>
              <w:rPr>
                <w:spacing w:val="-6"/>
                <w:sz w:val="28"/>
              </w:rPr>
              <w:t>A</w:t>
            </w:r>
          </w:p>
        </w:tc>
        <w:tc>
          <w:tcPr>
            <w:tcW w:w="1523" w:type="dxa"/>
            <w:vAlign w:val="center"/>
          </w:tcPr>
          <w:p w:rsidR="00D81FAF" w:rsidRDefault="001D2DE9">
            <w:pPr>
              <w:spacing w:before="54"/>
              <w:rPr>
                <w:spacing w:val="-6"/>
                <w:sz w:val="28"/>
              </w:rPr>
            </w:pPr>
            <w:r>
              <w:rPr>
                <w:spacing w:val="-6"/>
                <w:sz w:val="28"/>
              </w:rPr>
              <w:t>007880</w:t>
            </w:r>
          </w:p>
        </w:tc>
      </w:tr>
      <w:tr w:rsidR="00D81FAF" w:rsidTr="00554A4F">
        <w:tc>
          <w:tcPr>
            <w:tcW w:w="5387" w:type="dxa"/>
            <w:vAlign w:val="center"/>
          </w:tcPr>
          <w:p w:rsidR="00D81FAF" w:rsidRDefault="001D2DE9">
            <w:pPr>
              <w:spacing w:before="54"/>
              <w:rPr>
                <w:spacing w:val="-6"/>
                <w:sz w:val="28"/>
              </w:rPr>
            </w:pPr>
            <w:r>
              <w:rPr>
                <w:rFonts w:hint="eastAsia"/>
                <w:spacing w:val="-6"/>
                <w:sz w:val="28"/>
              </w:rPr>
              <w:t>朱雀碳中和三年持有期混合型发起式证券投资基金</w:t>
            </w:r>
          </w:p>
        </w:tc>
        <w:tc>
          <w:tcPr>
            <w:tcW w:w="2693" w:type="dxa"/>
            <w:vAlign w:val="center"/>
          </w:tcPr>
          <w:p w:rsidR="00D81FAF" w:rsidRDefault="001D2DE9">
            <w:pPr>
              <w:spacing w:before="54"/>
              <w:rPr>
                <w:spacing w:val="-6"/>
                <w:sz w:val="28"/>
              </w:rPr>
            </w:pPr>
            <w:r>
              <w:rPr>
                <w:rFonts w:hint="eastAsia"/>
                <w:spacing w:val="-6"/>
                <w:sz w:val="28"/>
              </w:rPr>
              <w:t>朱雀碳中和三年持有</w:t>
            </w:r>
          </w:p>
        </w:tc>
        <w:tc>
          <w:tcPr>
            <w:tcW w:w="1523" w:type="dxa"/>
            <w:vAlign w:val="center"/>
          </w:tcPr>
          <w:p w:rsidR="00D81FAF" w:rsidRDefault="001D2DE9">
            <w:pPr>
              <w:spacing w:before="54"/>
              <w:rPr>
                <w:spacing w:val="-6"/>
                <w:sz w:val="28"/>
              </w:rPr>
            </w:pPr>
            <w:r>
              <w:rPr>
                <w:spacing w:val="-6"/>
                <w:sz w:val="28"/>
              </w:rPr>
              <w:t>015729</w:t>
            </w:r>
          </w:p>
        </w:tc>
      </w:tr>
      <w:tr w:rsidR="00D81FAF" w:rsidTr="00554A4F">
        <w:tc>
          <w:tcPr>
            <w:tcW w:w="5387" w:type="dxa"/>
            <w:vAlign w:val="center"/>
          </w:tcPr>
          <w:p w:rsidR="00D81FAF" w:rsidRDefault="001D2DE9">
            <w:pPr>
              <w:spacing w:before="54"/>
              <w:rPr>
                <w:spacing w:val="-6"/>
                <w:sz w:val="28"/>
              </w:rPr>
            </w:pPr>
            <w:r>
              <w:rPr>
                <w:rFonts w:hint="eastAsia"/>
                <w:spacing w:val="-6"/>
                <w:sz w:val="28"/>
              </w:rPr>
              <w:t>朱雀产业精选混合型证券投资基金</w:t>
            </w:r>
            <w:r>
              <w:rPr>
                <w:spacing w:val="-6"/>
                <w:sz w:val="28"/>
              </w:rPr>
              <w:t>A</w:t>
            </w:r>
          </w:p>
        </w:tc>
        <w:tc>
          <w:tcPr>
            <w:tcW w:w="2693" w:type="dxa"/>
            <w:vAlign w:val="center"/>
          </w:tcPr>
          <w:p w:rsidR="00D81FAF" w:rsidRDefault="001D2DE9">
            <w:pPr>
              <w:spacing w:before="54"/>
              <w:rPr>
                <w:spacing w:val="-6"/>
                <w:sz w:val="28"/>
              </w:rPr>
            </w:pPr>
            <w:r>
              <w:rPr>
                <w:rFonts w:hint="eastAsia"/>
                <w:spacing w:val="-6"/>
                <w:sz w:val="28"/>
              </w:rPr>
              <w:t>朱雀产业精选混合</w:t>
            </w:r>
            <w:r>
              <w:rPr>
                <w:spacing w:val="-6"/>
                <w:sz w:val="28"/>
              </w:rPr>
              <w:t>A</w:t>
            </w:r>
          </w:p>
        </w:tc>
        <w:tc>
          <w:tcPr>
            <w:tcW w:w="1523" w:type="dxa"/>
            <w:vAlign w:val="center"/>
          </w:tcPr>
          <w:p w:rsidR="00D81FAF" w:rsidRDefault="001D2DE9">
            <w:pPr>
              <w:spacing w:before="54"/>
              <w:rPr>
                <w:spacing w:val="-6"/>
                <w:sz w:val="28"/>
              </w:rPr>
            </w:pPr>
            <w:r>
              <w:rPr>
                <w:spacing w:val="-6"/>
                <w:sz w:val="28"/>
              </w:rPr>
              <w:t>018405</w:t>
            </w:r>
          </w:p>
        </w:tc>
      </w:tr>
      <w:tr w:rsidR="00D81FAF" w:rsidTr="00554A4F">
        <w:tc>
          <w:tcPr>
            <w:tcW w:w="5387" w:type="dxa"/>
          </w:tcPr>
          <w:p w:rsidR="00D81FAF" w:rsidRDefault="001D2DE9">
            <w:pPr>
              <w:spacing w:before="54"/>
              <w:rPr>
                <w:spacing w:val="-6"/>
                <w:sz w:val="28"/>
              </w:rPr>
            </w:pPr>
            <w:r>
              <w:rPr>
                <w:rFonts w:hint="eastAsia"/>
                <w:spacing w:val="-6"/>
                <w:sz w:val="28"/>
              </w:rPr>
              <w:t>朱雀企业优胜股票型证券投资基金</w:t>
            </w:r>
            <w:r>
              <w:rPr>
                <w:spacing w:val="-6"/>
                <w:sz w:val="28"/>
              </w:rPr>
              <w:t>A</w:t>
            </w:r>
          </w:p>
        </w:tc>
        <w:tc>
          <w:tcPr>
            <w:tcW w:w="2693" w:type="dxa"/>
          </w:tcPr>
          <w:p w:rsidR="00D81FAF" w:rsidRDefault="001D2DE9">
            <w:pPr>
              <w:spacing w:before="54"/>
              <w:rPr>
                <w:spacing w:val="-6"/>
                <w:sz w:val="28"/>
              </w:rPr>
            </w:pPr>
            <w:r>
              <w:rPr>
                <w:spacing w:val="-6"/>
                <w:sz w:val="28"/>
              </w:rPr>
              <w:t>朱雀企业优胜A</w:t>
            </w:r>
          </w:p>
        </w:tc>
        <w:tc>
          <w:tcPr>
            <w:tcW w:w="1523" w:type="dxa"/>
          </w:tcPr>
          <w:p w:rsidR="00D81FAF" w:rsidRDefault="001D2DE9">
            <w:pPr>
              <w:spacing w:before="54"/>
              <w:rPr>
                <w:spacing w:val="-6"/>
                <w:sz w:val="28"/>
              </w:rPr>
            </w:pPr>
            <w:r>
              <w:rPr>
                <w:spacing w:val="-6"/>
                <w:sz w:val="28"/>
              </w:rPr>
              <w:t xml:space="preserve">008294   </w:t>
            </w:r>
          </w:p>
        </w:tc>
      </w:tr>
      <w:tr w:rsidR="00D81FAF" w:rsidTr="00554A4F">
        <w:tc>
          <w:tcPr>
            <w:tcW w:w="5387" w:type="dxa"/>
          </w:tcPr>
          <w:p w:rsidR="00D81FAF" w:rsidRDefault="001D2DE9">
            <w:pPr>
              <w:spacing w:before="54"/>
              <w:rPr>
                <w:spacing w:val="-6"/>
                <w:sz w:val="28"/>
              </w:rPr>
            </w:pPr>
            <w:r>
              <w:rPr>
                <w:rFonts w:hint="eastAsia"/>
                <w:spacing w:val="-6"/>
                <w:sz w:val="28"/>
              </w:rPr>
              <w:t>朱雀企业优选股票型证券投资基金</w:t>
            </w:r>
            <w:r>
              <w:rPr>
                <w:spacing w:val="-6"/>
                <w:sz w:val="28"/>
              </w:rPr>
              <w:t>A</w:t>
            </w:r>
          </w:p>
        </w:tc>
        <w:tc>
          <w:tcPr>
            <w:tcW w:w="2693" w:type="dxa"/>
          </w:tcPr>
          <w:p w:rsidR="00D81FAF" w:rsidRDefault="001D2DE9">
            <w:pPr>
              <w:spacing w:before="54"/>
              <w:rPr>
                <w:spacing w:val="-6"/>
                <w:sz w:val="28"/>
              </w:rPr>
            </w:pPr>
            <w:r>
              <w:rPr>
                <w:rFonts w:hint="eastAsia"/>
                <w:spacing w:val="-6"/>
                <w:sz w:val="28"/>
              </w:rPr>
              <w:t>朱雀企业优选</w:t>
            </w:r>
            <w:r>
              <w:rPr>
                <w:spacing w:val="-6"/>
                <w:sz w:val="28"/>
              </w:rPr>
              <w:t>A</w:t>
            </w:r>
          </w:p>
        </w:tc>
        <w:tc>
          <w:tcPr>
            <w:tcW w:w="1523" w:type="dxa"/>
          </w:tcPr>
          <w:p w:rsidR="00D81FAF" w:rsidRDefault="001D2DE9">
            <w:pPr>
              <w:spacing w:before="54"/>
              <w:rPr>
                <w:spacing w:val="-6"/>
                <w:sz w:val="28"/>
              </w:rPr>
            </w:pPr>
            <w:r>
              <w:rPr>
                <w:spacing w:val="-6"/>
                <w:sz w:val="28"/>
              </w:rPr>
              <w:t>010141</w:t>
            </w:r>
          </w:p>
        </w:tc>
      </w:tr>
      <w:tr w:rsidR="00D81FAF" w:rsidTr="00554A4F">
        <w:tc>
          <w:tcPr>
            <w:tcW w:w="5387" w:type="dxa"/>
          </w:tcPr>
          <w:p w:rsidR="00D81FAF" w:rsidRDefault="001D2DE9">
            <w:pPr>
              <w:spacing w:before="54"/>
              <w:rPr>
                <w:spacing w:val="-6"/>
                <w:sz w:val="28"/>
              </w:rPr>
            </w:pPr>
            <w:r>
              <w:rPr>
                <w:rFonts w:hint="eastAsia"/>
                <w:spacing w:val="-6"/>
                <w:sz w:val="28"/>
              </w:rPr>
              <w:t>朱雀安鑫回报债券型发起式证券投资基金</w:t>
            </w:r>
            <w:r>
              <w:rPr>
                <w:spacing w:val="-6"/>
                <w:sz w:val="28"/>
              </w:rPr>
              <w:t>A</w:t>
            </w:r>
          </w:p>
        </w:tc>
        <w:tc>
          <w:tcPr>
            <w:tcW w:w="2693" w:type="dxa"/>
          </w:tcPr>
          <w:p w:rsidR="00D81FAF" w:rsidRDefault="001D2DE9">
            <w:pPr>
              <w:spacing w:before="54"/>
              <w:rPr>
                <w:spacing w:val="-6"/>
                <w:sz w:val="28"/>
              </w:rPr>
            </w:pPr>
            <w:r>
              <w:rPr>
                <w:rFonts w:hint="eastAsia"/>
                <w:spacing w:val="-6"/>
                <w:sz w:val="28"/>
              </w:rPr>
              <w:t>朱雀安鑫回报</w:t>
            </w:r>
            <w:r>
              <w:rPr>
                <w:spacing w:val="-6"/>
                <w:sz w:val="28"/>
              </w:rPr>
              <w:t>A</w:t>
            </w:r>
          </w:p>
        </w:tc>
        <w:tc>
          <w:tcPr>
            <w:tcW w:w="1523" w:type="dxa"/>
          </w:tcPr>
          <w:p w:rsidR="00D81FAF" w:rsidRDefault="001D2DE9">
            <w:pPr>
              <w:spacing w:before="54"/>
              <w:rPr>
                <w:spacing w:val="-6"/>
                <w:sz w:val="28"/>
              </w:rPr>
            </w:pPr>
            <w:r>
              <w:rPr>
                <w:spacing w:val="-6"/>
                <w:sz w:val="28"/>
              </w:rPr>
              <w:t>008469</w:t>
            </w:r>
          </w:p>
        </w:tc>
      </w:tr>
    </w:tbl>
    <w:p w:rsidR="00D81FAF" w:rsidRDefault="00D81FAF">
      <w:pPr>
        <w:spacing w:before="54"/>
        <w:rPr>
          <w:sz w:val="24"/>
        </w:rPr>
      </w:pPr>
    </w:p>
    <w:p w:rsidR="00D81FAF" w:rsidRDefault="001D2DE9">
      <w:pPr>
        <w:pStyle w:val="2"/>
        <w:spacing w:before="54"/>
        <w:rPr>
          <w:rFonts w:ascii="宋体" w:eastAsia="宋体" w:hAnsi="宋体"/>
          <w:sz w:val="28"/>
        </w:rPr>
      </w:pPr>
      <w:r>
        <w:rPr>
          <w:rFonts w:ascii="宋体" w:eastAsia="宋体" w:hAnsi="宋体" w:hint="eastAsia"/>
          <w:sz w:val="28"/>
        </w:rPr>
        <w:t>三</w:t>
      </w:r>
      <w:r>
        <w:rPr>
          <w:rFonts w:ascii="宋体" w:eastAsia="宋体" w:hAnsi="宋体"/>
          <w:sz w:val="28"/>
        </w:rPr>
        <w:t>、</w:t>
      </w:r>
      <w:r>
        <w:rPr>
          <w:rFonts w:ascii="宋体" w:eastAsia="宋体" w:hAnsi="宋体" w:cs="妤蜂綋" w:hint="eastAsia"/>
          <w:sz w:val="28"/>
          <w:lang w:val="en-US" w:bidi="ar-SA"/>
        </w:rPr>
        <w:t>费率优惠机构</w:t>
      </w:r>
      <w:r>
        <w:rPr>
          <w:rFonts w:ascii="宋体" w:eastAsia="宋体" w:hAnsi="宋体"/>
          <w:w w:val="220"/>
          <w:sz w:val="28"/>
        </w:rPr>
        <w:t xml:space="preserve"> </w:t>
      </w:r>
    </w:p>
    <w:p w:rsidR="00D81FAF" w:rsidRDefault="001D2DE9" w:rsidP="009C562F">
      <w:pPr>
        <w:pStyle w:val="a4"/>
        <w:spacing w:before="66" w:line="400" w:lineRule="exact"/>
        <w:ind w:left="720" w:right="720" w:firstLine="476"/>
        <w:rPr>
          <w:spacing w:val="-6"/>
          <w:sz w:val="28"/>
        </w:rPr>
      </w:pPr>
      <w:r>
        <w:rPr>
          <w:rFonts w:hint="eastAsia"/>
          <w:spacing w:val="-6"/>
          <w:sz w:val="28"/>
        </w:rPr>
        <w:t>上海天天基金销售有限公司、北京雪球基金销售有限公司、珠海盈米基金销售有限公司、上海万得基金销售有限公司、东方财富证券股份有限公司、浙江同花顺基金销售有限公司、上海好买基金销售有限公司、上海基煜基金销售有限公司、北京汇成基金销售有限公司、腾安基金销售</w:t>
      </w:r>
      <w:r>
        <w:rPr>
          <w:spacing w:val="-6"/>
          <w:sz w:val="28"/>
        </w:rPr>
        <w:t>(深圳)有限公司</w:t>
      </w:r>
      <w:r>
        <w:rPr>
          <w:rFonts w:hint="eastAsia"/>
          <w:spacing w:val="-6"/>
          <w:sz w:val="28"/>
        </w:rPr>
        <w:t>、泰信财富基金销售有限公司</w:t>
      </w:r>
      <w:r w:rsidR="00BB6B12">
        <w:rPr>
          <w:rFonts w:hint="eastAsia"/>
          <w:spacing w:val="-6"/>
          <w:sz w:val="28"/>
        </w:rPr>
        <w:t>、</w:t>
      </w:r>
      <w:r w:rsidR="00531978" w:rsidRPr="00531978">
        <w:rPr>
          <w:spacing w:val="-6"/>
          <w:sz w:val="28"/>
        </w:rPr>
        <w:t>招商银行股份有限公司</w:t>
      </w:r>
      <w:r w:rsidR="00182EB3">
        <w:rPr>
          <w:rFonts w:hint="eastAsia"/>
          <w:spacing w:val="-6"/>
          <w:sz w:val="28"/>
        </w:rPr>
        <w:t>、</w:t>
      </w:r>
      <w:r w:rsidR="00182EB3" w:rsidRPr="00182EB3">
        <w:rPr>
          <w:spacing w:val="-6"/>
          <w:sz w:val="28"/>
        </w:rPr>
        <w:t>京东肯特瑞基金销售有限公司</w:t>
      </w:r>
      <w:r w:rsidR="009C562F">
        <w:rPr>
          <w:rFonts w:hint="eastAsia"/>
          <w:spacing w:val="-6"/>
          <w:sz w:val="28"/>
        </w:rPr>
        <w:t>、</w:t>
      </w:r>
      <w:r w:rsidR="009C562F" w:rsidRPr="009C562F">
        <w:rPr>
          <w:rFonts w:hint="eastAsia"/>
          <w:spacing w:val="-6"/>
          <w:sz w:val="28"/>
        </w:rPr>
        <w:t>蚂蚁（杭州）基金销售有限公司</w:t>
      </w:r>
      <w:r w:rsidR="00963515">
        <w:rPr>
          <w:rFonts w:hint="eastAsia"/>
          <w:spacing w:val="-6"/>
          <w:sz w:val="28"/>
        </w:rPr>
        <w:t>、</w:t>
      </w:r>
      <w:r w:rsidR="00711405" w:rsidRPr="00711405">
        <w:rPr>
          <w:rFonts w:hint="eastAsia"/>
          <w:spacing w:val="-6"/>
          <w:sz w:val="28"/>
        </w:rPr>
        <w:t>广发证券股份有限公司</w:t>
      </w:r>
      <w:r w:rsidR="00711405">
        <w:rPr>
          <w:rFonts w:hint="eastAsia"/>
          <w:spacing w:val="-6"/>
          <w:sz w:val="28"/>
        </w:rPr>
        <w:t>、</w:t>
      </w:r>
      <w:r w:rsidR="000651EB" w:rsidRPr="000651EB">
        <w:rPr>
          <w:rFonts w:hint="eastAsia"/>
          <w:spacing w:val="-6"/>
          <w:sz w:val="28"/>
        </w:rPr>
        <w:t>兴业银行股份有限公司</w:t>
      </w:r>
      <w:r w:rsidR="007240BD">
        <w:rPr>
          <w:rFonts w:hint="eastAsia"/>
          <w:spacing w:val="-6"/>
          <w:sz w:val="28"/>
        </w:rPr>
        <w:t>（</w:t>
      </w:r>
      <w:r w:rsidR="000651EB" w:rsidRPr="000651EB">
        <w:rPr>
          <w:rFonts w:hint="eastAsia"/>
          <w:spacing w:val="-6"/>
          <w:sz w:val="28"/>
        </w:rPr>
        <w:t>银银平台</w:t>
      </w:r>
      <w:r w:rsidR="007240BD">
        <w:rPr>
          <w:rFonts w:hint="eastAsia"/>
          <w:spacing w:val="-6"/>
          <w:sz w:val="28"/>
        </w:rPr>
        <w:t>）</w:t>
      </w:r>
      <w:r>
        <w:rPr>
          <w:spacing w:val="-6"/>
          <w:sz w:val="28"/>
        </w:rPr>
        <w:t>，</w:t>
      </w:r>
      <w:r>
        <w:rPr>
          <w:rFonts w:hint="eastAsia"/>
          <w:spacing w:val="-6"/>
          <w:sz w:val="28"/>
        </w:rPr>
        <w:t>具体代销产品</w:t>
      </w:r>
      <w:r>
        <w:rPr>
          <w:rFonts w:hint="eastAsia"/>
          <w:spacing w:val="-6"/>
          <w:sz w:val="28"/>
          <w:lang w:val="en-US"/>
        </w:rPr>
        <w:t>等业务信息</w:t>
      </w:r>
      <w:r>
        <w:rPr>
          <w:rFonts w:hint="eastAsia"/>
          <w:spacing w:val="-6"/>
          <w:sz w:val="28"/>
        </w:rPr>
        <w:t>以代销机构</w:t>
      </w:r>
      <w:r w:rsidR="00043AEF">
        <w:rPr>
          <w:rFonts w:hint="eastAsia"/>
          <w:spacing w:val="-6"/>
          <w:sz w:val="28"/>
        </w:rPr>
        <w:t>相关活动</w:t>
      </w:r>
      <w:r w:rsidR="00931B2A">
        <w:rPr>
          <w:rFonts w:hint="eastAsia"/>
          <w:spacing w:val="-6"/>
          <w:sz w:val="28"/>
        </w:rPr>
        <w:t>规则</w:t>
      </w:r>
      <w:r w:rsidR="00043AEF">
        <w:rPr>
          <w:rFonts w:hint="eastAsia"/>
          <w:spacing w:val="-6"/>
          <w:sz w:val="28"/>
        </w:rPr>
        <w:t>或</w:t>
      </w:r>
      <w:r>
        <w:rPr>
          <w:rFonts w:hint="eastAsia"/>
          <w:spacing w:val="-6"/>
          <w:sz w:val="28"/>
        </w:rPr>
        <w:t>公告为准。</w:t>
      </w:r>
    </w:p>
    <w:p w:rsidR="00B46FA4" w:rsidRDefault="00B46FA4">
      <w:pPr>
        <w:pStyle w:val="a4"/>
        <w:spacing w:before="66" w:line="400" w:lineRule="exact"/>
        <w:ind w:left="720" w:right="720" w:firstLine="476"/>
        <w:rPr>
          <w:spacing w:val="-6"/>
          <w:sz w:val="28"/>
        </w:rPr>
      </w:pPr>
    </w:p>
    <w:p w:rsidR="00D81FAF" w:rsidRDefault="001D2DE9">
      <w:pPr>
        <w:pStyle w:val="2"/>
        <w:spacing w:before="209"/>
        <w:rPr>
          <w:rFonts w:ascii="宋体" w:eastAsia="宋体" w:hAnsi="宋体"/>
          <w:b w:val="0"/>
          <w:sz w:val="28"/>
        </w:rPr>
      </w:pPr>
      <w:r>
        <w:rPr>
          <w:rFonts w:ascii="宋体" w:eastAsia="宋体" w:hAnsi="宋体" w:hint="eastAsia"/>
          <w:sz w:val="28"/>
        </w:rPr>
        <w:lastRenderedPageBreak/>
        <w:t>四</w:t>
      </w:r>
      <w:r>
        <w:rPr>
          <w:rFonts w:ascii="宋体" w:eastAsia="宋体" w:hAnsi="宋体"/>
          <w:sz w:val="28"/>
        </w:rPr>
        <w:t>、费率优惠活动内容</w:t>
      </w:r>
      <w:r>
        <w:rPr>
          <w:rFonts w:ascii="宋体" w:eastAsia="宋体" w:hAnsi="宋体" w:hint="eastAsia"/>
          <w:b w:val="0"/>
          <w:sz w:val="28"/>
        </w:rPr>
        <w:t xml:space="preserve"> </w:t>
      </w:r>
    </w:p>
    <w:p w:rsidR="00D81FAF" w:rsidRDefault="001D2DE9" w:rsidP="001A1423">
      <w:pPr>
        <w:pStyle w:val="a4"/>
        <w:spacing w:before="66" w:line="400" w:lineRule="exact"/>
        <w:ind w:left="720" w:right="720" w:firstLine="476"/>
        <w:rPr>
          <w:spacing w:val="-6"/>
          <w:sz w:val="28"/>
        </w:rPr>
      </w:pPr>
      <w:r>
        <w:rPr>
          <w:spacing w:val="-6"/>
          <w:sz w:val="28"/>
        </w:rPr>
        <w:t>费率优惠活动期间，投资者通过</w:t>
      </w:r>
      <w:r>
        <w:rPr>
          <w:rFonts w:hint="eastAsia"/>
          <w:spacing w:val="-6"/>
          <w:sz w:val="28"/>
        </w:rPr>
        <w:t>上述机构</w:t>
      </w:r>
      <w:r>
        <w:rPr>
          <w:spacing w:val="-6"/>
          <w:sz w:val="28"/>
        </w:rPr>
        <w:t>申购（</w:t>
      </w:r>
      <w:r>
        <w:rPr>
          <w:rFonts w:hint="eastAsia"/>
          <w:spacing w:val="-6"/>
          <w:sz w:val="28"/>
        </w:rPr>
        <w:t>含定投</w:t>
      </w:r>
      <w:r>
        <w:rPr>
          <w:spacing w:val="-6"/>
          <w:sz w:val="28"/>
        </w:rPr>
        <w:t>）、</w:t>
      </w:r>
      <w:r>
        <w:rPr>
          <w:rFonts w:hint="eastAsia"/>
          <w:spacing w:val="-6"/>
          <w:sz w:val="28"/>
        </w:rPr>
        <w:t>转换转入朱雀产业臻选混合型证券投资基金</w:t>
      </w:r>
      <w:r>
        <w:rPr>
          <w:spacing w:val="-6"/>
          <w:sz w:val="28"/>
        </w:rPr>
        <w:t>A、朱雀恒心一年持有期混合型证券投资基金、朱雀匠心一年持有期混合型证券投资基金、朱雀产业智选混合型证券投资基金A、朱雀碳中和三年持有期混合型发起式证券投资基金、朱雀产业精选混合型证券投资基金A、朱雀企业优胜股票型证券投资基金A、朱雀企业优选股票型证券投资基金A、朱雀安鑫回报债券型发起式证券投资基金A时，</w:t>
      </w:r>
      <w:r>
        <w:rPr>
          <w:rFonts w:hint="eastAsia"/>
          <w:spacing w:val="-6"/>
          <w:sz w:val="28"/>
        </w:rPr>
        <w:t>申购费</w:t>
      </w:r>
      <w:r>
        <w:rPr>
          <w:spacing w:val="-6"/>
          <w:sz w:val="28"/>
        </w:rPr>
        <w:t>（</w:t>
      </w:r>
      <w:r>
        <w:rPr>
          <w:rFonts w:hint="eastAsia"/>
          <w:spacing w:val="-6"/>
          <w:sz w:val="28"/>
        </w:rPr>
        <w:t>含定投</w:t>
      </w:r>
      <w:r>
        <w:rPr>
          <w:spacing w:val="-6"/>
          <w:sz w:val="28"/>
        </w:rPr>
        <w:t>）、</w:t>
      </w:r>
      <w:r>
        <w:rPr>
          <w:rFonts w:hint="eastAsia"/>
          <w:spacing w:val="-6"/>
          <w:sz w:val="28"/>
        </w:rPr>
        <w:t>基金转换转入业务的手续费</w:t>
      </w:r>
      <w:r>
        <w:rPr>
          <w:spacing w:val="-6"/>
          <w:sz w:val="28"/>
        </w:rPr>
        <w:t>费率</w:t>
      </w:r>
      <w:r w:rsidR="00931B2A">
        <w:rPr>
          <w:rFonts w:hint="eastAsia"/>
          <w:spacing w:val="-6"/>
          <w:sz w:val="28"/>
        </w:rPr>
        <w:t>优惠</w:t>
      </w:r>
      <w:r w:rsidR="001A1423" w:rsidRPr="001A1423">
        <w:rPr>
          <w:rFonts w:hint="eastAsia"/>
          <w:spacing w:val="-6"/>
          <w:sz w:val="28"/>
        </w:rPr>
        <w:t>以</w:t>
      </w:r>
      <w:r w:rsidR="00791A6F">
        <w:rPr>
          <w:rFonts w:hint="eastAsia"/>
          <w:spacing w:val="-6"/>
          <w:sz w:val="28"/>
        </w:rPr>
        <w:t>上</w:t>
      </w:r>
      <w:r w:rsidR="001A1423" w:rsidRPr="001A1423">
        <w:rPr>
          <w:rFonts w:hint="eastAsia"/>
          <w:spacing w:val="-6"/>
          <w:sz w:val="28"/>
        </w:rPr>
        <w:t>述销售机构的</w:t>
      </w:r>
      <w:r w:rsidR="00CC458D">
        <w:rPr>
          <w:rFonts w:hint="eastAsia"/>
          <w:spacing w:val="-6"/>
          <w:sz w:val="28"/>
        </w:rPr>
        <w:t>相关</w:t>
      </w:r>
      <w:r w:rsidR="001A1423" w:rsidRPr="001A1423">
        <w:rPr>
          <w:rFonts w:hint="eastAsia"/>
          <w:spacing w:val="-6"/>
          <w:sz w:val="28"/>
        </w:rPr>
        <w:t>规定为准。</w:t>
      </w:r>
    </w:p>
    <w:p w:rsidR="00D81FAF" w:rsidRDefault="00D81FAF">
      <w:pPr>
        <w:pStyle w:val="a4"/>
        <w:ind w:left="0"/>
        <w:rPr>
          <w:sz w:val="28"/>
        </w:rPr>
      </w:pPr>
    </w:p>
    <w:p w:rsidR="00D81FAF" w:rsidRDefault="001D2DE9">
      <w:pPr>
        <w:pStyle w:val="2"/>
        <w:spacing w:before="53"/>
        <w:rPr>
          <w:rFonts w:ascii="宋体" w:eastAsia="宋体" w:hAnsi="宋体"/>
          <w:b w:val="0"/>
          <w:sz w:val="28"/>
        </w:rPr>
      </w:pPr>
      <w:r>
        <w:rPr>
          <w:rFonts w:ascii="宋体" w:eastAsia="宋体" w:hAnsi="宋体" w:hint="eastAsia"/>
          <w:sz w:val="28"/>
        </w:rPr>
        <w:t>五</w:t>
      </w:r>
      <w:r>
        <w:rPr>
          <w:rFonts w:ascii="宋体" w:eastAsia="宋体" w:hAnsi="宋体"/>
          <w:sz w:val="28"/>
        </w:rPr>
        <w:t>、重要提示</w:t>
      </w:r>
      <w:r>
        <w:rPr>
          <w:rFonts w:ascii="宋体" w:eastAsia="宋体" w:hAnsi="宋体" w:hint="eastAsia"/>
          <w:b w:val="0"/>
          <w:color w:val="2B2B2B"/>
          <w:sz w:val="28"/>
        </w:rPr>
        <w:t xml:space="preserve"> </w:t>
      </w:r>
    </w:p>
    <w:p w:rsidR="00B02350" w:rsidRDefault="00931B2A">
      <w:pPr>
        <w:pStyle w:val="a4"/>
        <w:spacing w:before="66" w:line="400" w:lineRule="exact"/>
        <w:ind w:left="720" w:right="720" w:firstLine="476"/>
        <w:rPr>
          <w:spacing w:val="-6"/>
          <w:sz w:val="28"/>
        </w:rPr>
      </w:pPr>
      <w:r>
        <w:rPr>
          <w:rFonts w:hint="eastAsia"/>
          <w:spacing w:val="-6"/>
          <w:sz w:val="28"/>
        </w:rPr>
        <w:t>1、</w:t>
      </w:r>
      <w:r w:rsidRPr="00931B2A">
        <w:rPr>
          <w:rFonts w:hint="eastAsia"/>
          <w:spacing w:val="-6"/>
          <w:sz w:val="28"/>
        </w:rPr>
        <w:t>上述基金在上述各销售机构是否实行费率优惠，以及实施费率优惠活动的时间、具体折扣以各销售机构的规定为准，敬请投资者留意各销售机构的有关公告</w:t>
      </w:r>
      <w:r w:rsidR="00683CD7" w:rsidRPr="00683CD7">
        <w:rPr>
          <w:rFonts w:hint="eastAsia"/>
          <w:spacing w:val="-6"/>
          <w:sz w:val="28"/>
        </w:rPr>
        <w:t>或相关业务规则</w:t>
      </w:r>
      <w:r w:rsidRPr="00931B2A">
        <w:rPr>
          <w:rFonts w:hint="eastAsia"/>
          <w:spacing w:val="-6"/>
          <w:sz w:val="28"/>
        </w:rPr>
        <w:t>。</w:t>
      </w:r>
    </w:p>
    <w:p w:rsidR="00D81FAF" w:rsidRDefault="00931B2A">
      <w:pPr>
        <w:pStyle w:val="a4"/>
        <w:spacing w:before="66" w:line="400" w:lineRule="exact"/>
        <w:ind w:left="720" w:right="720" w:firstLine="476"/>
        <w:rPr>
          <w:spacing w:val="-6"/>
          <w:sz w:val="28"/>
        </w:rPr>
      </w:pPr>
      <w:r>
        <w:rPr>
          <w:spacing w:val="-6"/>
          <w:sz w:val="28"/>
        </w:rPr>
        <w:t>2</w:t>
      </w:r>
      <w:r w:rsidR="001D2DE9">
        <w:rPr>
          <w:rFonts w:hint="eastAsia"/>
          <w:spacing w:val="-6"/>
          <w:sz w:val="28"/>
        </w:rPr>
        <w:t>、上述基金原申购费率请详见基金的《基金合同》《产品资料概要》和《招募说明书》等相关法律文件及本公司发布的最新业务公告。</w:t>
      </w:r>
    </w:p>
    <w:p w:rsidR="00D81FAF" w:rsidRDefault="00351031">
      <w:pPr>
        <w:pStyle w:val="a4"/>
        <w:spacing w:before="66" w:line="400" w:lineRule="exact"/>
        <w:ind w:left="720" w:right="720" w:firstLine="476"/>
        <w:rPr>
          <w:spacing w:val="-6"/>
          <w:sz w:val="28"/>
        </w:rPr>
      </w:pPr>
      <w:r>
        <w:rPr>
          <w:spacing w:val="-6"/>
          <w:sz w:val="28"/>
        </w:rPr>
        <w:t>3</w:t>
      </w:r>
      <w:r w:rsidR="001D2DE9">
        <w:rPr>
          <w:rFonts w:hint="eastAsia"/>
          <w:spacing w:val="-6"/>
          <w:sz w:val="28"/>
        </w:rPr>
        <w:t>、</w:t>
      </w:r>
      <w:r w:rsidR="001D2DE9">
        <w:rPr>
          <w:spacing w:val="-6"/>
          <w:sz w:val="28"/>
        </w:rPr>
        <w:t>风险提示：本公司承诺以诚实信用、勤勉尽责的原则管理和运用基金资产，但不一定保证产品一定盈利，也不保证最低收益。投资者欲了解参加本次优惠活动的上述基金产品详细情况，请仔细阅读上述基金的基金合同、招募说明书、基金产品资料概要及相关公告。敬请投资者关注适当性管理相关规定，提前做好风险测评，并根据自身的风险承受能力购买风险等级相匹配的产品。</w:t>
      </w:r>
      <w:r w:rsidR="001D2DE9">
        <w:rPr>
          <w:rFonts w:hint="eastAsia"/>
          <w:spacing w:val="-6"/>
          <w:sz w:val="28"/>
        </w:rPr>
        <w:t>投资者应当充分了解基金定期定额投资和零存整取等储蓄方式的区别。定期定额投资是引导投资者进行长期投资、平均投资成本的一种简单易行的投资方式。但是定期定额投资并不能规避基金投资所固有的风险</w:t>
      </w:r>
      <w:r w:rsidR="001D2DE9">
        <w:rPr>
          <w:spacing w:val="-6"/>
          <w:sz w:val="28"/>
        </w:rPr>
        <w:t>,不能保证投资者获得收益,也不是替代储蓄的等效理财方式。</w:t>
      </w:r>
      <w:r w:rsidR="001D2DE9">
        <w:rPr>
          <w:rFonts w:hint="eastAsia"/>
          <w:spacing w:val="-6"/>
          <w:sz w:val="28"/>
        </w:rPr>
        <w:t>投资有风险</w:t>
      </w:r>
      <w:r w:rsidR="001D2DE9">
        <w:rPr>
          <w:spacing w:val="-6"/>
          <w:sz w:val="28"/>
        </w:rPr>
        <w:t>，</w:t>
      </w:r>
      <w:r w:rsidR="001D2DE9">
        <w:rPr>
          <w:rFonts w:hint="eastAsia"/>
          <w:spacing w:val="-6"/>
          <w:sz w:val="28"/>
        </w:rPr>
        <w:t>购买需谨慎</w:t>
      </w:r>
      <w:r w:rsidR="001D2DE9">
        <w:rPr>
          <w:spacing w:val="-6"/>
          <w:sz w:val="28"/>
        </w:rPr>
        <w:t>。</w:t>
      </w:r>
    </w:p>
    <w:p w:rsidR="00D81FAF" w:rsidRDefault="00351031">
      <w:pPr>
        <w:pStyle w:val="a4"/>
        <w:spacing w:before="66" w:line="400" w:lineRule="exact"/>
        <w:ind w:left="720" w:right="720" w:firstLine="476"/>
        <w:rPr>
          <w:spacing w:val="-6"/>
          <w:sz w:val="28"/>
        </w:rPr>
      </w:pPr>
      <w:r>
        <w:rPr>
          <w:spacing w:val="-6"/>
          <w:sz w:val="28"/>
        </w:rPr>
        <w:t>4</w:t>
      </w:r>
      <w:r w:rsidR="001D2DE9">
        <w:rPr>
          <w:rFonts w:hint="eastAsia"/>
          <w:spacing w:val="-6"/>
          <w:sz w:val="28"/>
        </w:rPr>
        <w:t>、</w:t>
      </w:r>
      <w:r w:rsidR="001D2DE9">
        <w:rPr>
          <w:spacing w:val="-6"/>
          <w:sz w:val="28"/>
        </w:rPr>
        <w:t>如有疑问，投资者可拨打</w:t>
      </w:r>
      <w:r w:rsidR="001D2DE9">
        <w:rPr>
          <w:rFonts w:hint="eastAsia"/>
          <w:spacing w:val="-6"/>
          <w:sz w:val="28"/>
        </w:rPr>
        <w:t>管理人或者代销渠道</w:t>
      </w:r>
      <w:r w:rsidR="001D2DE9">
        <w:rPr>
          <w:spacing w:val="-6"/>
          <w:sz w:val="28"/>
        </w:rPr>
        <w:t xml:space="preserve">客服电话或登录相关网址进行咨询： </w:t>
      </w:r>
    </w:p>
    <w:p w:rsidR="00D81FAF" w:rsidRDefault="001D2DE9">
      <w:pPr>
        <w:pStyle w:val="a4"/>
        <w:spacing w:before="66" w:line="400" w:lineRule="exact"/>
        <w:ind w:left="720" w:right="720" w:firstLine="476"/>
        <w:rPr>
          <w:spacing w:val="-6"/>
          <w:sz w:val="28"/>
        </w:rPr>
      </w:pPr>
      <w:r>
        <w:rPr>
          <w:rFonts w:hint="eastAsia"/>
          <w:spacing w:val="-6"/>
          <w:sz w:val="28"/>
        </w:rPr>
        <w:t>管理人：</w:t>
      </w:r>
    </w:p>
    <w:p w:rsidR="00D81FAF" w:rsidRDefault="001D2DE9">
      <w:pPr>
        <w:pStyle w:val="a4"/>
        <w:numPr>
          <w:ilvl w:val="255"/>
          <w:numId w:val="0"/>
        </w:numPr>
        <w:spacing w:before="66"/>
        <w:ind w:left="1199" w:right="721"/>
        <w:rPr>
          <w:spacing w:val="-6"/>
          <w:sz w:val="28"/>
        </w:rPr>
      </w:pPr>
      <w:r>
        <w:rPr>
          <w:rFonts w:hint="eastAsia"/>
          <w:spacing w:val="-6"/>
          <w:sz w:val="28"/>
        </w:rPr>
        <w:t>网址：</w:t>
      </w:r>
      <w:r>
        <w:rPr>
          <w:spacing w:val="-6"/>
          <w:sz w:val="28"/>
        </w:rPr>
        <w:t xml:space="preserve">www.rosefinchfund.com </w:t>
      </w:r>
    </w:p>
    <w:p w:rsidR="00D81FAF" w:rsidRDefault="001D2DE9">
      <w:pPr>
        <w:pStyle w:val="a4"/>
        <w:numPr>
          <w:ilvl w:val="255"/>
          <w:numId w:val="0"/>
        </w:numPr>
        <w:spacing w:before="66"/>
        <w:ind w:left="1199" w:right="721"/>
        <w:rPr>
          <w:spacing w:val="-6"/>
          <w:sz w:val="28"/>
        </w:rPr>
      </w:pPr>
      <w:r>
        <w:rPr>
          <w:spacing w:val="-6"/>
          <w:sz w:val="28"/>
        </w:rPr>
        <w:t>客服电话：400</w:t>
      </w:r>
      <w:r w:rsidR="00106948">
        <w:rPr>
          <w:rFonts w:hint="eastAsia"/>
          <w:spacing w:val="-6"/>
          <w:sz w:val="28"/>
        </w:rPr>
        <w:t>-</w:t>
      </w:r>
      <w:r>
        <w:rPr>
          <w:spacing w:val="-6"/>
          <w:sz w:val="28"/>
        </w:rPr>
        <w:t>921</w:t>
      </w:r>
      <w:r w:rsidR="00106948">
        <w:rPr>
          <w:rFonts w:hint="eastAsia"/>
          <w:spacing w:val="-6"/>
          <w:sz w:val="28"/>
        </w:rPr>
        <w:t>-</w:t>
      </w:r>
      <w:r>
        <w:rPr>
          <w:spacing w:val="-6"/>
          <w:sz w:val="28"/>
        </w:rPr>
        <w:t>7211</w:t>
      </w:r>
    </w:p>
    <w:p w:rsidR="00D81FAF" w:rsidRDefault="001D2DE9">
      <w:pPr>
        <w:pStyle w:val="a4"/>
        <w:numPr>
          <w:ilvl w:val="255"/>
          <w:numId w:val="0"/>
        </w:numPr>
        <w:spacing w:before="66"/>
        <w:ind w:left="1199" w:right="721"/>
        <w:rPr>
          <w:spacing w:val="-6"/>
          <w:sz w:val="28"/>
        </w:rPr>
      </w:pPr>
      <w:r>
        <w:rPr>
          <w:rFonts w:hint="eastAsia"/>
          <w:spacing w:val="-6"/>
          <w:sz w:val="28"/>
        </w:rPr>
        <w:t>代销渠道：</w:t>
      </w:r>
    </w:p>
    <w:p w:rsidR="00D81FAF" w:rsidRDefault="001D2DE9">
      <w:pPr>
        <w:pStyle w:val="a4"/>
        <w:numPr>
          <w:ilvl w:val="0"/>
          <w:numId w:val="1"/>
        </w:numPr>
        <w:spacing w:before="66"/>
        <w:ind w:right="721"/>
        <w:rPr>
          <w:sz w:val="28"/>
        </w:rPr>
      </w:pPr>
      <w:r>
        <w:rPr>
          <w:rFonts w:hint="eastAsia"/>
          <w:sz w:val="28"/>
        </w:rPr>
        <w:t>上海天天基金销售有限公司</w:t>
      </w:r>
    </w:p>
    <w:p w:rsidR="00D81FAF" w:rsidRDefault="001D2DE9">
      <w:pPr>
        <w:pStyle w:val="a4"/>
        <w:spacing w:before="66"/>
        <w:ind w:right="721"/>
        <w:jc w:val="both"/>
        <w:rPr>
          <w:spacing w:val="-6"/>
          <w:sz w:val="28"/>
        </w:rPr>
      </w:pPr>
      <w:r>
        <w:rPr>
          <w:rFonts w:hint="eastAsia"/>
          <w:spacing w:val="-6"/>
          <w:sz w:val="28"/>
        </w:rPr>
        <w:t>网址：</w:t>
      </w:r>
      <w:r>
        <w:rPr>
          <w:spacing w:val="-6"/>
          <w:sz w:val="28"/>
        </w:rPr>
        <w:t>fund.eastmoney.com</w:t>
      </w:r>
    </w:p>
    <w:p w:rsidR="00D81FAF" w:rsidRDefault="001D2DE9">
      <w:pPr>
        <w:pStyle w:val="a4"/>
        <w:spacing w:before="66"/>
        <w:ind w:right="721"/>
        <w:jc w:val="both"/>
        <w:rPr>
          <w:spacing w:val="-6"/>
          <w:sz w:val="28"/>
        </w:rPr>
      </w:pPr>
      <w:r>
        <w:rPr>
          <w:spacing w:val="-6"/>
          <w:sz w:val="28"/>
        </w:rPr>
        <w:t>客服电话：4001818188</w:t>
      </w:r>
    </w:p>
    <w:p w:rsidR="00D81FAF" w:rsidRDefault="001D2DE9">
      <w:pPr>
        <w:pStyle w:val="a4"/>
        <w:numPr>
          <w:ilvl w:val="0"/>
          <w:numId w:val="1"/>
        </w:numPr>
        <w:spacing w:before="66"/>
        <w:ind w:right="721"/>
        <w:rPr>
          <w:spacing w:val="-6"/>
          <w:sz w:val="28"/>
        </w:rPr>
      </w:pPr>
      <w:r>
        <w:rPr>
          <w:rFonts w:hint="eastAsia"/>
          <w:sz w:val="28"/>
        </w:rPr>
        <w:lastRenderedPageBreak/>
        <w:t>北京</w:t>
      </w:r>
      <w:r>
        <w:rPr>
          <w:rFonts w:hint="eastAsia"/>
          <w:sz w:val="28"/>
          <w:lang w:val="en-US"/>
        </w:rPr>
        <w:t>雪球</w:t>
      </w:r>
      <w:r>
        <w:rPr>
          <w:rFonts w:hint="eastAsia"/>
          <w:sz w:val="28"/>
        </w:rPr>
        <w:t>基金销售有限公司</w:t>
      </w:r>
    </w:p>
    <w:p w:rsidR="00D81FAF" w:rsidRDefault="001D2DE9">
      <w:pPr>
        <w:pStyle w:val="a4"/>
        <w:spacing w:before="66"/>
        <w:ind w:left="1199" w:right="721"/>
        <w:jc w:val="both"/>
        <w:rPr>
          <w:spacing w:val="-6"/>
          <w:sz w:val="28"/>
        </w:rPr>
      </w:pPr>
      <w:r>
        <w:rPr>
          <w:rFonts w:hint="eastAsia"/>
          <w:spacing w:val="-6"/>
          <w:sz w:val="28"/>
        </w:rPr>
        <w:t>网址：</w:t>
      </w:r>
      <w:r w:rsidR="00551924" w:rsidRPr="00551924">
        <w:rPr>
          <w:spacing w:val="-6"/>
          <w:sz w:val="28"/>
        </w:rPr>
        <w:t>danjuanfunds.com</w:t>
      </w:r>
    </w:p>
    <w:p w:rsidR="00D81FAF" w:rsidRDefault="001D2DE9">
      <w:pPr>
        <w:pStyle w:val="a4"/>
        <w:spacing w:before="66"/>
        <w:ind w:left="1199" w:right="721"/>
        <w:jc w:val="both"/>
        <w:rPr>
          <w:spacing w:val="-6"/>
          <w:sz w:val="28"/>
        </w:rPr>
      </w:pPr>
      <w:r>
        <w:rPr>
          <w:spacing w:val="-6"/>
          <w:sz w:val="28"/>
        </w:rPr>
        <w:t>客服电话：400-159-9288</w:t>
      </w:r>
    </w:p>
    <w:p w:rsidR="00D81FAF" w:rsidRDefault="001D2DE9">
      <w:pPr>
        <w:pStyle w:val="a4"/>
        <w:numPr>
          <w:ilvl w:val="0"/>
          <w:numId w:val="1"/>
        </w:numPr>
        <w:spacing w:before="66"/>
        <w:ind w:right="721"/>
        <w:rPr>
          <w:spacing w:val="-6"/>
          <w:sz w:val="28"/>
        </w:rPr>
      </w:pPr>
      <w:r>
        <w:rPr>
          <w:rFonts w:hint="eastAsia"/>
          <w:sz w:val="28"/>
        </w:rPr>
        <w:t>珠海盈米基金销售有限公司</w:t>
      </w:r>
    </w:p>
    <w:p w:rsidR="00D81FAF" w:rsidRDefault="001D2DE9">
      <w:pPr>
        <w:pStyle w:val="a4"/>
        <w:spacing w:before="66"/>
        <w:ind w:left="1199" w:right="721"/>
        <w:jc w:val="both"/>
        <w:rPr>
          <w:spacing w:val="-6"/>
          <w:sz w:val="28"/>
        </w:rPr>
      </w:pPr>
      <w:r>
        <w:rPr>
          <w:rFonts w:hint="eastAsia"/>
          <w:spacing w:val="-6"/>
          <w:sz w:val="28"/>
        </w:rPr>
        <w:t>网址：</w:t>
      </w:r>
      <w:r>
        <w:rPr>
          <w:spacing w:val="-6"/>
          <w:sz w:val="28"/>
        </w:rPr>
        <w:t xml:space="preserve">www.yingmi.cn </w:t>
      </w:r>
    </w:p>
    <w:p w:rsidR="00D81FAF" w:rsidRDefault="001D2DE9">
      <w:pPr>
        <w:pStyle w:val="a4"/>
        <w:spacing w:before="66"/>
        <w:ind w:left="1199" w:right="721"/>
        <w:jc w:val="both"/>
        <w:rPr>
          <w:spacing w:val="-6"/>
          <w:sz w:val="28"/>
        </w:rPr>
      </w:pPr>
      <w:r>
        <w:rPr>
          <w:spacing w:val="-6"/>
          <w:sz w:val="28"/>
        </w:rPr>
        <w:t>客服电话：020-89629066</w:t>
      </w:r>
    </w:p>
    <w:p w:rsidR="00D81FAF" w:rsidRDefault="001D2DE9">
      <w:pPr>
        <w:pStyle w:val="a4"/>
        <w:numPr>
          <w:ilvl w:val="0"/>
          <w:numId w:val="1"/>
        </w:numPr>
        <w:spacing w:before="66"/>
        <w:ind w:right="721"/>
        <w:rPr>
          <w:spacing w:val="-6"/>
          <w:sz w:val="28"/>
        </w:rPr>
      </w:pPr>
      <w:r>
        <w:rPr>
          <w:rFonts w:hint="eastAsia"/>
          <w:sz w:val="28"/>
        </w:rPr>
        <w:t>上海万得基金销售有限公司</w:t>
      </w:r>
    </w:p>
    <w:p w:rsidR="00D81FAF" w:rsidRDefault="001D2DE9">
      <w:pPr>
        <w:pStyle w:val="a4"/>
        <w:spacing w:before="66"/>
        <w:ind w:left="1199" w:right="721"/>
        <w:jc w:val="both"/>
        <w:rPr>
          <w:spacing w:val="-6"/>
          <w:sz w:val="28"/>
        </w:rPr>
      </w:pPr>
      <w:r>
        <w:rPr>
          <w:rFonts w:hint="eastAsia"/>
          <w:spacing w:val="-6"/>
          <w:sz w:val="28"/>
        </w:rPr>
        <w:t>网址：</w:t>
      </w:r>
      <w:r w:rsidR="00BB3570" w:rsidDel="00BB3570">
        <w:rPr>
          <w:spacing w:val="-6"/>
          <w:sz w:val="28"/>
        </w:rPr>
        <w:t xml:space="preserve"> </w:t>
      </w:r>
      <w:r>
        <w:rPr>
          <w:spacing w:val="-6"/>
          <w:sz w:val="28"/>
        </w:rPr>
        <w:t>www.windmoney.com.cn</w:t>
      </w:r>
    </w:p>
    <w:p w:rsidR="00D81FAF" w:rsidRDefault="001D2DE9">
      <w:pPr>
        <w:pStyle w:val="a4"/>
        <w:spacing w:before="66"/>
        <w:ind w:left="1199" w:right="721"/>
        <w:jc w:val="both"/>
        <w:rPr>
          <w:spacing w:val="-6"/>
          <w:sz w:val="28"/>
        </w:rPr>
      </w:pPr>
      <w:r>
        <w:rPr>
          <w:spacing w:val="-6"/>
          <w:sz w:val="28"/>
        </w:rPr>
        <w:t>客服电话：400-799-1888</w:t>
      </w:r>
    </w:p>
    <w:p w:rsidR="00D81FAF" w:rsidRDefault="001D2DE9">
      <w:pPr>
        <w:pStyle w:val="a4"/>
        <w:numPr>
          <w:ilvl w:val="0"/>
          <w:numId w:val="1"/>
        </w:numPr>
        <w:spacing w:before="66"/>
        <w:ind w:right="721"/>
        <w:rPr>
          <w:spacing w:val="-6"/>
          <w:sz w:val="28"/>
        </w:rPr>
      </w:pPr>
      <w:r>
        <w:rPr>
          <w:rFonts w:hint="eastAsia"/>
          <w:sz w:val="28"/>
        </w:rPr>
        <w:t>东方财富证券股份有限公司</w:t>
      </w:r>
    </w:p>
    <w:p w:rsidR="00D81FAF" w:rsidRDefault="001D2DE9">
      <w:pPr>
        <w:pStyle w:val="a4"/>
        <w:spacing w:before="66"/>
        <w:ind w:left="1199" w:right="721"/>
        <w:jc w:val="both"/>
        <w:rPr>
          <w:spacing w:val="-6"/>
          <w:sz w:val="28"/>
        </w:rPr>
      </w:pPr>
      <w:r>
        <w:rPr>
          <w:rFonts w:hint="eastAsia"/>
          <w:spacing w:val="-6"/>
          <w:sz w:val="28"/>
        </w:rPr>
        <w:t>网址：</w:t>
      </w:r>
      <w:r>
        <w:rPr>
          <w:spacing w:val="-6"/>
          <w:sz w:val="28"/>
        </w:rPr>
        <w:t xml:space="preserve">www.18.cn </w:t>
      </w:r>
    </w:p>
    <w:p w:rsidR="00D81FAF" w:rsidRDefault="001D2DE9">
      <w:pPr>
        <w:pStyle w:val="a4"/>
        <w:spacing w:before="66"/>
        <w:ind w:left="1199" w:right="721"/>
        <w:jc w:val="both"/>
        <w:rPr>
          <w:spacing w:val="-6"/>
          <w:sz w:val="28"/>
        </w:rPr>
      </w:pPr>
      <w:r>
        <w:rPr>
          <w:spacing w:val="-6"/>
          <w:sz w:val="28"/>
        </w:rPr>
        <w:t>客服电话：95357</w:t>
      </w:r>
    </w:p>
    <w:p w:rsidR="00D81FAF" w:rsidRDefault="001D2DE9">
      <w:pPr>
        <w:pStyle w:val="a4"/>
        <w:numPr>
          <w:ilvl w:val="0"/>
          <w:numId w:val="1"/>
        </w:numPr>
        <w:spacing w:before="66"/>
        <w:ind w:right="721"/>
        <w:rPr>
          <w:spacing w:val="-6"/>
          <w:sz w:val="28"/>
        </w:rPr>
      </w:pPr>
      <w:r>
        <w:rPr>
          <w:rFonts w:hint="eastAsia"/>
          <w:sz w:val="28"/>
        </w:rPr>
        <w:t>浙江同花顺基金销售有限公司</w:t>
      </w:r>
    </w:p>
    <w:p w:rsidR="00D81FAF" w:rsidRDefault="001D2DE9">
      <w:pPr>
        <w:pStyle w:val="a4"/>
        <w:spacing w:before="66"/>
        <w:ind w:left="1199" w:right="721"/>
        <w:jc w:val="both"/>
        <w:rPr>
          <w:spacing w:val="-6"/>
          <w:sz w:val="28"/>
        </w:rPr>
      </w:pPr>
      <w:r>
        <w:rPr>
          <w:rFonts w:hint="eastAsia"/>
          <w:spacing w:val="-6"/>
          <w:sz w:val="28"/>
        </w:rPr>
        <w:t>网址：</w:t>
      </w:r>
      <w:r>
        <w:rPr>
          <w:spacing w:val="-6"/>
          <w:sz w:val="28"/>
        </w:rPr>
        <w:t>www.ijijin.com.cn</w:t>
      </w:r>
    </w:p>
    <w:p w:rsidR="00D81FAF" w:rsidRDefault="001D2DE9">
      <w:pPr>
        <w:pStyle w:val="a4"/>
        <w:spacing w:before="66"/>
        <w:ind w:left="1199" w:right="721"/>
        <w:jc w:val="both"/>
        <w:rPr>
          <w:spacing w:val="-6"/>
          <w:sz w:val="28"/>
        </w:rPr>
      </w:pPr>
      <w:r>
        <w:rPr>
          <w:spacing w:val="-6"/>
          <w:sz w:val="28"/>
        </w:rPr>
        <w:t>客服电话：952555</w:t>
      </w:r>
    </w:p>
    <w:p w:rsidR="00D81FAF" w:rsidRDefault="001D2DE9">
      <w:pPr>
        <w:pStyle w:val="a4"/>
        <w:numPr>
          <w:ilvl w:val="0"/>
          <w:numId w:val="1"/>
        </w:numPr>
        <w:spacing w:before="66"/>
        <w:ind w:right="721"/>
        <w:rPr>
          <w:spacing w:val="-6"/>
          <w:sz w:val="28"/>
        </w:rPr>
      </w:pPr>
      <w:r>
        <w:rPr>
          <w:rFonts w:hint="eastAsia"/>
          <w:sz w:val="28"/>
        </w:rPr>
        <w:t>上海好买基金销售有限公司</w:t>
      </w:r>
    </w:p>
    <w:p w:rsidR="00D81FAF" w:rsidRDefault="001D2DE9">
      <w:pPr>
        <w:pStyle w:val="a4"/>
        <w:spacing w:before="66"/>
        <w:ind w:left="1199" w:right="721"/>
        <w:jc w:val="both"/>
        <w:rPr>
          <w:spacing w:val="-6"/>
          <w:sz w:val="28"/>
        </w:rPr>
      </w:pPr>
      <w:r>
        <w:rPr>
          <w:rFonts w:hint="eastAsia"/>
          <w:spacing w:val="-6"/>
          <w:sz w:val="28"/>
        </w:rPr>
        <w:t>网址：</w:t>
      </w:r>
      <w:r>
        <w:rPr>
          <w:spacing w:val="-6"/>
          <w:sz w:val="28"/>
        </w:rPr>
        <w:t>www.howbuy.com</w:t>
      </w:r>
    </w:p>
    <w:p w:rsidR="00D81FAF" w:rsidRDefault="001D2DE9">
      <w:pPr>
        <w:pStyle w:val="a4"/>
        <w:spacing w:before="66"/>
        <w:ind w:left="1199" w:right="721"/>
        <w:jc w:val="both"/>
        <w:rPr>
          <w:spacing w:val="-6"/>
          <w:sz w:val="28"/>
        </w:rPr>
      </w:pPr>
      <w:r>
        <w:rPr>
          <w:spacing w:val="-6"/>
          <w:sz w:val="28"/>
        </w:rPr>
        <w:t>客服电话：400-700-9665</w:t>
      </w:r>
    </w:p>
    <w:p w:rsidR="00D81FAF" w:rsidRDefault="001D2DE9">
      <w:pPr>
        <w:pStyle w:val="a4"/>
        <w:numPr>
          <w:ilvl w:val="0"/>
          <w:numId w:val="1"/>
        </w:numPr>
        <w:spacing w:before="66"/>
        <w:ind w:right="721"/>
        <w:rPr>
          <w:spacing w:val="-6"/>
          <w:sz w:val="28"/>
        </w:rPr>
      </w:pPr>
      <w:r>
        <w:rPr>
          <w:rFonts w:hint="eastAsia"/>
          <w:spacing w:val="-6"/>
          <w:sz w:val="28"/>
        </w:rPr>
        <w:t>上海基煜基金销售有限公司</w:t>
      </w:r>
    </w:p>
    <w:p w:rsidR="00D81FAF" w:rsidRDefault="001D2DE9">
      <w:pPr>
        <w:pStyle w:val="a4"/>
        <w:spacing w:before="66"/>
        <w:ind w:left="1199" w:right="721"/>
        <w:jc w:val="both"/>
        <w:rPr>
          <w:spacing w:val="-6"/>
          <w:sz w:val="28"/>
        </w:rPr>
      </w:pPr>
      <w:r>
        <w:rPr>
          <w:rFonts w:hint="eastAsia"/>
          <w:spacing w:val="-6"/>
          <w:sz w:val="28"/>
        </w:rPr>
        <w:t>网址：</w:t>
      </w:r>
      <w:r>
        <w:rPr>
          <w:spacing w:val="-6"/>
          <w:sz w:val="28"/>
        </w:rPr>
        <w:t>www.jiyufund.com.cn</w:t>
      </w:r>
    </w:p>
    <w:p w:rsidR="00D81FAF" w:rsidRDefault="001D2DE9">
      <w:pPr>
        <w:pStyle w:val="a4"/>
        <w:spacing w:before="66"/>
        <w:ind w:left="1199" w:right="721"/>
        <w:jc w:val="both"/>
        <w:rPr>
          <w:spacing w:val="-6"/>
          <w:sz w:val="28"/>
        </w:rPr>
      </w:pPr>
      <w:r>
        <w:rPr>
          <w:spacing w:val="-6"/>
          <w:sz w:val="28"/>
        </w:rPr>
        <w:t>客服电话：400-820-5369</w:t>
      </w:r>
    </w:p>
    <w:p w:rsidR="00D81FAF" w:rsidRDefault="001D2DE9">
      <w:pPr>
        <w:pStyle w:val="a4"/>
        <w:numPr>
          <w:ilvl w:val="0"/>
          <w:numId w:val="1"/>
        </w:numPr>
        <w:spacing w:before="66"/>
        <w:ind w:right="721"/>
        <w:rPr>
          <w:spacing w:val="-6"/>
          <w:sz w:val="28"/>
        </w:rPr>
      </w:pPr>
      <w:r>
        <w:rPr>
          <w:rFonts w:hint="eastAsia"/>
          <w:spacing w:val="-6"/>
          <w:sz w:val="28"/>
        </w:rPr>
        <w:t>北京汇成基金销售有限公司</w:t>
      </w:r>
    </w:p>
    <w:p w:rsidR="00D81FAF" w:rsidRDefault="001D2DE9">
      <w:pPr>
        <w:pStyle w:val="a4"/>
        <w:spacing w:before="66"/>
        <w:ind w:left="1199" w:right="721"/>
        <w:jc w:val="both"/>
        <w:rPr>
          <w:spacing w:val="-6"/>
          <w:sz w:val="28"/>
        </w:rPr>
      </w:pPr>
      <w:r>
        <w:rPr>
          <w:rFonts w:hint="eastAsia"/>
          <w:spacing w:val="-6"/>
          <w:sz w:val="28"/>
        </w:rPr>
        <w:t>网址：</w:t>
      </w:r>
      <w:r>
        <w:rPr>
          <w:spacing w:val="-6"/>
          <w:sz w:val="28"/>
        </w:rPr>
        <w:t>www.hcjijin.com</w:t>
      </w:r>
    </w:p>
    <w:p w:rsidR="00D81FAF" w:rsidRDefault="001D2DE9">
      <w:pPr>
        <w:pStyle w:val="a4"/>
        <w:spacing w:before="66"/>
        <w:ind w:left="1199" w:right="721"/>
        <w:jc w:val="both"/>
        <w:rPr>
          <w:spacing w:val="-6"/>
          <w:sz w:val="28"/>
        </w:rPr>
      </w:pPr>
      <w:r>
        <w:rPr>
          <w:spacing w:val="-6"/>
          <w:sz w:val="28"/>
        </w:rPr>
        <w:t>客服电话：400-055-5728</w:t>
      </w:r>
    </w:p>
    <w:p w:rsidR="00D81FAF" w:rsidRDefault="001D2DE9">
      <w:pPr>
        <w:pStyle w:val="a4"/>
        <w:numPr>
          <w:ilvl w:val="0"/>
          <w:numId w:val="1"/>
        </w:numPr>
        <w:spacing w:before="66"/>
        <w:ind w:right="721"/>
        <w:rPr>
          <w:spacing w:val="-6"/>
          <w:sz w:val="28"/>
        </w:rPr>
      </w:pPr>
      <w:r>
        <w:rPr>
          <w:rFonts w:hint="eastAsia"/>
          <w:spacing w:val="-6"/>
          <w:sz w:val="28"/>
        </w:rPr>
        <w:t>腾安基金销售</w:t>
      </w:r>
      <w:r>
        <w:rPr>
          <w:spacing w:val="-6"/>
          <w:sz w:val="28"/>
        </w:rPr>
        <w:t>(深圳)有限公司</w:t>
      </w:r>
    </w:p>
    <w:p w:rsidR="00D81FAF" w:rsidRDefault="001D2DE9">
      <w:pPr>
        <w:pStyle w:val="a4"/>
        <w:spacing w:before="66"/>
        <w:ind w:left="1199" w:right="721"/>
        <w:jc w:val="both"/>
        <w:rPr>
          <w:spacing w:val="-6"/>
          <w:sz w:val="28"/>
        </w:rPr>
      </w:pPr>
      <w:r>
        <w:rPr>
          <w:rFonts w:hint="eastAsia"/>
          <w:spacing w:val="-6"/>
          <w:sz w:val="28"/>
        </w:rPr>
        <w:t>网址：</w:t>
      </w:r>
      <w:r>
        <w:rPr>
          <w:spacing w:val="-6"/>
          <w:sz w:val="28"/>
        </w:rPr>
        <w:t>www.tenganxinxi.com</w:t>
      </w:r>
    </w:p>
    <w:p w:rsidR="00D81FAF" w:rsidRDefault="001D2DE9">
      <w:pPr>
        <w:pStyle w:val="a4"/>
        <w:spacing w:before="66"/>
        <w:ind w:left="1199" w:right="721"/>
        <w:jc w:val="both"/>
        <w:rPr>
          <w:spacing w:val="-6"/>
          <w:sz w:val="28"/>
        </w:rPr>
      </w:pPr>
      <w:r>
        <w:rPr>
          <w:spacing w:val="-6"/>
          <w:sz w:val="28"/>
        </w:rPr>
        <w:t>客服电话：4000-890-555</w:t>
      </w:r>
    </w:p>
    <w:p w:rsidR="00D81FAF" w:rsidRDefault="001D2DE9">
      <w:pPr>
        <w:pStyle w:val="a4"/>
        <w:numPr>
          <w:ilvl w:val="0"/>
          <w:numId w:val="1"/>
        </w:numPr>
        <w:spacing w:before="66"/>
        <w:ind w:right="721"/>
        <w:rPr>
          <w:spacing w:val="-6"/>
          <w:sz w:val="28"/>
        </w:rPr>
      </w:pPr>
      <w:r>
        <w:rPr>
          <w:rFonts w:hint="eastAsia"/>
          <w:spacing w:val="-6"/>
          <w:sz w:val="28"/>
        </w:rPr>
        <w:t>泰信财富基金销售有限公司</w:t>
      </w:r>
    </w:p>
    <w:p w:rsidR="00D81FAF" w:rsidRDefault="001D2DE9">
      <w:pPr>
        <w:pStyle w:val="a4"/>
        <w:spacing w:before="66"/>
        <w:ind w:left="1199" w:right="721"/>
        <w:jc w:val="both"/>
        <w:rPr>
          <w:spacing w:val="-6"/>
          <w:sz w:val="28"/>
        </w:rPr>
      </w:pPr>
      <w:r>
        <w:rPr>
          <w:rFonts w:hint="eastAsia"/>
          <w:spacing w:val="-6"/>
          <w:sz w:val="28"/>
        </w:rPr>
        <w:t>网址：</w:t>
      </w:r>
      <w:r>
        <w:rPr>
          <w:spacing w:val="-6"/>
          <w:sz w:val="28"/>
        </w:rPr>
        <w:t>www.taixincf.com</w:t>
      </w:r>
    </w:p>
    <w:p w:rsidR="00D81FAF" w:rsidRDefault="001D2DE9">
      <w:pPr>
        <w:pStyle w:val="a4"/>
        <w:spacing w:before="66"/>
        <w:ind w:left="1199" w:right="721"/>
        <w:jc w:val="both"/>
        <w:rPr>
          <w:spacing w:val="-6"/>
          <w:sz w:val="28"/>
        </w:rPr>
      </w:pPr>
      <w:r>
        <w:rPr>
          <w:spacing w:val="-6"/>
          <w:sz w:val="28"/>
        </w:rPr>
        <w:t>客服电话：400-004-8821</w:t>
      </w:r>
    </w:p>
    <w:p w:rsidR="00210734" w:rsidRDefault="00507A32" w:rsidP="00210734">
      <w:pPr>
        <w:pStyle w:val="a4"/>
        <w:numPr>
          <w:ilvl w:val="0"/>
          <w:numId w:val="1"/>
        </w:numPr>
        <w:spacing w:before="66"/>
        <w:ind w:right="721"/>
        <w:rPr>
          <w:spacing w:val="-6"/>
          <w:sz w:val="28"/>
        </w:rPr>
      </w:pPr>
      <w:r w:rsidRPr="00507A32">
        <w:rPr>
          <w:rFonts w:hint="eastAsia"/>
          <w:spacing w:val="-6"/>
          <w:sz w:val="28"/>
        </w:rPr>
        <w:t>招商银行股份有限公司</w:t>
      </w:r>
    </w:p>
    <w:p w:rsidR="00210734" w:rsidRDefault="00210734" w:rsidP="00210734">
      <w:pPr>
        <w:pStyle w:val="a4"/>
        <w:spacing w:before="66"/>
        <w:ind w:left="1199" w:right="721"/>
        <w:jc w:val="both"/>
        <w:rPr>
          <w:spacing w:val="-6"/>
          <w:sz w:val="28"/>
        </w:rPr>
      </w:pPr>
      <w:r>
        <w:rPr>
          <w:rFonts w:hint="eastAsia"/>
          <w:spacing w:val="-6"/>
          <w:sz w:val="28"/>
        </w:rPr>
        <w:t>网址：</w:t>
      </w:r>
      <w:r w:rsidR="00DE2B15" w:rsidRPr="00DE2B15">
        <w:rPr>
          <w:spacing w:val="-6"/>
          <w:sz w:val="28"/>
        </w:rPr>
        <w:t>www.cmbchina.com</w:t>
      </w:r>
    </w:p>
    <w:p w:rsidR="00210734" w:rsidRDefault="00210734" w:rsidP="00210734">
      <w:pPr>
        <w:pStyle w:val="a4"/>
        <w:spacing w:before="66"/>
        <w:ind w:left="1199" w:right="721"/>
        <w:jc w:val="both"/>
        <w:rPr>
          <w:spacing w:val="-6"/>
          <w:sz w:val="28"/>
        </w:rPr>
      </w:pPr>
      <w:r>
        <w:rPr>
          <w:spacing w:val="-6"/>
          <w:sz w:val="28"/>
        </w:rPr>
        <w:t>客服电话：</w:t>
      </w:r>
      <w:r w:rsidR="00984D51" w:rsidRPr="00984D51">
        <w:rPr>
          <w:spacing w:val="-6"/>
          <w:sz w:val="28"/>
        </w:rPr>
        <w:t>95555</w:t>
      </w:r>
    </w:p>
    <w:p w:rsidR="0079051A" w:rsidRDefault="00613774" w:rsidP="0079051A">
      <w:pPr>
        <w:pStyle w:val="a4"/>
        <w:numPr>
          <w:ilvl w:val="0"/>
          <w:numId w:val="1"/>
        </w:numPr>
        <w:spacing w:before="66"/>
        <w:ind w:right="721"/>
        <w:rPr>
          <w:spacing w:val="-6"/>
          <w:sz w:val="28"/>
        </w:rPr>
      </w:pPr>
      <w:r w:rsidRPr="00613774">
        <w:rPr>
          <w:rFonts w:hint="eastAsia"/>
          <w:spacing w:val="-6"/>
          <w:sz w:val="28"/>
        </w:rPr>
        <w:t>京东肯特瑞基金销售有限公司</w:t>
      </w:r>
    </w:p>
    <w:p w:rsidR="0079051A" w:rsidRPr="00681D3E" w:rsidRDefault="0079051A" w:rsidP="0079051A">
      <w:pPr>
        <w:pStyle w:val="a4"/>
        <w:spacing w:before="66"/>
        <w:ind w:left="1199" w:right="721"/>
        <w:jc w:val="both"/>
        <w:rPr>
          <w:spacing w:val="-6"/>
          <w:sz w:val="28"/>
          <w:lang w:val="en-US"/>
        </w:rPr>
      </w:pPr>
      <w:r>
        <w:rPr>
          <w:rFonts w:hint="eastAsia"/>
          <w:spacing w:val="-6"/>
          <w:sz w:val="28"/>
        </w:rPr>
        <w:t>网址</w:t>
      </w:r>
      <w:r w:rsidRPr="00681D3E">
        <w:rPr>
          <w:rFonts w:hint="eastAsia"/>
          <w:spacing w:val="-6"/>
          <w:sz w:val="28"/>
          <w:lang w:val="en-US"/>
        </w:rPr>
        <w:t>：</w:t>
      </w:r>
      <w:r w:rsidR="00AB7C4C" w:rsidRPr="00681D3E">
        <w:rPr>
          <w:spacing w:val="-6"/>
          <w:sz w:val="28"/>
          <w:lang w:val="en-US"/>
        </w:rPr>
        <w:t>kenterui.jd.com</w:t>
      </w:r>
    </w:p>
    <w:p w:rsidR="007613CD" w:rsidRDefault="0079051A">
      <w:pPr>
        <w:pStyle w:val="a4"/>
        <w:spacing w:before="66"/>
        <w:ind w:left="1199" w:right="721"/>
        <w:jc w:val="both"/>
        <w:rPr>
          <w:spacing w:val="-6"/>
          <w:sz w:val="28"/>
        </w:rPr>
      </w:pPr>
      <w:r>
        <w:rPr>
          <w:spacing w:val="-6"/>
          <w:sz w:val="28"/>
        </w:rPr>
        <w:t>客服电话：</w:t>
      </w:r>
      <w:r w:rsidR="00EB7671" w:rsidRPr="00EB7671">
        <w:rPr>
          <w:spacing w:val="-6"/>
          <w:sz w:val="28"/>
        </w:rPr>
        <w:t>95118</w:t>
      </w:r>
    </w:p>
    <w:p w:rsidR="00B224F1" w:rsidRPr="00B224F1" w:rsidRDefault="00B224F1" w:rsidP="00B224F1">
      <w:pPr>
        <w:pStyle w:val="a4"/>
        <w:spacing w:before="66"/>
        <w:ind w:left="1199" w:right="721"/>
        <w:jc w:val="both"/>
        <w:rPr>
          <w:spacing w:val="-6"/>
          <w:sz w:val="28"/>
        </w:rPr>
      </w:pPr>
      <w:r>
        <w:rPr>
          <w:rFonts w:hint="eastAsia"/>
          <w:spacing w:val="-6"/>
          <w:sz w:val="28"/>
        </w:rPr>
        <w:t>（14）</w:t>
      </w:r>
      <w:r w:rsidRPr="00B224F1">
        <w:rPr>
          <w:spacing w:val="-6"/>
          <w:sz w:val="28"/>
        </w:rPr>
        <w:t>蚂蚁（杭州）基金销售有限公司</w:t>
      </w:r>
    </w:p>
    <w:p w:rsidR="00B224F1" w:rsidRPr="00B224F1" w:rsidRDefault="00B224F1" w:rsidP="00B224F1">
      <w:pPr>
        <w:pStyle w:val="a4"/>
        <w:spacing w:before="66"/>
        <w:ind w:left="1199" w:right="721"/>
        <w:jc w:val="both"/>
        <w:rPr>
          <w:spacing w:val="-6"/>
          <w:sz w:val="28"/>
        </w:rPr>
      </w:pPr>
      <w:r w:rsidRPr="00B224F1">
        <w:rPr>
          <w:rFonts w:hint="eastAsia"/>
          <w:spacing w:val="-6"/>
          <w:sz w:val="28"/>
        </w:rPr>
        <w:t>网址：</w:t>
      </w:r>
      <w:r w:rsidRPr="00B224F1">
        <w:rPr>
          <w:spacing w:val="-6"/>
          <w:sz w:val="28"/>
        </w:rPr>
        <w:t>http://www.fund123.cn</w:t>
      </w:r>
    </w:p>
    <w:p w:rsidR="0072178E" w:rsidRPr="0072178E" w:rsidRDefault="00B224F1" w:rsidP="0072178E">
      <w:pPr>
        <w:pStyle w:val="a4"/>
        <w:spacing w:before="66"/>
        <w:ind w:left="1199" w:right="721"/>
        <w:jc w:val="both"/>
        <w:rPr>
          <w:spacing w:val="-6"/>
          <w:sz w:val="28"/>
        </w:rPr>
      </w:pPr>
      <w:r w:rsidRPr="00B224F1">
        <w:rPr>
          <w:rFonts w:hint="eastAsia"/>
          <w:spacing w:val="-6"/>
          <w:sz w:val="28"/>
        </w:rPr>
        <w:t>客服电话：</w:t>
      </w:r>
      <w:r w:rsidRPr="00B224F1">
        <w:rPr>
          <w:spacing w:val="-6"/>
          <w:sz w:val="28"/>
        </w:rPr>
        <w:t>95188</w:t>
      </w:r>
      <w:r w:rsidRPr="00B224F1">
        <w:rPr>
          <w:spacing w:val="-6"/>
          <w:sz w:val="28"/>
        </w:rPr>
        <w:cr/>
      </w:r>
      <w:r w:rsidR="0072178E" w:rsidRPr="0072178E">
        <w:rPr>
          <w:rFonts w:hint="eastAsia"/>
          <w:spacing w:val="-6"/>
          <w:sz w:val="28"/>
        </w:rPr>
        <w:t>（</w:t>
      </w:r>
      <w:r w:rsidR="0072178E" w:rsidRPr="0072178E">
        <w:rPr>
          <w:spacing w:val="-6"/>
          <w:sz w:val="28"/>
        </w:rPr>
        <w:t>1</w:t>
      </w:r>
      <w:r w:rsidR="0072178E">
        <w:rPr>
          <w:spacing w:val="-6"/>
          <w:sz w:val="28"/>
        </w:rPr>
        <w:t>5</w:t>
      </w:r>
      <w:r w:rsidR="0072178E" w:rsidRPr="0072178E">
        <w:rPr>
          <w:spacing w:val="-6"/>
          <w:sz w:val="28"/>
        </w:rPr>
        <w:t>）广发证券股份有限公司</w:t>
      </w:r>
    </w:p>
    <w:p w:rsidR="0072178E" w:rsidRPr="0072178E" w:rsidRDefault="0072178E" w:rsidP="0072178E">
      <w:pPr>
        <w:pStyle w:val="a4"/>
        <w:spacing w:before="66"/>
        <w:ind w:left="1199" w:right="721"/>
        <w:jc w:val="both"/>
        <w:rPr>
          <w:spacing w:val="-6"/>
          <w:sz w:val="28"/>
        </w:rPr>
      </w:pPr>
      <w:r w:rsidRPr="0072178E">
        <w:rPr>
          <w:rFonts w:hint="eastAsia"/>
          <w:spacing w:val="-6"/>
          <w:sz w:val="28"/>
        </w:rPr>
        <w:t>网址：</w:t>
      </w:r>
      <w:r w:rsidRPr="0072178E">
        <w:rPr>
          <w:spacing w:val="-6"/>
          <w:sz w:val="28"/>
        </w:rPr>
        <w:t>www.gf.com.cn</w:t>
      </w:r>
    </w:p>
    <w:p w:rsidR="00676422" w:rsidRPr="00676422" w:rsidRDefault="0072178E" w:rsidP="00676422">
      <w:pPr>
        <w:pStyle w:val="a4"/>
        <w:spacing w:before="66"/>
        <w:ind w:left="1199" w:right="721"/>
        <w:jc w:val="both"/>
        <w:rPr>
          <w:spacing w:val="-6"/>
          <w:sz w:val="28"/>
        </w:rPr>
      </w:pPr>
      <w:r w:rsidRPr="0072178E">
        <w:rPr>
          <w:rFonts w:hint="eastAsia"/>
          <w:spacing w:val="-6"/>
          <w:sz w:val="28"/>
        </w:rPr>
        <w:t>客服电话：</w:t>
      </w:r>
      <w:r w:rsidRPr="0072178E">
        <w:rPr>
          <w:spacing w:val="-6"/>
          <w:sz w:val="28"/>
        </w:rPr>
        <w:t>95575</w:t>
      </w:r>
      <w:r w:rsidRPr="0072178E">
        <w:rPr>
          <w:spacing w:val="-6"/>
          <w:sz w:val="28"/>
        </w:rPr>
        <w:cr/>
      </w:r>
      <w:r w:rsidR="00676422" w:rsidRPr="00676422">
        <w:rPr>
          <w:rFonts w:hint="eastAsia"/>
          <w:spacing w:val="-6"/>
          <w:sz w:val="28"/>
        </w:rPr>
        <w:t>（</w:t>
      </w:r>
      <w:r w:rsidR="00676422" w:rsidRPr="00676422">
        <w:rPr>
          <w:spacing w:val="-6"/>
          <w:sz w:val="28"/>
        </w:rPr>
        <w:t>1</w:t>
      </w:r>
      <w:r w:rsidR="00676422">
        <w:rPr>
          <w:spacing w:val="-6"/>
          <w:sz w:val="28"/>
        </w:rPr>
        <w:t>6</w:t>
      </w:r>
      <w:r w:rsidR="00676422" w:rsidRPr="00676422">
        <w:rPr>
          <w:spacing w:val="-6"/>
          <w:sz w:val="28"/>
        </w:rPr>
        <w:t>）兴业银行股份有限公司</w:t>
      </w:r>
    </w:p>
    <w:p w:rsidR="00676422" w:rsidRPr="00676422" w:rsidRDefault="00676422" w:rsidP="00676422">
      <w:pPr>
        <w:pStyle w:val="a4"/>
        <w:spacing w:before="66"/>
        <w:ind w:left="1199" w:right="721"/>
        <w:jc w:val="both"/>
        <w:rPr>
          <w:spacing w:val="-6"/>
          <w:sz w:val="28"/>
        </w:rPr>
      </w:pPr>
      <w:r w:rsidRPr="00676422">
        <w:rPr>
          <w:rFonts w:hint="eastAsia"/>
          <w:spacing w:val="-6"/>
          <w:sz w:val="28"/>
        </w:rPr>
        <w:t>网址：</w:t>
      </w:r>
      <w:r w:rsidRPr="00676422">
        <w:rPr>
          <w:spacing w:val="-6"/>
          <w:sz w:val="28"/>
        </w:rPr>
        <w:t>www.cib.com.cn</w:t>
      </w:r>
    </w:p>
    <w:p w:rsidR="00B224F1" w:rsidRDefault="00676422" w:rsidP="00676422">
      <w:pPr>
        <w:pStyle w:val="a4"/>
        <w:spacing w:before="66"/>
        <w:ind w:left="1199" w:right="721"/>
        <w:jc w:val="both"/>
        <w:rPr>
          <w:spacing w:val="-6"/>
          <w:sz w:val="28"/>
        </w:rPr>
      </w:pPr>
      <w:r w:rsidRPr="00676422">
        <w:rPr>
          <w:rFonts w:hint="eastAsia"/>
          <w:spacing w:val="-6"/>
          <w:sz w:val="28"/>
        </w:rPr>
        <w:t>客服电话：</w:t>
      </w:r>
      <w:r w:rsidRPr="00676422">
        <w:rPr>
          <w:spacing w:val="-6"/>
          <w:sz w:val="28"/>
        </w:rPr>
        <w:t>95561</w:t>
      </w:r>
      <w:r w:rsidRPr="00676422">
        <w:rPr>
          <w:spacing w:val="-6"/>
          <w:sz w:val="28"/>
        </w:rPr>
        <w:cr/>
      </w:r>
    </w:p>
    <w:p w:rsidR="00D81FAF" w:rsidRDefault="00D81FAF">
      <w:pPr>
        <w:pStyle w:val="a4"/>
        <w:spacing w:before="66"/>
        <w:ind w:left="1199" w:right="721"/>
        <w:rPr>
          <w:spacing w:val="-6"/>
          <w:sz w:val="28"/>
        </w:rPr>
      </w:pPr>
    </w:p>
    <w:p w:rsidR="00D81FAF" w:rsidRDefault="001D2DE9">
      <w:pPr>
        <w:pStyle w:val="a4"/>
        <w:spacing w:before="161"/>
        <w:rPr>
          <w:sz w:val="28"/>
        </w:rPr>
      </w:pPr>
      <w:r>
        <w:rPr>
          <w:rFonts w:hint="eastAsia"/>
          <w:sz w:val="28"/>
          <w:lang w:val="en-US"/>
        </w:rPr>
        <w:t>特此公告</w:t>
      </w:r>
      <w:r>
        <w:rPr>
          <w:sz w:val="28"/>
        </w:rPr>
        <w:t xml:space="preserve">。 </w:t>
      </w:r>
    </w:p>
    <w:p w:rsidR="00D81FAF" w:rsidRDefault="001D2DE9">
      <w:pPr>
        <w:pStyle w:val="a4"/>
        <w:spacing w:before="161"/>
        <w:rPr>
          <w:sz w:val="28"/>
        </w:rPr>
      </w:pPr>
      <w:r>
        <w:rPr>
          <w:sz w:val="28"/>
        </w:rPr>
        <w:t xml:space="preserve"> </w:t>
      </w:r>
    </w:p>
    <w:p w:rsidR="00D81FAF" w:rsidRDefault="001D2DE9">
      <w:pPr>
        <w:pStyle w:val="a4"/>
        <w:spacing w:before="158"/>
        <w:ind w:left="0" w:right="596"/>
        <w:jc w:val="right"/>
        <w:rPr>
          <w:spacing w:val="-6"/>
          <w:sz w:val="28"/>
        </w:rPr>
      </w:pPr>
      <w:r>
        <w:rPr>
          <w:rFonts w:hint="eastAsia"/>
          <w:spacing w:val="-6"/>
          <w:sz w:val="28"/>
        </w:rPr>
        <w:t>朱雀基金</w:t>
      </w:r>
      <w:r>
        <w:rPr>
          <w:spacing w:val="-6"/>
          <w:sz w:val="28"/>
        </w:rPr>
        <w:t xml:space="preserve">管理有限公司 </w:t>
      </w:r>
    </w:p>
    <w:p w:rsidR="00D81FAF" w:rsidRDefault="002E5189">
      <w:pPr>
        <w:pStyle w:val="a4"/>
        <w:spacing w:before="160"/>
        <w:ind w:left="0" w:right="596"/>
        <w:jc w:val="right"/>
        <w:rPr>
          <w:spacing w:val="-6"/>
          <w:sz w:val="28"/>
        </w:rPr>
      </w:pPr>
      <w:r>
        <w:rPr>
          <w:spacing w:val="-6"/>
          <w:sz w:val="28"/>
        </w:rPr>
        <w:t>2025年8月30</w:t>
      </w:r>
      <w:bookmarkStart w:id="1" w:name="_GoBack"/>
      <w:bookmarkEnd w:id="1"/>
      <w:r>
        <w:rPr>
          <w:spacing w:val="-6"/>
          <w:sz w:val="28"/>
        </w:rPr>
        <w:t>日</w:t>
      </w:r>
      <w:r w:rsidR="001D2DE9">
        <w:rPr>
          <w:spacing w:val="-6"/>
          <w:sz w:val="28"/>
        </w:rPr>
        <w:t xml:space="preserve"> </w:t>
      </w:r>
    </w:p>
    <w:sectPr w:rsidR="00D81FAF" w:rsidSect="003344DF">
      <w:pgSz w:w="11910" w:h="16840"/>
      <w:pgMar w:top="1380" w:right="1080" w:bottom="2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6E4" w:rsidRDefault="009456E4"/>
  </w:endnote>
  <w:endnote w:type="continuationSeparator" w:id="0">
    <w:p w:rsidR="009456E4" w:rsidRDefault="009456E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思源黑体 CN Bold">
    <w:altName w:val="微软雅黑"/>
    <w:charset w:val="86"/>
    <w:family w:val="swiss"/>
    <w:pitch w:val="default"/>
    <w:sig w:usb0="00000000" w:usb1="00000000" w:usb2="00000016" w:usb3="00000000" w:csb0="00060107" w:csb1="00000000"/>
  </w:font>
  <w:font w:name="妤蜂綋">
    <w:altName w:val="苹方-简"/>
    <w:charset w:val="86"/>
    <w:family w:val="auto"/>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6E4" w:rsidRDefault="009456E4"/>
  </w:footnote>
  <w:footnote w:type="continuationSeparator" w:id="0">
    <w:p w:rsidR="009456E4" w:rsidRDefault="009456E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331920"/>
    <w:multiLevelType w:val="multilevel"/>
    <w:tmpl w:val="40331920"/>
    <w:lvl w:ilvl="0">
      <w:start w:val="1"/>
      <w:numFmt w:val="decimal"/>
      <w:lvlText w:val="（%1）"/>
      <w:lvlJc w:val="left"/>
      <w:pPr>
        <w:ind w:left="1799" w:hanging="600"/>
      </w:pPr>
      <w:rPr>
        <w:rFonts w:hint="default"/>
      </w:rPr>
    </w:lvl>
    <w:lvl w:ilvl="1">
      <w:start w:val="1"/>
      <w:numFmt w:val="lowerLetter"/>
      <w:lvlText w:val="%2)"/>
      <w:lvlJc w:val="left"/>
      <w:pPr>
        <w:ind w:left="2039" w:hanging="420"/>
      </w:pPr>
    </w:lvl>
    <w:lvl w:ilvl="2">
      <w:start w:val="1"/>
      <w:numFmt w:val="lowerRoman"/>
      <w:lvlText w:val="%3."/>
      <w:lvlJc w:val="right"/>
      <w:pPr>
        <w:ind w:left="2459" w:hanging="420"/>
      </w:pPr>
    </w:lvl>
    <w:lvl w:ilvl="3">
      <w:start w:val="1"/>
      <w:numFmt w:val="decimal"/>
      <w:lvlText w:val="%4."/>
      <w:lvlJc w:val="left"/>
      <w:pPr>
        <w:ind w:left="2879" w:hanging="420"/>
      </w:pPr>
    </w:lvl>
    <w:lvl w:ilvl="4">
      <w:start w:val="1"/>
      <w:numFmt w:val="lowerLetter"/>
      <w:lvlText w:val="%5)"/>
      <w:lvlJc w:val="left"/>
      <w:pPr>
        <w:ind w:left="3299" w:hanging="420"/>
      </w:pPr>
    </w:lvl>
    <w:lvl w:ilvl="5">
      <w:start w:val="1"/>
      <w:numFmt w:val="lowerRoman"/>
      <w:lvlText w:val="%6."/>
      <w:lvlJc w:val="right"/>
      <w:pPr>
        <w:ind w:left="3719" w:hanging="420"/>
      </w:pPr>
    </w:lvl>
    <w:lvl w:ilvl="6">
      <w:start w:val="1"/>
      <w:numFmt w:val="decimal"/>
      <w:lvlText w:val="%7."/>
      <w:lvlJc w:val="left"/>
      <w:pPr>
        <w:ind w:left="4139" w:hanging="420"/>
      </w:pPr>
    </w:lvl>
    <w:lvl w:ilvl="7">
      <w:start w:val="1"/>
      <w:numFmt w:val="lowerLetter"/>
      <w:lvlText w:val="%8)"/>
      <w:lvlJc w:val="left"/>
      <w:pPr>
        <w:ind w:left="4559" w:hanging="420"/>
      </w:pPr>
    </w:lvl>
    <w:lvl w:ilvl="8">
      <w:start w:val="1"/>
      <w:numFmt w:val="lowerRoman"/>
      <w:lvlText w:val="%9."/>
      <w:lvlJc w:val="right"/>
      <w:pPr>
        <w:ind w:left="4979"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720"/>
  <w:drawingGridHorizontalSpacing w:val="110"/>
  <w:noPunctuationKerning/>
  <w:characterSpacingControl w:val="doNotCompress"/>
  <w:hdrShapeDefaults>
    <o:shapedefaults v:ext="edit" spidmax="4097"/>
  </w:hdrShapeDefaults>
  <w:footnotePr>
    <w:footnote w:id="-1"/>
    <w:footnote w:id="0"/>
  </w:footnotePr>
  <w:endnotePr>
    <w:endnote w:id="-1"/>
    <w:endnote w:id="0"/>
  </w:endnotePr>
  <w:compat>
    <w:ulTrailSpace/>
    <w:doNotExpandShiftReturn/>
    <w:useFELayout/>
  </w:compat>
  <w:rsids>
    <w:rsidRoot w:val="005F124C"/>
    <w:rsid w:val="9BDF6268"/>
    <w:rsid w:val="9FEDCAF1"/>
    <w:rsid w:val="A3EF7A4A"/>
    <w:rsid w:val="AFFDB815"/>
    <w:rsid w:val="B5F7C5FE"/>
    <w:rsid w:val="BBEF074E"/>
    <w:rsid w:val="BD9AC170"/>
    <w:rsid w:val="BFAFAC91"/>
    <w:rsid w:val="CFD3AE3F"/>
    <w:rsid w:val="D7FF6F01"/>
    <w:rsid w:val="DF6E73BA"/>
    <w:rsid w:val="E7D66DBD"/>
    <w:rsid w:val="EBFD96CB"/>
    <w:rsid w:val="ED4D3869"/>
    <w:rsid w:val="EFDFD672"/>
    <w:rsid w:val="EFE7FDE5"/>
    <w:rsid w:val="F7FBF203"/>
    <w:rsid w:val="F7FF0EA2"/>
    <w:rsid w:val="FAEFDF98"/>
    <w:rsid w:val="FB3F452D"/>
    <w:rsid w:val="FBC94D96"/>
    <w:rsid w:val="FBFFBC9C"/>
    <w:rsid w:val="FDD72C47"/>
    <w:rsid w:val="FDFC4F40"/>
    <w:rsid w:val="FDFF0646"/>
    <w:rsid w:val="FE5F8804"/>
    <w:rsid w:val="FEFDE4C3"/>
    <w:rsid w:val="FF7F9AB8"/>
    <w:rsid w:val="FF86E4FE"/>
    <w:rsid w:val="FFAA203A"/>
    <w:rsid w:val="FFBCA547"/>
    <w:rsid w:val="FFDF2186"/>
    <w:rsid w:val="FFFBC987"/>
    <w:rsid w:val="FFFEEFD8"/>
    <w:rsid w:val="00026F96"/>
    <w:rsid w:val="00035C1E"/>
    <w:rsid w:val="00043AEF"/>
    <w:rsid w:val="000440FD"/>
    <w:rsid w:val="000651EB"/>
    <w:rsid w:val="00071B0D"/>
    <w:rsid w:val="000753EA"/>
    <w:rsid w:val="00077D55"/>
    <w:rsid w:val="00077EAF"/>
    <w:rsid w:val="00082806"/>
    <w:rsid w:val="00085A23"/>
    <w:rsid w:val="00087499"/>
    <w:rsid w:val="000875A6"/>
    <w:rsid w:val="000901E9"/>
    <w:rsid w:val="000B1E23"/>
    <w:rsid w:val="000C2AC4"/>
    <w:rsid w:val="000C2BB4"/>
    <w:rsid w:val="000C35E9"/>
    <w:rsid w:val="000E4F47"/>
    <w:rsid w:val="00106948"/>
    <w:rsid w:val="00110820"/>
    <w:rsid w:val="001122E3"/>
    <w:rsid w:val="001217EF"/>
    <w:rsid w:val="001364D8"/>
    <w:rsid w:val="001368B7"/>
    <w:rsid w:val="00137BFE"/>
    <w:rsid w:val="0014225D"/>
    <w:rsid w:val="00152BFD"/>
    <w:rsid w:val="0015574D"/>
    <w:rsid w:val="001821E1"/>
    <w:rsid w:val="00182EB3"/>
    <w:rsid w:val="00193D0D"/>
    <w:rsid w:val="001A1423"/>
    <w:rsid w:val="001A1D8F"/>
    <w:rsid w:val="001D2DE9"/>
    <w:rsid w:val="001E4874"/>
    <w:rsid w:val="001F6FE2"/>
    <w:rsid w:val="00205F1B"/>
    <w:rsid w:val="00210734"/>
    <w:rsid w:val="002378EB"/>
    <w:rsid w:val="00261CF3"/>
    <w:rsid w:val="00275545"/>
    <w:rsid w:val="00283CBB"/>
    <w:rsid w:val="0029014A"/>
    <w:rsid w:val="00297C9E"/>
    <w:rsid w:val="002C0721"/>
    <w:rsid w:val="002C76C3"/>
    <w:rsid w:val="002D0824"/>
    <w:rsid w:val="002E5189"/>
    <w:rsid w:val="002F38B3"/>
    <w:rsid w:val="00305046"/>
    <w:rsid w:val="003164BD"/>
    <w:rsid w:val="0032758A"/>
    <w:rsid w:val="00331BF0"/>
    <w:rsid w:val="003344DF"/>
    <w:rsid w:val="00351031"/>
    <w:rsid w:val="0035540E"/>
    <w:rsid w:val="003560CC"/>
    <w:rsid w:val="00364962"/>
    <w:rsid w:val="0038271A"/>
    <w:rsid w:val="00384AD0"/>
    <w:rsid w:val="003935CD"/>
    <w:rsid w:val="003A2D8F"/>
    <w:rsid w:val="003D30C8"/>
    <w:rsid w:val="003D7436"/>
    <w:rsid w:val="003D7A36"/>
    <w:rsid w:val="003E0CFD"/>
    <w:rsid w:val="003E7699"/>
    <w:rsid w:val="003F1966"/>
    <w:rsid w:val="003F4E20"/>
    <w:rsid w:val="003F68BE"/>
    <w:rsid w:val="00411E1E"/>
    <w:rsid w:val="00431D05"/>
    <w:rsid w:val="00434422"/>
    <w:rsid w:val="004408C8"/>
    <w:rsid w:val="00444059"/>
    <w:rsid w:val="0045066D"/>
    <w:rsid w:val="00467D39"/>
    <w:rsid w:val="00476D5D"/>
    <w:rsid w:val="004876C7"/>
    <w:rsid w:val="00492FB0"/>
    <w:rsid w:val="004B7FD3"/>
    <w:rsid w:val="004C0DAC"/>
    <w:rsid w:val="004C56E5"/>
    <w:rsid w:val="004D4D43"/>
    <w:rsid w:val="004E0700"/>
    <w:rsid w:val="004E72A4"/>
    <w:rsid w:val="004F3B1B"/>
    <w:rsid w:val="004F454C"/>
    <w:rsid w:val="004F61E7"/>
    <w:rsid w:val="004F6F69"/>
    <w:rsid w:val="0050410D"/>
    <w:rsid w:val="0050569A"/>
    <w:rsid w:val="00507A32"/>
    <w:rsid w:val="00517334"/>
    <w:rsid w:val="0051767E"/>
    <w:rsid w:val="00520C17"/>
    <w:rsid w:val="00524927"/>
    <w:rsid w:val="00530B59"/>
    <w:rsid w:val="00531978"/>
    <w:rsid w:val="0053433C"/>
    <w:rsid w:val="00551924"/>
    <w:rsid w:val="00554A4F"/>
    <w:rsid w:val="00562A43"/>
    <w:rsid w:val="00566F08"/>
    <w:rsid w:val="00573F51"/>
    <w:rsid w:val="00580179"/>
    <w:rsid w:val="005A6291"/>
    <w:rsid w:val="005B3230"/>
    <w:rsid w:val="005B4D13"/>
    <w:rsid w:val="005C4E3C"/>
    <w:rsid w:val="005F08A0"/>
    <w:rsid w:val="005F124C"/>
    <w:rsid w:val="005F21C7"/>
    <w:rsid w:val="005F548E"/>
    <w:rsid w:val="006013DC"/>
    <w:rsid w:val="00604D3F"/>
    <w:rsid w:val="00613774"/>
    <w:rsid w:val="00625727"/>
    <w:rsid w:val="00637FEE"/>
    <w:rsid w:val="00641243"/>
    <w:rsid w:val="00641ED8"/>
    <w:rsid w:val="006447F9"/>
    <w:rsid w:val="00645362"/>
    <w:rsid w:val="00650B56"/>
    <w:rsid w:val="00651C56"/>
    <w:rsid w:val="00654F38"/>
    <w:rsid w:val="00667EF8"/>
    <w:rsid w:val="00675795"/>
    <w:rsid w:val="00675B35"/>
    <w:rsid w:val="00676422"/>
    <w:rsid w:val="00681D3E"/>
    <w:rsid w:val="00682E68"/>
    <w:rsid w:val="00683CD7"/>
    <w:rsid w:val="006960A6"/>
    <w:rsid w:val="006A4C8E"/>
    <w:rsid w:val="006B3705"/>
    <w:rsid w:val="006B4D31"/>
    <w:rsid w:val="006C610C"/>
    <w:rsid w:val="006F343A"/>
    <w:rsid w:val="006F3D44"/>
    <w:rsid w:val="006F4D42"/>
    <w:rsid w:val="007040DA"/>
    <w:rsid w:val="00707810"/>
    <w:rsid w:val="007110FF"/>
    <w:rsid w:val="00711405"/>
    <w:rsid w:val="0072178E"/>
    <w:rsid w:val="00723DFD"/>
    <w:rsid w:val="007240BD"/>
    <w:rsid w:val="00744ACE"/>
    <w:rsid w:val="0074680E"/>
    <w:rsid w:val="00750E2C"/>
    <w:rsid w:val="0075348B"/>
    <w:rsid w:val="00753A9F"/>
    <w:rsid w:val="007613CD"/>
    <w:rsid w:val="0076696B"/>
    <w:rsid w:val="007814F4"/>
    <w:rsid w:val="0079051A"/>
    <w:rsid w:val="00791A6F"/>
    <w:rsid w:val="007B03A6"/>
    <w:rsid w:val="007B5781"/>
    <w:rsid w:val="007C19B6"/>
    <w:rsid w:val="007D41C9"/>
    <w:rsid w:val="007E0280"/>
    <w:rsid w:val="007F1DE8"/>
    <w:rsid w:val="007F3FAF"/>
    <w:rsid w:val="007F75B3"/>
    <w:rsid w:val="008017DF"/>
    <w:rsid w:val="00810FA8"/>
    <w:rsid w:val="0083315C"/>
    <w:rsid w:val="00846C75"/>
    <w:rsid w:val="00847620"/>
    <w:rsid w:val="00856971"/>
    <w:rsid w:val="00862320"/>
    <w:rsid w:val="00865E5A"/>
    <w:rsid w:val="00881AFA"/>
    <w:rsid w:val="00895FFF"/>
    <w:rsid w:val="008B6135"/>
    <w:rsid w:val="008D00C7"/>
    <w:rsid w:val="008D5E8E"/>
    <w:rsid w:val="008E12DE"/>
    <w:rsid w:val="00910870"/>
    <w:rsid w:val="0092324E"/>
    <w:rsid w:val="00931B2A"/>
    <w:rsid w:val="00934F42"/>
    <w:rsid w:val="009456E4"/>
    <w:rsid w:val="00956D66"/>
    <w:rsid w:val="00962601"/>
    <w:rsid w:val="00963515"/>
    <w:rsid w:val="00984D51"/>
    <w:rsid w:val="00992CD7"/>
    <w:rsid w:val="009B3409"/>
    <w:rsid w:val="009B341F"/>
    <w:rsid w:val="009B7ED2"/>
    <w:rsid w:val="009C27F8"/>
    <w:rsid w:val="009C562F"/>
    <w:rsid w:val="009D4D2A"/>
    <w:rsid w:val="009D66E1"/>
    <w:rsid w:val="009D71AB"/>
    <w:rsid w:val="009E62AF"/>
    <w:rsid w:val="009F74BD"/>
    <w:rsid w:val="00A058E3"/>
    <w:rsid w:val="00A25F4F"/>
    <w:rsid w:val="00A40939"/>
    <w:rsid w:val="00A62FCC"/>
    <w:rsid w:val="00A65D39"/>
    <w:rsid w:val="00A75357"/>
    <w:rsid w:val="00A83365"/>
    <w:rsid w:val="00A8584E"/>
    <w:rsid w:val="00AB7C4C"/>
    <w:rsid w:val="00AD1D7A"/>
    <w:rsid w:val="00AD2F79"/>
    <w:rsid w:val="00AE1240"/>
    <w:rsid w:val="00AE2E92"/>
    <w:rsid w:val="00AF783D"/>
    <w:rsid w:val="00B002F0"/>
    <w:rsid w:val="00B02350"/>
    <w:rsid w:val="00B224F1"/>
    <w:rsid w:val="00B341C3"/>
    <w:rsid w:val="00B46FA4"/>
    <w:rsid w:val="00B472A9"/>
    <w:rsid w:val="00B47B71"/>
    <w:rsid w:val="00B562DF"/>
    <w:rsid w:val="00B70B0F"/>
    <w:rsid w:val="00B81C94"/>
    <w:rsid w:val="00B92ACC"/>
    <w:rsid w:val="00BA1647"/>
    <w:rsid w:val="00BA34C9"/>
    <w:rsid w:val="00BB3570"/>
    <w:rsid w:val="00BB6B12"/>
    <w:rsid w:val="00BC351F"/>
    <w:rsid w:val="00BD3533"/>
    <w:rsid w:val="00BD5AC0"/>
    <w:rsid w:val="00C112EF"/>
    <w:rsid w:val="00C35001"/>
    <w:rsid w:val="00C35A9D"/>
    <w:rsid w:val="00C37FFD"/>
    <w:rsid w:val="00C64219"/>
    <w:rsid w:val="00C70B76"/>
    <w:rsid w:val="00C76967"/>
    <w:rsid w:val="00C77B00"/>
    <w:rsid w:val="00C77EF9"/>
    <w:rsid w:val="00CA1FEA"/>
    <w:rsid w:val="00CC458D"/>
    <w:rsid w:val="00CD1F8A"/>
    <w:rsid w:val="00CD4AFA"/>
    <w:rsid w:val="00CD75CA"/>
    <w:rsid w:val="00CE4768"/>
    <w:rsid w:val="00CE743A"/>
    <w:rsid w:val="00CF1F96"/>
    <w:rsid w:val="00CF3FA0"/>
    <w:rsid w:val="00D045EC"/>
    <w:rsid w:val="00D06267"/>
    <w:rsid w:val="00D11FD7"/>
    <w:rsid w:val="00D204F7"/>
    <w:rsid w:val="00D27107"/>
    <w:rsid w:val="00D44485"/>
    <w:rsid w:val="00D4738E"/>
    <w:rsid w:val="00D5305E"/>
    <w:rsid w:val="00D5352C"/>
    <w:rsid w:val="00D66757"/>
    <w:rsid w:val="00D71F15"/>
    <w:rsid w:val="00D81FAF"/>
    <w:rsid w:val="00D866BD"/>
    <w:rsid w:val="00D91DC2"/>
    <w:rsid w:val="00D93364"/>
    <w:rsid w:val="00D935F1"/>
    <w:rsid w:val="00DA59D1"/>
    <w:rsid w:val="00DB00D1"/>
    <w:rsid w:val="00DC6483"/>
    <w:rsid w:val="00DD3EC4"/>
    <w:rsid w:val="00DD44A9"/>
    <w:rsid w:val="00DE2B15"/>
    <w:rsid w:val="00E04C6D"/>
    <w:rsid w:val="00E060FD"/>
    <w:rsid w:val="00E1300D"/>
    <w:rsid w:val="00E173EC"/>
    <w:rsid w:val="00E50DA8"/>
    <w:rsid w:val="00E56478"/>
    <w:rsid w:val="00E61213"/>
    <w:rsid w:val="00E6384C"/>
    <w:rsid w:val="00E74570"/>
    <w:rsid w:val="00E855EF"/>
    <w:rsid w:val="00E95719"/>
    <w:rsid w:val="00E969E3"/>
    <w:rsid w:val="00EA61BD"/>
    <w:rsid w:val="00EB1C83"/>
    <w:rsid w:val="00EB7671"/>
    <w:rsid w:val="00EB7B8D"/>
    <w:rsid w:val="00EC3D8A"/>
    <w:rsid w:val="00ED1BF1"/>
    <w:rsid w:val="00ED3EF5"/>
    <w:rsid w:val="00F03BD8"/>
    <w:rsid w:val="00F130CE"/>
    <w:rsid w:val="00F2275D"/>
    <w:rsid w:val="00F3467E"/>
    <w:rsid w:val="00F36DF7"/>
    <w:rsid w:val="00F639F4"/>
    <w:rsid w:val="00F93AC5"/>
    <w:rsid w:val="00FC5FD3"/>
    <w:rsid w:val="00FD31AB"/>
    <w:rsid w:val="00FD3CBD"/>
    <w:rsid w:val="00FE1249"/>
    <w:rsid w:val="00FE4C57"/>
    <w:rsid w:val="00FF6576"/>
    <w:rsid w:val="264F743E"/>
    <w:rsid w:val="2DD7FE40"/>
    <w:rsid w:val="2EF9671B"/>
    <w:rsid w:val="33FFEDEC"/>
    <w:rsid w:val="35FD3A09"/>
    <w:rsid w:val="3B1D14B4"/>
    <w:rsid w:val="3CBFC932"/>
    <w:rsid w:val="3D5D2223"/>
    <w:rsid w:val="3FC7D6FF"/>
    <w:rsid w:val="3FD7B4BA"/>
    <w:rsid w:val="577F8883"/>
    <w:rsid w:val="5B7EFF80"/>
    <w:rsid w:val="5F750ECF"/>
    <w:rsid w:val="5FAD0482"/>
    <w:rsid w:val="697C35D8"/>
    <w:rsid w:val="6D7DB4AA"/>
    <w:rsid w:val="6F7D02D9"/>
    <w:rsid w:val="6FFF325F"/>
    <w:rsid w:val="72CC9014"/>
    <w:rsid w:val="7363D843"/>
    <w:rsid w:val="73FF7192"/>
    <w:rsid w:val="750D8A80"/>
    <w:rsid w:val="77D729E4"/>
    <w:rsid w:val="77ED3CE9"/>
    <w:rsid w:val="77FFC3A4"/>
    <w:rsid w:val="79F3C863"/>
    <w:rsid w:val="7AF7AD2C"/>
    <w:rsid w:val="7B468295"/>
    <w:rsid w:val="7BBA155B"/>
    <w:rsid w:val="7BF71015"/>
    <w:rsid w:val="7BFE7832"/>
    <w:rsid w:val="7D6D1D56"/>
    <w:rsid w:val="7DEF1A8A"/>
    <w:rsid w:val="7DFEEFFF"/>
    <w:rsid w:val="7F5D8E97"/>
    <w:rsid w:val="7FAA8C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3344DF"/>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rsid w:val="003344DF"/>
    <w:pPr>
      <w:ind w:left="856" w:right="857"/>
      <w:jc w:val="center"/>
      <w:outlineLvl w:val="0"/>
    </w:pPr>
    <w:rPr>
      <w:rFonts w:ascii="思源黑体 CN Bold" w:eastAsia="思源黑体 CN Bold" w:hAnsi="思源黑体 CN Bold" w:cs="思源黑体 CN Bold"/>
      <w:b/>
      <w:bCs/>
      <w:sz w:val="32"/>
      <w:szCs w:val="32"/>
    </w:rPr>
  </w:style>
  <w:style w:type="paragraph" w:styleId="2">
    <w:name w:val="heading 2"/>
    <w:basedOn w:val="a"/>
    <w:next w:val="a"/>
    <w:uiPriority w:val="1"/>
    <w:qFormat/>
    <w:rsid w:val="003344DF"/>
    <w:pPr>
      <w:spacing w:before="48"/>
      <w:ind w:left="1202"/>
      <w:outlineLvl w:val="1"/>
    </w:pPr>
    <w:rPr>
      <w:rFonts w:ascii="思源黑体 CN Bold" w:eastAsia="思源黑体 CN Bold" w:hAnsi="思源黑体 CN Bold" w:cs="思源黑体 CN Bold"/>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3344DF"/>
  </w:style>
  <w:style w:type="paragraph" w:styleId="a4">
    <w:name w:val="Body Text"/>
    <w:basedOn w:val="a"/>
    <w:uiPriority w:val="1"/>
    <w:qFormat/>
    <w:rsid w:val="003344DF"/>
    <w:pPr>
      <w:ind w:left="1200"/>
    </w:pPr>
    <w:rPr>
      <w:sz w:val="24"/>
      <w:szCs w:val="24"/>
    </w:rPr>
  </w:style>
  <w:style w:type="paragraph" w:styleId="a5">
    <w:name w:val="Balloon Text"/>
    <w:basedOn w:val="a"/>
    <w:link w:val="Char0"/>
    <w:qFormat/>
    <w:rsid w:val="003344DF"/>
    <w:rPr>
      <w:sz w:val="18"/>
      <w:szCs w:val="18"/>
    </w:rPr>
  </w:style>
  <w:style w:type="paragraph" w:styleId="a6">
    <w:name w:val="footer"/>
    <w:basedOn w:val="a"/>
    <w:link w:val="Char1"/>
    <w:qFormat/>
    <w:rsid w:val="003344DF"/>
    <w:pPr>
      <w:tabs>
        <w:tab w:val="center" w:pos="4153"/>
        <w:tab w:val="right" w:pos="8306"/>
      </w:tabs>
      <w:snapToGrid w:val="0"/>
    </w:pPr>
    <w:rPr>
      <w:sz w:val="18"/>
      <w:szCs w:val="18"/>
    </w:rPr>
  </w:style>
  <w:style w:type="paragraph" w:styleId="a7">
    <w:name w:val="header"/>
    <w:basedOn w:val="a"/>
    <w:link w:val="Char2"/>
    <w:qFormat/>
    <w:rsid w:val="003344DF"/>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sid w:val="003344DF"/>
    <w:rPr>
      <w:b/>
      <w:bCs/>
    </w:rPr>
  </w:style>
  <w:style w:type="table" w:styleId="a9">
    <w:name w:val="Table Grid"/>
    <w:basedOn w:val="a1"/>
    <w:qFormat/>
    <w:rsid w:val="003344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qFormat/>
    <w:rsid w:val="003344DF"/>
    <w:rPr>
      <w:color w:val="0000FF" w:themeColor="hyperlink"/>
      <w:u w:val="single"/>
    </w:rPr>
  </w:style>
  <w:style w:type="character" w:styleId="ab">
    <w:name w:val="annotation reference"/>
    <w:basedOn w:val="a0"/>
    <w:qFormat/>
    <w:rsid w:val="003344DF"/>
    <w:rPr>
      <w:sz w:val="21"/>
      <w:szCs w:val="21"/>
    </w:rPr>
  </w:style>
  <w:style w:type="table" w:customStyle="1" w:styleId="TableNormal">
    <w:name w:val="Table Normal"/>
    <w:uiPriority w:val="2"/>
    <w:unhideWhenUsed/>
    <w:qFormat/>
    <w:rsid w:val="003344DF"/>
    <w:tblPr>
      <w:tblCellMar>
        <w:top w:w="0" w:type="dxa"/>
        <w:left w:w="0" w:type="dxa"/>
        <w:bottom w:w="0" w:type="dxa"/>
        <w:right w:w="0" w:type="dxa"/>
      </w:tblCellMar>
    </w:tblPr>
  </w:style>
  <w:style w:type="paragraph" w:customStyle="1" w:styleId="10">
    <w:name w:val="列表段落1"/>
    <w:basedOn w:val="a"/>
    <w:uiPriority w:val="1"/>
    <w:qFormat/>
    <w:rsid w:val="003344DF"/>
    <w:pPr>
      <w:ind w:left="720" w:firstLine="479"/>
    </w:pPr>
  </w:style>
  <w:style w:type="paragraph" w:customStyle="1" w:styleId="TableParagraph">
    <w:name w:val="Table Paragraph"/>
    <w:basedOn w:val="a"/>
    <w:uiPriority w:val="1"/>
    <w:qFormat/>
    <w:rsid w:val="003344DF"/>
    <w:pPr>
      <w:ind w:left="105"/>
    </w:pPr>
  </w:style>
  <w:style w:type="character" w:customStyle="1" w:styleId="Char2">
    <w:name w:val="页眉 Char"/>
    <w:basedOn w:val="a0"/>
    <w:link w:val="a7"/>
    <w:qFormat/>
    <w:rsid w:val="003344DF"/>
    <w:rPr>
      <w:rFonts w:ascii="宋体" w:eastAsia="宋体" w:hAnsi="宋体" w:cs="宋体"/>
      <w:sz w:val="18"/>
      <w:szCs w:val="18"/>
      <w:lang w:val="zh-CN" w:bidi="zh-CN"/>
    </w:rPr>
  </w:style>
  <w:style w:type="character" w:customStyle="1" w:styleId="Char1">
    <w:name w:val="页脚 Char"/>
    <w:basedOn w:val="a0"/>
    <w:link w:val="a6"/>
    <w:qFormat/>
    <w:rsid w:val="003344DF"/>
    <w:rPr>
      <w:rFonts w:ascii="宋体" w:eastAsia="宋体" w:hAnsi="宋体" w:cs="宋体"/>
      <w:sz w:val="18"/>
      <w:szCs w:val="18"/>
      <w:lang w:val="zh-CN" w:bidi="zh-CN"/>
    </w:rPr>
  </w:style>
  <w:style w:type="character" w:customStyle="1" w:styleId="Char0">
    <w:name w:val="批注框文本 Char"/>
    <w:basedOn w:val="a0"/>
    <w:link w:val="a5"/>
    <w:qFormat/>
    <w:rsid w:val="003344DF"/>
    <w:rPr>
      <w:rFonts w:ascii="宋体" w:eastAsia="宋体" w:hAnsi="宋体" w:cs="宋体"/>
      <w:sz w:val="18"/>
      <w:szCs w:val="18"/>
      <w:lang w:val="zh-CN" w:bidi="zh-CN"/>
    </w:rPr>
  </w:style>
  <w:style w:type="character" w:customStyle="1" w:styleId="Char">
    <w:name w:val="批注文字 Char"/>
    <w:basedOn w:val="a0"/>
    <w:link w:val="a3"/>
    <w:qFormat/>
    <w:rsid w:val="003344DF"/>
    <w:rPr>
      <w:rFonts w:ascii="宋体" w:eastAsia="宋体" w:hAnsi="宋体" w:cs="宋体"/>
      <w:sz w:val="22"/>
      <w:szCs w:val="22"/>
      <w:lang w:val="zh-CN" w:bidi="zh-CN"/>
    </w:rPr>
  </w:style>
  <w:style w:type="character" w:customStyle="1" w:styleId="Char3">
    <w:name w:val="批注主题 Char"/>
    <w:basedOn w:val="Char"/>
    <w:link w:val="a8"/>
    <w:qFormat/>
    <w:rsid w:val="003344DF"/>
    <w:rPr>
      <w:rFonts w:ascii="宋体" w:eastAsia="宋体" w:hAnsi="宋体" w:cs="宋体"/>
      <w:b/>
      <w:bCs/>
      <w:sz w:val="22"/>
      <w:szCs w:val="22"/>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355</Words>
  <Characters>2024</Characters>
  <Application>Microsoft Office Word</Application>
  <DocSecurity>4</DocSecurity>
  <Lines>16</Lines>
  <Paragraphs>4</Paragraphs>
  <ScaleCrop>false</ScaleCrop>
  <Company>HP Inc.</Company>
  <LinksUpToDate>false</LinksUpToDate>
  <CharactersWithSpaces>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陈佳炜</dc:creator>
  <cp:lastModifiedBy>ZHONGM</cp:lastModifiedBy>
  <cp:revision>2</cp:revision>
  <dcterms:created xsi:type="dcterms:W3CDTF">2025-08-29T16:01:00Z</dcterms:created>
  <dcterms:modified xsi:type="dcterms:W3CDTF">2025-08-29T16:01:00Z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2022-01-13T00:00:00Z</vt:filetime>
  </property>
  <property fmtid="{D5CDD505-2E9C-101B-9397-08002B2CF9AE}" pid="3" name="LastSaved">
    <vt:filetime>2022-01-14T00:00:00Z</vt:filetime>
  </property>
  <property fmtid="{D5CDD505-2E9C-101B-9397-08002B2CF9AE}" pid="4" name="KSOProductBuildVer">
    <vt:lpwstr>2052-6.4.0.8550</vt:lpwstr>
  </property>
  <property fmtid="{D5CDD505-2E9C-101B-9397-08002B2CF9AE}" pid="5" name="ICV">
    <vt:lpwstr>2E5AD06EAEE55A774095826549B0D00A_43</vt:lpwstr>
  </property>
</Properties>
</file>