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D" w:rsidRDefault="00172F0E" w:rsidP="0022545B">
      <w:pPr>
        <w:spacing w:line="360" w:lineRule="auto"/>
        <w:jc w:val="center"/>
        <w:rPr>
          <w:rFonts w:hAnsi="宋体"/>
          <w:b/>
          <w:bCs/>
          <w:sz w:val="24"/>
        </w:rPr>
      </w:pPr>
      <w:r w:rsidRPr="00172F0E">
        <w:rPr>
          <w:rFonts w:hAnsi="宋体" w:hint="eastAsia"/>
          <w:b/>
          <w:bCs/>
          <w:sz w:val="24"/>
        </w:rPr>
        <w:t>华夏基金管理有限公司关于旗下证券投资基金估值调整情况的公告</w:t>
      </w:r>
    </w:p>
    <w:p w:rsidR="00D32355" w:rsidRPr="001A4CFE" w:rsidRDefault="00D32355" w:rsidP="0022545B">
      <w:pPr>
        <w:rPr>
          <w:sz w:val="24"/>
        </w:rPr>
      </w:pPr>
    </w:p>
    <w:p w:rsidR="007E4EF6" w:rsidRPr="001F59A9" w:rsidRDefault="0027579B" w:rsidP="007E4EF6">
      <w:pPr>
        <w:spacing w:line="360" w:lineRule="auto"/>
        <w:ind w:firstLineChars="200" w:firstLine="480"/>
        <w:rPr>
          <w:color w:val="000000"/>
          <w:sz w:val="24"/>
        </w:rPr>
      </w:pPr>
      <w:r w:rsidRPr="00E3490E">
        <w:rPr>
          <w:color w:val="000000"/>
          <w:sz w:val="24"/>
        </w:rPr>
        <w:t>根据《中国证监会关于证券投资基金估值业务的指导意见》（证监会公告</w:t>
      </w:r>
      <w:r w:rsidRPr="001F59A9">
        <w:rPr>
          <w:color w:val="000000"/>
          <w:sz w:val="24"/>
        </w:rPr>
        <w:t>[2017]13</w:t>
      </w:r>
      <w:r w:rsidRPr="001F59A9">
        <w:rPr>
          <w:color w:val="000000"/>
          <w:sz w:val="24"/>
        </w:rPr>
        <w:t>号）的要求，经与</w:t>
      </w:r>
      <w:r w:rsidRPr="001F59A9">
        <w:rPr>
          <w:rFonts w:hint="eastAsia"/>
          <w:color w:val="000000"/>
          <w:sz w:val="24"/>
        </w:rPr>
        <w:t>基金</w:t>
      </w:r>
      <w:r w:rsidRPr="001F59A9">
        <w:rPr>
          <w:color w:val="000000"/>
          <w:sz w:val="24"/>
        </w:rPr>
        <w:t>托管</w:t>
      </w:r>
      <w:r w:rsidRPr="001F59A9">
        <w:rPr>
          <w:rFonts w:hint="eastAsia"/>
          <w:color w:val="000000"/>
          <w:sz w:val="24"/>
        </w:rPr>
        <w:t>人</w:t>
      </w:r>
      <w:r w:rsidRPr="001F59A9">
        <w:rPr>
          <w:color w:val="000000"/>
          <w:sz w:val="24"/>
        </w:rPr>
        <w:t>协商一致，为客观反映基金公允价值，自</w:t>
      </w:r>
      <w:r w:rsidR="00143700" w:rsidRPr="001F59A9">
        <w:rPr>
          <w:color w:val="000000"/>
          <w:sz w:val="24"/>
        </w:rPr>
        <w:t>2025</w:t>
      </w:r>
      <w:r w:rsidRPr="001F59A9">
        <w:rPr>
          <w:color w:val="000000"/>
          <w:sz w:val="24"/>
        </w:rPr>
        <w:t>年</w:t>
      </w:r>
      <w:r w:rsidR="00B456C6">
        <w:rPr>
          <w:rFonts w:hint="eastAsia"/>
          <w:color w:val="000000"/>
          <w:sz w:val="24"/>
        </w:rPr>
        <w:t>8</w:t>
      </w:r>
      <w:r w:rsidRPr="001F59A9">
        <w:rPr>
          <w:color w:val="000000"/>
          <w:sz w:val="24"/>
        </w:rPr>
        <w:t>月</w:t>
      </w:r>
      <w:r w:rsidR="00B456C6">
        <w:rPr>
          <w:rFonts w:hint="eastAsia"/>
          <w:color w:val="000000"/>
          <w:sz w:val="24"/>
        </w:rPr>
        <w:t>20</w:t>
      </w:r>
      <w:r w:rsidRPr="001F59A9">
        <w:rPr>
          <w:color w:val="000000"/>
          <w:sz w:val="24"/>
        </w:rPr>
        <w:t>日起，华夏基金管理有限公司（以下简称</w:t>
      </w:r>
      <w:r w:rsidRPr="001F59A9">
        <w:rPr>
          <w:color w:val="000000"/>
          <w:sz w:val="24"/>
        </w:rPr>
        <w:t>“</w:t>
      </w:r>
      <w:r w:rsidRPr="001F59A9">
        <w:rPr>
          <w:color w:val="000000"/>
          <w:sz w:val="24"/>
        </w:rPr>
        <w:t>本公司</w:t>
      </w:r>
      <w:r w:rsidRPr="001F59A9">
        <w:rPr>
          <w:color w:val="000000"/>
          <w:sz w:val="24"/>
        </w:rPr>
        <w:t>”</w:t>
      </w:r>
      <w:r w:rsidRPr="001F59A9">
        <w:rPr>
          <w:color w:val="000000"/>
          <w:sz w:val="24"/>
        </w:rPr>
        <w:t>）</w:t>
      </w:r>
      <w:r w:rsidR="0059320D" w:rsidRPr="001F59A9">
        <w:rPr>
          <w:rFonts w:hint="eastAsia"/>
          <w:color w:val="000000"/>
          <w:sz w:val="24"/>
        </w:rPr>
        <w:t>对</w:t>
      </w:r>
      <w:r w:rsidR="007E4EF6" w:rsidRPr="001F59A9">
        <w:rPr>
          <w:rFonts w:hint="eastAsia"/>
          <w:color w:val="000000"/>
          <w:sz w:val="24"/>
        </w:rPr>
        <w:t>旗下基金</w:t>
      </w:r>
      <w:r w:rsidR="0059320D" w:rsidRPr="00B456C6">
        <w:rPr>
          <w:rFonts w:hint="eastAsia"/>
          <w:color w:val="000000"/>
          <w:sz w:val="24"/>
        </w:rPr>
        <w:t>（</w:t>
      </w:r>
      <w:r w:rsidR="0059320D" w:rsidRPr="00B456C6">
        <w:rPr>
          <w:color w:val="000000"/>
          <w:sz w:val="24"/>
        </w:rPr>
        <w:t>ETF</w:t>
      </w:r>
      <w:r w:rsidR="0059320D" w:rsidRPr="00B456C6">
        <w:rPr>
          <w:rFonts w:hint="eastAsia"/>
          <w:color w:val="000000"/>
          <w:sz w:val="24"/>
        </w:rPr>
        <w:t>除外）</w:t>
      </w:r>
      <w:r w:rsidR="007E4EF6" w:rsidRPr="00B456C6">
        <w:rPr>
          <w:rFonts w:hint="eastAsia"/>
          <w:color w:val="000000"/>
          <w:sz w:val="24"/>
        </w:rPr>
        <w:t>持有的</w:t>
      </w:r>
      <w:r w:rsidR="0028767B" w:rsidRPr="00B456C6">
        <w:rPr>
          <w:rFonts w:hint="eastAsia"/>
          <w:color w:val="000000"/>
          <w:sz w:val="24"/>
        </w:rPr>
        <w:t>停牌股票</w:t>
      </w:r>
      <w:r w:rsidR="00B456C6" w:rsidRPr="00B456C6">
        <w:rPr>
          <w:rFonts w:hint="eastAsia"/>
          <w:color w:val="000000"/>
          <w:sz w:val="24"/>
        </w:rPr>
        <w:t>华虹公司</w:t>
      </w:r>
      <w:r w:rsidR="007E4EF6" w:rsidRPr="00B456C6">
        <w:rPr>
          <w:rFonts w:hint="eastAsia"/>
          <w:color w:val="000000"/>
          <w:sz w:val="24"/>
        </w:rPr>
        <w:t>（</w:t>
      </w:r>
      <w:r w:rsidR="00F31A6F" w:rsidRPr="00B456C6">
        <w:rPr>
          <w:color w:val="000000"/>
          <w:sz w:val="24"/>
        </w:rPr>
        <w:t>证券代码：</w:t>
      </w:r>
      <w:r w:rsidR="00B456C6" w:rsidRPr="00B456C6">
        <w:rPr>
          <w:rFonts w:hint="eastAsia"/>
          <w:color w:val="000000"/>
          <w:sz w:val="24"/>
        </w:rPr>
        <w:t>688347</w:t>
      </w:r>
      <w:r w:rsidR="007E4EF6" w:rsidRPr="00B456C6">
        <w:rPr>
          <w:rFonts w:hint="eastAsia"/>
          <w:color w:val="000000"/>
          <w:sz w:val="24"/>
        </w:rPr>
        <w:t>）采</w:t>
      </w:r>
      <w:r w:rsidR="007E4EF6" w:rsidRPr="00B456C6">
        <w:rPr>
          <w:color w:val="000000"/>
          <w:sz w:val="24"/>
        </w:rPr>
        <w:t>用</w:t>
      </w:r>
      <w:r w:rsidR="007E4EF6" w:rsidRPr="00B456C6">
        <w:rPr>
          <w:color w:val="000000"/>
          <w:sz w:val="24"/>
        </w:rPr>
        <w:t>“</w:t>
      </w:r>
      <w:r w:rsidR="007E4EF6" w:rsidRPr="00B456C6">
        <w:rPr>
          <w:color w:val="000000"/>
          <w:sz w:val="24"/>
        </w:rPr>
        <w:t>指数收益法</w:t>
      </w:r>
      <w:r w:rsidR="007E4EF6" w:rsidRPr="00B456C6">
        <w:rPr>
          <w:color w:val="000000"/>
          <w:sz w:val="24"/>
        </w:rPr>
        <w:t>”</w:t>
      </w:r>
      <w:r w:rsidR="007E4EF6" w:rsidRPr="001F59A9">
        <w:rPr>
          <w:color w:val="000000"/>
          <w:sz w:val="24"/>
        </w:rPr>
        <w:t>进行估值</w:t>
      </w:r>
      <w:r w:rsidR="0059320D" w:rsidRPr="001F59A9">
        <w:rPr>
          <w:rFonts w:hint="eastAsia"/>
          <w:color w:val="000000"/>
          <w:sz w:val="24"/>
        </w:rPr>
        <w:t>，</w:t>
      </w:r>
      <w:r w:rsidR="0059320D" w:rsidRPr="001F59A9">
        <w:rPr>
          <w:color w:val="000000"/>
          <w:sz w:val="24"/>
        </w:rPr>
        <w:t>同时，对</w:t>
      </w:r>
      <w:r w:rsidR="0059320D" w:rsidRPr="001F59A9">
        <w:rPr>
          <w:color w:val="000000"/>
          <w:sz w:val="24"/>
        </w:rPr>
        <w:t>ETF</w:t>
      </w:r>
      <w:r w:rsidR="0059320D" w:rsidRPr="001F59A9">
        <w:rPr>
          <w:color w:val="000000"/>
          <w:sz w:val="24"/>
        </w:rPr>
        <w:t>联接基金持有的标的</w:t>
      </w:r>
      <w:r w:rsidR="0059320D" w:rsidRPr="001F59A9">
        <w:rPr>
          <w:color w:val="000000"/>
          <w:sz w:val="24"/>
        </w:rPr>
        <w:t>ETF</w:t>
      </w:r>
      <w:r w:rsidR="0059320D" w:rsidRPr="001F59A9">
        <w:rPr>
          <w:color w:val="000000"/>
          <w:sz w:val="24"/>
        </w:rPr>
        <w:t>，在其当日份额净值的基础上考虑上述股票的调整因素进行估值</w:t>
      </w:r>
      <w:r w:rsidR="0059320D" w:rsidRPr="001F59A9">
        <w:rPr>
          <w:rFonts w:hint="eastAsia"/>
          <w:color w:val="000000"/>
          <w:sz w:val="24"/>
        </w:rPr>
        <w:t>。</w:t>
      </w:r>
    </w:p>
    <w:p w:rsidR="0028318F" w:rsidRPr="001F59A9" w:rsidRDefault="0028318F" w:rsidP="0022545B">
      <w:pPr>
        <w:spacing w:line="360" w:lineRule="auto"/>
        <w:ind w:firstLineChars="200" w:firstLine="480"/>
        <w:rPr>
          <w:color w:val="000000"/>
          <w:sz w:val="24"/>
        </w:rPr>
      </w:pPr>
      <w:r w:rsidRPr="001F59A9">
        <w:rPr>
          <w:color w:val="000000"/>
          <w:sz w:val="24"/>
        </w:rPr>
        <w:t>待</w:t>
      </w:r>
      <w:r w:rsidR="007E4EF6" w:rsidRPr="001F59A9">
        <w:rPr>
          <w:rFonts w:hint="eastAsia"/>
          <w:color w:val="000000"/>
          <w:sz w:val="24"/>
        </w:rPr>
        <w:t>上述</w:t>
      </w:r>
      <w:r w:rsidRPr="001F59A9">
        <w:rPr>
          <w:color w:val="000000"/>
          <w:sz w:val="24"/>
        </w:rPr>
        <w:t>股票复牌且其交易体现活跃市场交易特征后，本公司旗下基金将恢复采用当日收盘价格对其进行估值，届时将不再另行公告，敬请投资者关注</w:t>
      </w:r>
      <w:r w:rsidR="0022545B" w:rsidRPr="001F59A9">
        <w:rPr>
          <w:rFonts w:hint="eastAsia"/>
          <w:color w:val="000000"/>
          <w:sz w:val="24"/>
        </w:rPr>
        <w:t>。</w:t>
      </w:r>
    </w:p>
    <w:p w:rsidR="0027579B" w:rsidRPr="004F394B" w:rsidRDefault="0027579B" w:rsidP="0022545B">
      <w:pPr>
        <w:spacing w:line="360" w:lineRule="auto"/>
        <w:ind w:firstLineChars="200" w:firstLine="480"/>
        <w:rPr>
          <w:color w:val="000000"/>
          <w:sz w:val="24"/>
        </w:rPr>
      </w:pPr>
      <w:r w:rsidRPr="001F59A9">
        <w:rPr>
          <w:color w:val="000000"/>
          <w:sz w:val="24"/>
        </w:rPr>
        <w:t>投资者</w:t>
      </w:r>
      <w:r w:rsidRPr="001F59A9">
        <w:rPr>
          <w:rFonts w:hint="eastAsia"/>
          <w:color w:val="000000"/>
          <w:sz w:val="24"/>
        </w:rPr>
        <w:t>可</w:t>
      </w:r>
      <w:r w:rsidRPr="001F59A9">
        <w:rPr>
          <w:color w:val="000000"/>
          <w:sz w:val="24"/>
        </w:rPr>
        <w:t>拨打本公司客户服务电话（</w:t>
      </w:r>
      <w:r w:rsidRPr="001F59A9">
        <w:rPr>
          <w:color w:val="000000"/>
          <w:sz w:val="24"/>
        </w:rPr>
        <w:t>400-818-6666</w:t>
      </w:r>
      <w:r w:rsidRPr="001F59A9">
        <w:rPr>
          <w:color w:val="000000"/>
          <w:sz w:val="24"/>
        </w:rPr>
        <w:t>）</w:t>
      </w:r>
      <w:r w:rsidRPr="001F59A9">
        <w:rPr>
          <w:rFonts w:hint="eastAsia"/>
          <w:color w:val="000000"/>
          <w:sz w:val="24"/>
        </w:rPr>
        <w:t>或登录本公司</w:t>
      </w:r>
      <w:r w:rsidRPr="001F59A9">
        <w:rPr>
          <w:color w:val="000000"/>
          <w:sz w:val="24"/>
        </w:rPr>
        <w:t>网站</w:t>
      </w:r>
      <w:r w:rsidRPr="004F394B">
        <w:rPr>
          <w:color w:val="000000"/>
          <w:sz w:val="24"/>
        </w:rPr>
        <w:t>（</w:t>
      </w:r>
      <w:r w:rsidRPr="005D63F9">
        <w:rPr>
          <w:color w:val="000000"/>
          <w:sz w:val="24"/>
        </w:rPr>
        <w:t>www.ChinaAMC.com</w:t>
      </w:r>
      <w:r w:rsidRPr="004F394B">
        <w:rPr>
          <w:color w:val="000000"/>
          <w:sz w:val="24"/>
        </w:rPr>
        <w:t>）</w:t>
      </w:r>
      <w:r w:rsidRPr="004F394B">
        <w:rPr>
          <w:rFonts w:hint="eastAsia"/>
          <w:color w:val="000000"/>
          <w:sz w:val="24"/>
        </w:rPr>
        <w:t>了解</w:t>
      </w:r>
      <w:r w:rsidRPr="004F394B">
        <w:rPr>
          <w:color w:val="000000"/>
          <w:sz w:val="24"/>
        </w:rPr>
        <w:t>有关信息。</w:t>
      </w:r>
    </w:p>
    <w:p w:rsidR="00D32355" w:rsidRPr="004F394B" w:rsidRDefault="00D32355" w:rsidP="0022545B">
      <w:pPr>
        <w:spacing w:line="360" w:lineRule="auto"/>
        <w:ind w:firstLineChars="200" w:firstLine="480"/>
        <w:rPr>
          <w:color w:val="000000"/>
          <w:sz w:val="24"/>
        </w:rPr>
      </w:pPr>
      <w:r w:rsidRPr="004F394B">
        <w:rPr>
          <w:rFonts w:hint="eastAsia"/>
          <w:color w:val="000000"/>
          <w:sz w:val="24"/>
        </w:rPr>
        <w:t>特此公告</w:t>
      </w:r>
    </w:p>
    <w:p w:rsidR="00D32355" w:rsidRPr="006351BF" w:rsidRDefault="00D32355" w:rsidP="0022545B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22545B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22545B">
      <w:pPr>
        <w:spacing w:line="360" w:lineRule="auto"/>
        <w:ind w:firstLineChars="200" w:firstLine="480"/>
        <w:jc w:val="right"/>
        <w:rPr>
          <w:sz w:val="24"/>
        </w:rPr>
      </w:pPr>
      <w:r w:rsidRPr="006351BF">
        <w:rPr>
          <w:rFonts w:hint="eastAsia"/>
          <w:sz w:val="24"/>
        </w:rPr>
        <w:t>华夏基金管理有限公司</w:t>
      </w:r>
    </w:p>
    <w:p w:rsidR="0016007E" w:rsidRDefault="00D32355" w:rsidP="0022545B">
      <w:pPr>
        <w:wordWrap w:val="0"/>
        <w:spacing w:line="360" w:lineRule="auto"/>
        <w:ind w:firstLineChars="200" w:firstLine="480"/>
        <w:jc w:val="right"/>
      </w:pPr>
      <w:r w:rsidRPr="006351BF">
        <w:rPr>
          <w:rFonts w:hint="eastAsia"/>
          <w:sz w:val="24"/>
        </w:rPr>
        <w:t>二○</w:t>
      </w:r>
      <w:r w:rsidR="00043192" w:rsidRPr="006351BF">
        <w:rPr>
          <w:rFonts w:hint="eastAsia"/>
          <w:sz w:val="24"/>
        </w:rPr>
        <w:t>二</w:t>
      </w:r>
      <w:r w:rsidR="00143700">
        <w:rPr>
          <w:rFonts w:hint="eastAsia"/>
          <w:sz w:val="24"/>
        </w:rPr>
        <w:t>五</w:t>
      </w:r>
      <w:r w:rsidRPr="006351BF">
        <w:rPr>
          <w:rFonts w:hint="eastAsia"/>
          <w:sz w:val="24"/>
        </w:rPr>
        <w:t>年</w:t>
      </w:r>
      <w:r w:rsidR="00B456C6">
        <w:rPr>
          <w:rFonts w:hint="eastAsia"/>
          <w:sz w:val="24"/>
        </w:rPr>
        <w:t>八</w:t>
      </w:r>
      <w:r w:rsidRPr="006351BF">
        <w:rPr>
          <w:rFonts w:hint="eastAsia"/>
          <w:sz w:val="24"/>
        </w:rPr>
        <w:t>月</w:t>
      </w:r>
      <w:r w:rsidR="00B456C6">
        <w:rPr>
          <w:rFonts w:hint="eastAsia"/>
          <w:sz w:val="24"/>
        </w:rPr>
        <w:t>二十一</w:t>
      </w:r>
      <w:r w:rsidRPr="006351BF">
        <w:rPr>
          <w:rFonts w:hint="eastAsia"/>
          <w:sz w:val="24"/>
        </w:rPr>
        <w:t>日</w:t>
      </w:r>
    </w:p>
    <w:sectPr w:rsidR="0016007E" w:rsidSect="006B0AE8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F91" w:rsidRDefault="000B1F91">
      <w:r>
        <w:separator/>
      </w:r>
    </w:p>
  </w:endnote>
  <w:endnote w:type="continuationSeparator" w:id="0">
    <w:p w:rsidR="000B1F91" w:rsidRDefault="000B1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F91" w:rsidRDefault="000B1F91">
      <w:r>
        <w:separator/>
      </w:r>
    </w:p>
  </w:footnote>
  <w:footnote w:type="continuationSeparator" w:id="0">
    <w:p w:rsidR="000B1F91" w:rsidRDefault="000B1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0" w:rsidRDefault="009C7440" w:rsidP="0022545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14357" w:rsidP="0022545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213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9B9"/>
    <w:rsid w:val="00020DCD"/>
    <w:rsid w:val="00021FED"/>
    <w:rsid w:val="0002231A"/>
    <w:rsid w:val="0002290A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ADD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192"/>
    <w:rsid w:val="0004369C"/>
    <w:rsid w:val="00043A74"/>
    <w:rsid w:val="00044089"/>
    <w:rsid w:val="000442E9"/>
    <w:rsid w:val="000443E5"/>
    <w:rsid w:val="000447B4"/>
    <w:rsid w:val="000447D1"/>
    <w:rsid w:val="00044C65"/>
    <w:rsid w:val="000451C7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EE2"/>
    <w:rsid w:val="00083F5D"/>
    <w:rsid w:val="0008406A"/>
    <w:rsid w:val="000872BD"/>
    <w:rsid w:val="000872CC"/>
    <w:rsid w:val="00087F21"/>
    <w:rsid w:val="000914C1"/>
    <w:rsid w:val="00092E74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DC9"/>
    <w:rsid w:val="000A5327"/>
    <w:rsid w:val="000A6284"/>
    <w:rsid w:val="000A63AA"/>
    <w:rsid w:val="000A6970"/>
    <w:rsid w:val="000A7A83"/>
    <w:rsid w:val="000B0EDF"/>
    <w:rsid w:val="000B1598"/>
    <w:rsid w:val="000B1F91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4A2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57A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4402"/>
    <w:rsid w:val="000F562D"/>
    <w:rsid w:val="000F7591"/>
    <w:rsid w:val="001002B4"/>
    <w:rsid w:val="0010039B"/>
    <w:rsid w:val="00100A91"/>
    <w:rsid w:val="00100BA3"/>
    <w:rsid w:val="001019D7"/>
    <w:rsid w:val="00101C92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071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3566"/>
    <w:rsid w:val="00124BE2"/>
    <w:rsid w:val="00125090"/>
    <w:rsid w:val="00126BF1"/>
    <w:rsid w:val="0012706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700"/>
    <w:rsid w:val="00143B65"/>
    <w:rsid w:val="00143B8A"/>
    <w:rsid w:val="001448CB"/>
    <w:rsid w:val="00144925"/>
    <w:rsid w:val="00146DC9"/>
    <w:rsid w:val="001476D5"/>
    <w:rsid w:val="00151388"/>
    <w:rsid w:val="00151C5F"/>
    <w:rsid w:val="001526A9"/>
    <w:rsid w:val="00152913"/>
    <w:rsid w:val="00153145"/>
    <w:rsid w:val="00153907"/>
    <w:rsid w:val="00153BE4"/>
    <w:rsid w:val="00153D61"/>
    <w:rsid w:val="00156B5D"/>
    <w:rsid w:val="001575B8"/>
    <w:rsid w:val="0016007E"/>
    <w:rsid w:val="00160887"/>
    <w:rsid w:val="00161589"/>
    <w:rsid w:val="00162923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2A27"/>
    <w:rsid w:val="00172F0E"/>
    <w:rsid w:val="00173445"/>
    <w:rsid w:val="0017348E"/>
    <w:rsid w:val="0017493F"/>
    <w:rsid w:val="0017499C"/>
    <w:rsid w:val="00174DE6"/>
    <w:rsid w:val="00176121"/>
    <w:rsid w:val="0017694E"/>
    <w:rsid w:val="00176E47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3AD7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4CFE"/>
    <w:rsid w:val="001A508D"/>
    <w:rsid w:val="001A5B87"/>
    <w:rsid w:val="001A6052"/>
    <w:rsid w:val="001A60EA"/>
    <w:rsid w:val="001A75C4"/>
    <w:rsid w:val="001A7B38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7A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3AA"/>
    <w:rsid w:val="001D77D2"/>
    <w:rsid w:val="001E03A7"/>
    <w:rsid w:val="001E0CEB"/>
    <w:rsid w:val="001E0CFC"/>
    <w:rsid w:val="001E1712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975"/>
    <w:rsid w:val="001F1D2C"/>
    <w:rsid w:val="001F349E"/>
    <w:rsid w:val="001F4861"/>
    <w:rsid w:val="001F56AD"/>
    <w:rsid w:val="001F59A9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02E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0C6"/>
    <w:rsid w:val="0022545B"/>
    <w:rsid w:val="002254D4"/>
    <w:rsid w:val="00226C6C"/>
    <w:rsid w:val="0022707B"/>
    <w:rsid w:val="00227D91"/>
    <w:rsid w:val="002301B1"/>
    <w:rsid w:val="00230591"/>
    <w:rsid w:val="00230720"/>
    <w:rsid w:val="002313FA"/>
    <w:rsid w:val="002318F9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EF3"/>
    <w:rsid w:val="002417ED"/>
    <w:rsid w:val="0024203C"/>
    <w:rsid w:val="00243676"/>
    <w:rsid w:val="00243CCC"/>
    <w:rsid w:val="00244991"/>
    <w:rsid w:val="002451B5"/>
    <w:rsid w:val="00245482"/>
    <w:rsid w:val="00245B90"/>
    <w:rsid w:val="0024732E"/>
    <w:rsid w:val="00250846"/>
    <w:rsid w:val="00250D6B"/>
    <w:rsid w:val="00251A8C"/>
    <w:rsid w:val="00251B9A"/>
    <w:rsid w:val="00251C52"/>
    <w:rsid w:val="002528E8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BE3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3F5"/>
    <w:rsid w:val="00273B8E"/>
    <w:rsid w:val="00274017"/>
    <w:rsid w:val="00274237"/>
    <w:rsid w:val="002742DA"/>
    <w:rsid w:val="00275097"/>
    <w:rsid w:val="00275152"/>
    <w:rsid w:val="002754EB"/>
    <w:rsid w:val="0027579B"/>
    <w:rsid w:val="0027584D"/>
    <w:rsid w:val="00276A89"/>
    <w:rsid w:val="00277052"/>
    <w:rsid w:val="00277BA2"/>
    <w:rsid w:val="002821E7"/>
    <w:rsid w:val="00282855"/>
    <w:rsid w:val="0028318F"/>
    <w:rsid w:val="002849EC"/>
    <w:rsid w:val="002851C3"/>
    <w:rsid w:val="00286A74"/>
    <w:rsid w:val="002871BF"/>
    <w:rsid w:val="0028767B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B0E"/>
    <w:rsid w:val="002A5EEE"/>
    <w:rsid w:val="002A6089"/>
    <w:rsid w:val="002A7084"/>
    <w:rsid w:val="002B0675"/>
    <w:rsid w:val="002B0938"/>
    <w:rsid w:val="002B124F"/>
    <w:rsid w:val="002B225D"/>
    <w:rsid w:val="002B2E36"/>
    <w:rsid w:val="002B3913"/>
    <w:rsid w:val="002B3BDA"/>
    <w:rsid w:val="002B7AF7"/>
    <w:rsid w:val="002B7BA2"/>
    <w:rsid w:val="002B7EAF"/>
    <w:rsid w:val="002C10DC"/>
    <w:rsid w:val="002C1300"/>
    <w:rsid w:val="002C14E6"/>
    <w:rsid w:val="002C18B7"/>
    <w:rsid w:val="002C2798"/>
    <w:rsid w:val="002C2A64"/>
    <w:rsid w:val="002C2DF8"/>
    <w:rsid w:val="002C506A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A03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375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6662"/>
    <w:rsid w:val="002F6F8A"/>
    <w:rsid w:val="002F7AD0"/>
    <w:rsid w:val="003006CF"/>
    <w:rsid w:val="003016E5"/>
    <w:rsid w:val="00302877"/>
    <w:rsid w:val="00302D08"/>
    <w:rsid w:val="00303058"/>
    <w:rsid w:val="003030B0"/>
    <w:rsid w:val="003033D9"/>
    <w:rsid w:val="00304D45"/>
    <w:rsid w:val="003057B6"/>
    <w:rsid w:val="003057F9"/>
    <w:rsid w:val="00305DF1"/>
    <w:rsid w:val="00305F54"/>
    <w:rsid w:val="00310C84"/>
    <w:rsid w:val="00311268"/>
    <w:rsid w:val="00311515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2D0B"/>
    <w:rsid w:val="00323602"/>
    <w:rsid w:val="00323F06"/>
    <w:rsid w:val="003256C2"/>
    <w:rsid w:val="003259A8"/>
    <w:rsid w:val="00326AAF"/>
    <w:rsid w:val="00330A2A"/>
    <w:rsid w:val="00330BD6"/>
    <w:rsid w:val="00331753"/>
    <w:rsid w:val="00331793"/>
    <w:rsid w:val="00331954"/>
    <w:rsid w:val="0033281E"/>
    <w:rsid w:val="003339CB"/>
    <w:rsid w:val="00333A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65A"/>
    <w:rsid w:val="00350E76"/>
    <w:rsid w:val="00351500"/>
    <w:rsid w:val="003523D1"/>
    <w:rsid w:val="003563DE"/>
    <w:rsid w:val="00356537"/>
    <w:rsid w:val="00357161"/>
    <w:rsid w:val="00360ECC"/>
    <w:rsid w:val="00361164"/>
    <w:rsid w:val="00361B0C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94D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37"/>
    <w:rsid w:val="00391E54"/>
    <w:rsid w:val="00391F37"/>
    <w:rsid w:val="00391F95"/>
    <w:rsid w:val="0039411B"/>
    <w:rsid w:val="003943B9"/>
    <w:rsid w:val="00395052"/>
    <w:rsid w:val="003951CC"/>
    <w:rsid w:val="00395FF5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20F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E2B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C2C"/>
    <w:rsid w:val="003E5D95"/>
    <w:rsid w:val="003E6DF5"/>
    <w:rsid w:val="003E746F"/>
    <w:rsid w:val="003F0C46"/>
    <w:rsid w:val="003F143D"/>
    <w:rsid w:val="003F16D2"/>
    <w:rsid w:val="003F2F0C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3F767B"/>
    <w:rsid w:val="004006B7"/>
    <w:rsid w:val="00400D1C"/>
    <w:rsid w:val="00402A72"/>
    <w:rsid w:val="00402BF2"/>
    <w:rsid w:val="00402C26"/>
    <w:rsid w:val="0040348D"/>
    <w:rsid w:val="00405FC4"/>
    <w:rsid w:val="004066C4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39A1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474"/>
    <w:rsid w:val="00432E40"/>
    <w:rsid w:val="00433623"/>
    <w:rsid w:val="0043371D"/>
    <w:rsid w:val="00435600"/>
    <w:rsid w:val="004364FB"/>
    <w:rsid w:val="00436FC6"/>
    <w:rsid w:val="00437A6B"/>
    <w:rsid w:val="00440585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2AA"/>
    <w:rsid w:val="0045366B"/>
    <w:rsid w:val="00453A09"/>
    <w:rsid w:val="00453A46"/>
    <w:rsid w:val="004557CC"/>
    <w:rsid w:val="00455E8B"/>
    <w:rsid w:val="004571A9"/>
    <w:rsid w:val="004609AC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D4C"/>
    <w:rsid w:val="00475DD3"/>
    <w:rsid w:val="00476209"/>
    <w:rsid w:val="004777F1"/>
    <w:rsid w:val="00480BF6"/>
    <w:rsid w:val="00481C3C"/>
    <w:rsid w:val="00481F38"/>
    <w:rsid w:val="00481FA2"/>
    <w:rsid w:val="00483D9E"/>
    <w:rsid w:val="004840FC"/>
    <w:rsid w:val="0048433B"/>
    <w:rsid w:val="004843F5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3ED1"/>
    <w:rsid w:val="004A4259"/>
    <w:rsid w:val="004A5919"/>
    <w:rsid w:val="004A61C2"/>
    <w:rsid w:val="004A63C7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349C"/>
    <w:rsid w:val="004E4956"/>
    <w:rsid w:val="004E4A68"/>
    <w:rsid w:val="004E52D4"/>
    <w:rsid w:val="004E5C40"/>
    <w:rsid w:val="004E602E"/>
    <w:rsid w:val="004E6180"/>
    <w:rsid w:val="004E71FB"/>
    <w:rsid w:val="004E7CD7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394B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5E15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5B54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1F76"/>
    <w:rsid w:val="0053215B"/>
    <w:rsid w:val="005322F8"/>
    <w:rsid w:val="00532B69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46"/>
    <w:rsid w:val="00557C80"/>
    <w:rsid w:val="00561B61"/>
    <w:rsid w:val="00562EAD"/>
    <w:rsid w:val="00563F94"/>
    <w:rsid w:val="0056459F"/>
    <w:rsid w:val="005646F3"/>
    <w:rsid w:val="005648FC"/>
    <w:rsid w:val="00565769"/>
    <w:rsid w:val="00565D7C"/>
    <w:rsid w:val="00567520"/>
    <w:rsid w:val="0056783C"/>
    <w:rsid w:val="00570040"/>
    <w:rsid w:val="00570510"/>
    <w:rsid w:val="0057185A"/>
    <w:rsid w:val="0057200E"/>
    <w:rsid w:val="005721F3"/>
    <w:rsid w:val="00572BD4"/>
    <w:rsid w:val="00572F3B"/>
    <w:rsid w:val="00573234"/>
    <w:rsid w:val="0057348C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1610"/>
    <w:rsid w:val="005921D4"/>
    <w:rsid w:val="00592277"/>
    <w:rsid w:val="00593044"/>
    <w:rsid w:val="0059320D"/>
    <w:rsid w:val="00593888"/>
    <w:rsid w:val="00593B27"/>
    <w:rsid w:val="00594625"/>
    <w:rsid w:val="00594832"/>
    <w:rsid w:val="00594957"/>
    <w:rsid w:val="00595E4E"/>
    <w:rsid w:val="0059620F"/>
    <w:rsid w:val="00596F31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D5E"/>
    <w:rsid w:val="005A5F62"/>
    <w:rsid w:val="005A61E2"/>
    <w:rsid w:val="005A65EB"/>
    <w:rsid w:val="005A6D8F"/>
    <w:rsid w:val="005A7AED"/>
    <w:rsid w:val="005B36BC"/>
    <w:rsid w:val="005B3E97"/>
    <w:rsid w:val="005B53E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C63DF"/>
    <w:rsid w:val="005D12F0"/>
    <w:rsid w:val="005D1CE9"/>
    <w:rsid w:val="005D2BF3"/>
    <w:rsid w:val="005D447F"/>
    <w:rsid w:val="005D53DB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7E"/>
    <w:rsid w:val="005F13AB"/>
    <w:rsid w:val="005F2175"/>
    <w:rsid w:val="005F24C1"/>
    <w:rsid w:val="005F4442"/>
    <w:rsid w:val="005F6E5F"/>
    <w:rsid w:val="005F7242"/>
    <w:rsid w:val="005F76DE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D69"/>
    <w:rsid w:val="00607FF2"/>
    <w:rsid w:val="00610539"/>
    <w:rsid w:val="00610FA4"/>
    <w:rsid w:val="0061123C"/>
    <w:rsid w:val="00611747"/>
    <w:rsid w:val="00613AAA"/>
    <w:rsid w:val="00613CF5"/>
    <w:rsid w:val="006141BB"/>
    <w:rsid w:val="00614A07"/>
    <w:rsid w:val="006153CB"/>
    <w:rsid w:val="0061566B"/>
    <w:rsid w:val="00620D11"/>
    <w:rsid w:val="00620F36"/>
    <w:rsid w:val="0062179E"/>
    <w:rsid w:val="00623FC1"/>
    <w:rsid w:val="00624711"/>
    <w:rsid w:val="006250B3"/>
    <w:rsid w:val="00625441"/>
    <w:rsid w:val="006255FF"/>
    <w:rsid w:val="00626278"/>
    <w:rsid w:val="00626FD0"/>
    <w:rsid w:val="006272F2"/>
    <w:rsid w:val="00627662"/>
    <w:rsid w:val="00630108"/>
    <w:rsid w:val="00630621"/>
    <w:rsid w:val="0063079A"/>
    <w:rsid w:val="00631E69"/>
    <w:rsid w:val="00632711"/>
    <w:rsid w:val="0063393A"/>
    <w:rsid w:val="006341D0"/>
    <w:rsid w:val="006351BF"/>
    <w:rsid w:val="0063580E"/>
    <w:rsid w:val="00635CBB"/>
    <w:rsid w:val="00635FD4"/>
    <w:rsid w:val="0063637B"/>
    <w:rsid w:val="006371DA"/>
    <w:rsid w:val="006374BF"/>
    <w:rsid w:val="0064075D"/>
    <w:rsid w:val="006410B7"/>
    <w:rsid w:val="00642746"/>
    <w:rsid w:val="0064334F"/>
    <w:rsid w:val="00644408"/>
    <w:rsid w:val="006447D7"/>
    <w:rsid w:val="0064565E"/>
    <w:rsid w:val="0064640A"/>
    <w:rsid w:val="00647F98"/>
    <w:rsid w:val="006500EA"/>
    <w:rsid w:val="0065237C"/>
    <w:rsid w:val="006523AE"/>
    <w:rsid w:val="00653288"/>
    <w:rsid w:val="006536EC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0F40"/>
    <w:rsid w:val="006610EB"/>
    <w:rsid w:val="006615CB"/>
    <w:rsid w:val="00661B50"/>
    <w:rsid w:val="00661BD7"/>
    <w:rsid w:val="00661D8B"/>
    <w:rsid w:val="006620EE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2D0B"/>
    <w:rsid w:val="00674460"/>
    <w:rsid w:val="00674489"/>
    <w:rsid w:val="006747B4"/>
    <w:rsid w:val="00675212"/>
    <w:rsid w:val="00675B6A"/>
    <w:rsid w:val="00675E98"/>
    <w:rsid w:val="0067666D"/>
    <w:rsid w:val="00676E7C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2D92"/>
    <w:rsid w:val="006A3E07"/>
    <w:rsid w:val="006A5180"/>
    <w:rsid w:val="006A53C9"/>
    <w:rsid w:val="006A595E"/>
    <w:rsid w:val="006A5EFF"/>
    <w:rsid w:val="006A70FE"/>
    <w:rsid w:val="006A7CA1"/>
    <w:rsid w:val="006B0361"/>
    <w:rsid w:val="006B0AE8"/>
    <w:rsid w:val="006B1322"/>
    <w:rsid w:val="006B135C"/>
    <w:rsid w:val="006B2B3D"/>
    <w:rsid w:val="006B2D61"/>
    <w:rsid w:val="006B2E0B"/>
    <w:rsid w:val="006B36E2"/>
    <w:rsid w:val="006B4DA9"/>
    <w:rsid w:val="006B534A"/>
    <w:rsid w:val="006B627F"/>
    <w:rsid w:val="006B712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2DA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DA0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3AC9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8AF"/>
    <w:rsid w:val="00754B90"/>
    <w:rsid w:val="007552EF"/>
    <w:rsid w:val="0075564C"/>
    <w:rsid w:val="00756B42"/>
    <w:rsid w:val="0076014D"/>
    <w:rsid w:val="00760BC9"/>
    <w:rsid w:val="00762189"/>
    <w:rsid w:val="00762A0D"/>
    <w:rsid w:val="007636AE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0F66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7572B"/>
    <w:rsid w:val="00780E2C"/>
    <w:rsid w:val="007811E0"/>
    <w:rsid w:val="0078145C"/>
    <w:rsid w:val="00781477"/>
    <w:rsid w:val="0078165D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B37"/>
    <w:rsid w:val="00791E03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97C2B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0CB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33DC"/>
    <w:rsid w:val="007D3C11"/>
    <w:rsid w:val="007D455E"/>
    <w:rsid w:val="007D554F"/>
    <w:rsid w:val="007D5601"/>
    <w:rsid w:val="007D656C"/>
    <w:rsid w:val="007D7273"/>
    <w:rsid w:val="007E0095"/>
    <w:rsid w:val="007E0191"/>
    <w:rsid w:val="007E12F6"/>
    <w:rsid w:val="007E1C10"/>
    <w:rsid w:val="007E231C"/>
    <w:rsid w:val="007E2320"/>
    <w:rsid w:val="007E23AE"/>
    <w:rsid w:val="007E23E7"/>
    <w:rsid w:val="007E30E5"/>
    <w:rsid w:val="007E428B"/>
    <w:rsid w:val="007E4439"/>
    <w:rsid w:val="007E457F"/>
    <w:rsid w:val="007E4EF6"/>
    <w:rsid w:val="007E625E"/>
    <w:rsid w:val="007E67E7"/>
    <w:rsid w:val="007E7CDC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7F697E"/>
    <w:rsid w:val="007F7A8C"/>
    <w:rsid w:val="008003DA"/>
    <w:rsid w:val="008005B4"/>
    <w:rsid w:val="00801A1D"/>
    <w:rsid w:val="00801DA3"/>
    <w:rsid w:val="00801F8C"/>
    <w:rsid w:val="0080303A"/>
    <w:rsid w:val="008033E6"/>
    <w:rsid w:val="0080360D"/>
    <w:rsid w:val="00803945"/>
    <w:rsid w:val="008051C9"/>
    <w:rsid w:val="00805AE1"/>
    <w:rsid w:val="00806269"/>
    <w:rsid w:val="00806F77"/>
    <w:rsid w:val="00807324"/>
    <w:rsid w:val="00810A8F"/>
    <w:rsid w:val="00810ED4"/>
    <w:rsid w:val="00811385"/>
    <w:rsid w:val="008123C1"/>
    <w:rsid w:val="00812843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29B"/>
    <w:rsid w:val="0083774C"/>
    <w:rsid w:val="008405B5"/>
    <w:rsid w:val="008409B3"/>
    <w:rsid w:val="00840C36"/>
    <w:rsid w:val="0084188D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D2"/>
    <w:rsid w:val="00850AFD"/>
    <w:rsid w:val="008513C7"/>
    <w:rsid w:val="00851CF3"/>
    <w:rsid w:val="00852265"/>
    <w:rsid w:val="00852430"/>
    <w:rsid w:val="00853854"/>
    <w:rsid w:val="00854E99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26D4"/>
    <w:rsid w:val="0088337E"/>
    <w:rsid w:val="0088361D"/>
    <w:rsid w:val="00883ABB"/>
    <w:rsid w:val="00883FB9"/>
    <w:rsid w:val="0088473E"/>
    <w:rsid w:val="0088578E"/>
    <w:rsid w:val="008872AA"/>
    <w:rsid w:val="00887350"/>
    <w:rsid w:val="0088735D"/>
    <w:rsid w:val="008875C6"/>
    <w:rsid w:val="00887790"/>
    <w:rsid w:val="00887C88"/>
    <w:rsid w:val="00887DE2"/>
    <w:rsid w:val="00887FDB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25F5"/>
    <w:rsid w:val="008B293C"/>
    <w:rsid w:val="008B4CFE"/>
    <w:rsid w:val="008B64F6"/>
    <w:rsid w:val="008B6B17"/>
    <w:rsid w:val="008B6C97"/>
    <w:rsid w:val="008B7274"/>
    <w:rsid w:val="008C070C"/>
    <w:rsid w:val="008C17F2"/>
    <w:rsid w:val="008C3789"/>
    <w:rsid w:val="008C464C"/>
    <w:rsid w:val="008C5261"/>
    <w:rsid w:val="008C5978"/>
    <w:rsid w:val="008C63D9"/>
    <w:rsid w:val="008D09C5"/>
    <w:rsid w:val="008D1169"/>
    <w:rsid w:val="008D202E"/>
    <w:rsid w:val="008D3772"/>
    <w:rsid w:val="008D4720"/>
    <w:rsid w:val="008D5200"/>
    <w:rsid w:val="008D5265"/>
    <w:rsid w:val="008D60A6"/>
    <w:rsid w:val="008D613C"/>
    <w:rsid w:val="008D6A4C"/>
    <w:rsid w:val="008D7421"/>
    <w:rsid w:val="008E00AD"/>
    <w:rsid w:val="008E1424"/>
    <w:rsid w:val="008E1CD8"/>
    <w:rsid w:val="008E2265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642"/>
    <w:rsid w:val="008F0EC0"/>
    <w:rsid w:val="008F196D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45FE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0C4"/>
    <w:rsid w:val="009403F0"/>
    <w:rsid w:val="00940EE0"/>
    <w:rsid w:val="00941995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7D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636D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180"/>
    <w:rsid w:val="009A3273"/>
    <w:rsid w:val="009A3AC0"/>
    <w:rsid w:val="009A3B94"/>
    <w:rsid w:val="009A3FB7"/>
    <w:rsid w:val="009A4C96"/>
    <w:rsid w:val="009A4DCD"/>
    <w:rsid w:val="009A5C02"/>
    <w:rsid w:val="009A75EE"/>
    <w:rsid w:val="009B1640"/>
    <w:rsid w:val="009B3A20"/>
    <w:rsid w:val="009B457D"/>
    <w:rsid w:val="009B56CE"/>
    <w:rsid w:val="009B5841"/>
    <w:rsid w:val="009B63A8"/>
    <w:rsid w:val="009B692B"/>
    <w:rsid w:val="009B6B8F"/>
    <w:rsid w:val="009B70AD"/>
    <w:rsid w:val="009B7DA4"/>
    <w:rsid w:val="009C0044"/>
    <w:rsid w:val="009C0408"/>
    <w:rsid w:val="009C1904"/>
    <w:rsid w:val="009C35FC"/>
    <w:rsid w:val="009C3AB9"/>
    <w:rsid w:val="009C3AC9"/>
    <w:rsid w:val="009C4B94"/>
    <w:rsid w:val="009C540E"/>
    <w:rsid w:val="009C55E5"/>
    <w:rsid w:val="009C5918"/>
    <w:rsid w:val="009C592B"/>
    <w:rsid w:val="009C5BDB"/>
    <w:rsid w:val="009C6D1A"/>
    <w:rsid w:val="009C7440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6B3D"/>
    <w:rsid w:val="009D753C"/>
    <w:rsid w:val="009D7E89"/>
    <w:rsid w:val="009E0450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0110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67F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479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201"/>
    <w:rsid w:val="00A277BC"/>
    <w:rsid w:val="00A30590"/>
    <w:rsid w:val="00A30B50"/>
    <w:rsid w:val="00A318E8"/>
    <w:rsid w:val="00A31E9A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483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153B"/>
    <w:rsid w:val="00A538BD"/>
    <w:rsid w:val="00A53E0B"/>
    <w:rsid w:val="00A546B2"/>
    <w:rsid w:val="00A54C07"/>
    <w:rsid w:val="00A54F0C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039"/>
    <w:rsid w:val="00A80313"/>
    <w:rsid w:val="00A8159B"/>
    <w:rsid w:val="00A815E8"/>
    <w:rsid w:val="00A81BFF"/>
    <w:rsid w:val="00A81EB4"/>
    <w:rsid w:val="00A82010"/>
    <w:rsid w:val="00A8225C"/>
    <w:rsid w:val="00A82582"/>
    <w:rsid w:val="00A82782"/>
    <w:rsid w:val="00A83F06"/>
    <w:rsid w:val="00A84C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0CF9"/>
    <w:rsid w:val="00AA2F3E"/>
    <w:rsid w:val="00AA2FEC"/>
    <w:rsid w:val="00AA3D77"/>
    <w:rsid w:val="00AA4495"/>
    <w:rsid w:val="00AA4855"/>
    <w:rsid w:val="00AA5299"/>
    <w:rsid w:val="00AA52C8"/>
    <w:rsid w:val="00AA55B7"/>
    <w:rsid w:val="00AA6E92"/>
    <w:rsid w:val="00AA7A34"/>
    <w:rsid w:val="00AB01EB"/>
    <w:rsid w:val="00AB07AD"/>
    <w:rsid w:val="00AB1978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5372"/>
    <w:rsid w:val="00AC65E0"/>
    <w:rsid w:val="00AC6C6D"/>
    <w:rsid w:val="00AC7EAF"/>
    <w:rsid w:val="00AD165B"/>
    <w:rsid w:val="00AD236B"/>
    <w:rsid w:val="00AD3339"/>
    <w:rsid w:val="00AD3728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CAC"/>
    <w:rsid w:val="00AE535F"/>
    <w:rsid w:val="00AE550D"/>
    <w:rsid w:val="00AE79CF"/>
    <w:rsid w:val="00AF32F9"/>
    <w:rsid w:val="00AF34B1"/>
    <w:rsid w:val="00AF3A43"/>
    <w:rsid w:val="00AF3AB8"/>
    <w:rsid w:val="00AF3D73"/>
    <w:rsid w:val="00AF49C8"/>
    <w:rsid w:val="00AF50FB"/>
    <w:rsid w:val="00AF58CB"/>
    <w:rsid w:val="00B007D2"/>
    <w:rsid w:val="00B020A6"/>
    <w:rsid w:val="00B033CA"/>
    <w:rsid w:val="00B03A5F"/>
    <w:rsid w:val="00B05CF1"/>
    <w:rsid w:val="00B0640C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286"/>
    <w:rsid w:val="00B353A4"/>
    <w:rsid w:val="00B35778"/>
    <w:rsid w:val="00B35EB2"/>
    <w:rsid w:val="00B35FB3"/>
    <w:rsid w:val="00B373D6"/>
    <w:rsid w:val="00B373DF"/>
    <w:rsid w:val="00B4117C"/>
    <w:rsid w:val="00B41210"/>
    <w:rsid w:val="00B41265"/>
    <w:rsid w:val="00B4138B"/>
    <w:rsid w:val="00B42096"/>
    <w:rsid w:val="00B428E3"/>
    <w:rsid w:val="00B42B13"/>
    <w:rsid w:val="00B439A4"/>
    <w:rsid w:val="00B44525"/>
    <w:rsid w:val="00B4458A"/>
    <w:rsid w:val="00B44A3D"/>
    <w:rsid w:val="00B44D98"/>
    <w:rsid w:val="00B4500E"/>
    <w:rsid w:val="00B4568E"/>
    <w:rsid w:val="00B456C6"/>
    <w:rsid w:val="00B46F4B"/>
    <w:rsid w:val="00B473F0"/>
    <w:rsid w:val="00B47F6C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3767"/>
    <w:rsid w:val="00B641D2"/>
    <w:rsid w:val="00B645F3"/>
    <w:rsid w:val="00B64E6E"/>
    <w:rsid w:val="00B658ED"/>
    <w:rsid w:val="00B7031F"/>
    <w:rsid w:val="00B70E14"/>
    <w:rsid w:val="00B712BA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75F37"/>
    <w:rsid w:val="00B7614D"/>
    <w:rsid w:val="00B76EB3"/>
    <w:rsid w:val="00B80CC2"/>
    <w:rsid w:val="00B80D31"/>
    <w:rsid w:val="00B819B8"/>
    <w:rsid w:val="00B819E7"/>
    <w:rsid w:val="00B81E36"/>
    <w:rsid w:val="00B831C2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311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100B"/>
    <w:rsid w:val="00BB20AC"/>
    <w:rsid w:val="00BB4352"/>
    <w:rsid w:val="00BB43BE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69A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DA7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3644B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57AF6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026"/>
    <w:rsid w:val="00C672D2"/>
    <w:rsid w:val="00C67549"/>
    <w:rsid w:val="00C701B6"/>
    <w:rsid w:val="00C70C15"/>
    <w:rsid w:val="00C70D66"/>
    <w:rsid w:val="00C716EA"/>
    <w:rsid w:val="00C726CE"/>
    <w:rsid w:val="00C72B92"/>
    <w:rsid w:val="00C73CAB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24F"/>
    <w:rsid w:val="00CA3870"/>
    <w:rsid w:val="00CA4306"/>
    <w:rsid w:val="00CA4364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51DD"/>
    <w:rsid w:val="00CB6425"/>
    <w:rsid w:val="00CB6934"/>
    <w:rsid w:val="00CB74B7"/>
    <w:rsid w:val="00CC0163"/>
    <w:rsid w:val="00CC03E3"/>
    <w:rsid w:val="00CC0601"/>
    <w:rsid w:val="00CC09F5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C7582"/>
    <w:rsid w:val="00CD0630"/>
    <w:rsid w:val="00CD06D2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5794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2438"/>
    <w:rsid w:val="00D03149"/>
    <w:rsid w:val="00D03C38"/>
    <w:rsid w:val="00D03CC7"/>
    <w:rsid w:val="00D0470B"/>
    <w:rsid w:val="00D04A51"/>
    <w:rsid w:val="00D057C8"/>
    <w:rsid w:val="00D05A68"/>
    <w:rsid w:val="00D064F9"/>
    <w:rsid w:val="00D06FD0"/>
    <w:rsid w:val="00D0767B"/>
    <w:rsid w:val="00D10439"/>
    <w:rsid w:val="00D10D3F"/>
    <w:rsid w:val="00D11417"/>
    <w:rsid w:val="00D1146F"/>
    <w:rsid w:val="00D11B09"/>
    <w:rsid w:val="00D11FE0"/>
    <w:rsid w:val="00D12EE7"/>
    <w:rsid w:val="00D134CA"/>
    <w:rsid w:val="00D1394C"/>
    <w:rsid w:val="00D14C81"/>
    <w:rsid w:val="00D159A0"/>
    <w:rsid w:val="00D167AF"/>
    <w:rsid w:val="00D17A4D"/>
    <w:rsid w:val="00D17D64"/>
    <w:rsid w:val="00D2000E"/>
    <w:rsid w:val="00D20159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550C"/>
    <w:rsid w:val="00D3613E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65C"/>
    <w:rsid w:val="00D97E3B"/>
    <w:rsid w:val="00DA0184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A19"/>
    <w:rsid w:val="00DE3C8B"/>
    <w:rsid w:val="00DE3E17"/>
    <w:rsid w:val="00DE5B54"/>
    <w:rsid w:val="00DF0BEC"/>
    <w:rsid w:val="00DF0D3F"/>
    <w:rsid w:val="00DF1326"/>
    <w:rsid w:val="00DF2032"/>
    <w:rsid w:val="00DF2A22"/>
    <w:rsid w:val="00DF314C"/>
    <w:rsid w:val="00DF3324"/>
    <w:rsid w:val="00DF5563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46D"/>
    <w:rsid w:val="00E0401A"/>
    <w:rsid w:val="00E044C5"/>
    <w:rsid w:val="00E04928"/>
    <w:rsid w:val="00E04C88"/>
    <w:rsid w:val="00E04F54"/>
    <w:rsid w:val="00E058D7"/>
    <w:rsid w:val="00E07081"/>
    <w:rsid w:val="00E07162"/>
    <w:rsid w:val="00E111DF"/>
    <w:rsid w:val="00E1151C"/>
    <w:rsid w:val="00E12183"/>
    <w:rsid w:val="00E12237"/>
    <w:rsid w:val="00E12971"/>
    <w:rsid w:val="00E13D3F"/>
    <w:rsid w:val="00E14C2E"/>
    <w:rsid w:val="00E16BE5"/>
    <w:rsid w:val="00E20184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490E"/>
    <w:rsid w:val="00E35C6D"/>
    <w:rsid w:val="00E35CCE"/>
    <w:rsid w:val="00E36DF8"/>
    <w:rsid w:val="00E41213"/>
    <w:rsid w:val="00E41C9C"/>
    <w:rsid w:val="00E42A0C"/>
    <w:rsid w:val="00E43487"/>
    <w:rsid w:val="00E43E89"/>
    <w:rsid w:val="00E43FFC"/>
    <w:rsid w:val="00E44E7E"/>
    <w:rsid w:val="00E45974"/>
    <w:rsid w:val="00E46183"/>
    <w:rsid w:val="00E46637"/>
    <w:rsid w:val="00E468CD"/>
    <w:rsid w:val="00E502C4"/>
    <w:rsid w:val="00E50845"/>
    <w:rsid w:val="00E50EA7"/>
    <w:rsid w:val="00E5134D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873E7"/>
    <w:rsid w:val="00E90BD8"/>
    <w:rsid w:val="00E90C79"/>
    <w:rsid w:val="00E91B61"/>
    <w:rsid w:val="00E91C13"/>
    <w:rsid w:val="00E925AD"/>
    <w:rsid w:val="00E92833"/>
    <w:rsid w:val="00E96F54"/>
    <w:rsid w:val="00E976B8"/>
    <w:rsid w:val="00E97D47"/>
    <w:rsid w:val="00EA0035"/>
    <w:rsid w:val="00EA0FF1"/>
    <w:rsid w:val="00EA2360"/>
    <w:rsid w:val="00EA2E61"/>
    <w:rsid w:val="00EA335E"/>
    <w:rsid w:val="00EA3A25"/>
    <w:rsid w:val="00EA3A54"/>
    <w:rsid w:val="00EA479D"/>
    <w:rsid w:val="00EA4D39"/>
    <w:rsid w:val="00EA4D6F"/>
    <w:rsid w:val="00EA53D5"/>
    <w:rsid w:val="00EA573D"/>
    <w:rsid w:val="00EA58F2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5626"/>
    <w:rsid w:val="00EE6AFA"/>
    <w:rsid w:val="00EE6CB2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A19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004F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A6F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C55"/>
    <w:rsid w:val="00F42D40"/>
    <w:rsid w:val="00F439C8"/>
    <w:rsid w:val="00F441C7"/>
    <w:rsid w:val="00F44A6F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900"/>
    <w:rsid w:val="00F62A3E"/>
    <w:rsid w:val="00F6454D"/>
    <w:rsid w:val="00F6544A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7"/>
    <w:rsid w:val="00F80569"/>
    <w:rsid w:val="00F80BFF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52B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E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6B0AE8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6B0AE8"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 w:cs="Cordia New"/>
      <w:kern w:val="0"/>
      <w:sz w:val="18"/>
      <w:szCs w:val="18"/>
    </w:rPr>
  </w:style>
  <w:style w:type="character" w:customStyle="1" w:styleId="Char0">
    <w:name w:val="页脚 Char"/>
    <w:link w:val="a4"/>
    <w:rsid w:val="006B0A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6B0AE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ordia New"/>
      <w:kern w:val="0"/>
      <w:sz w:val="18"/>
      <w:szCs w:val="18"/>
      <w:lang/>
    </w:rPr>
  </w:style>
  <w:style w:type="character" w:styleId="a5">
    <w:name w:val="Strong"/>
    <w:uiPriority w:val="22"/>
    <w:qFormat/>
    <w:rsid w:val="006B0AE8"/>
    <w:rPr>
      <w:rFonts w:ascii="Calibri" w:eastAsia="宋体" w:hAnsi="Calibri" w:cs="Cordia New"/>
      <w:b/>
      <w:bCs/>
    </w:rPr>
  </w:style>
  <w:style w:type="character" w:customStyle="1" w:styleId="Char1">
    <w:name w:val="批注框文本 Char"/>
    <w:link w:val="a6"/>
    <w:rsid w:val="006B0AE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6B0AE8"/>
    <w:rPr>
      <w:rFonts w:ascii="Calibri" w:hAnsi="Calibri" w:cs="Cordia New"/>
      <w:kern w:val="0"/>
      <w:sz w:val="18"/>
      <w:szCs w:val="18"/>
      <w:lang/>
    </w:rPr>
  </w:style>
  <w:style w:type="paragraph" w:customStyle="1" w:styleId="Default">
    <w:name w:val="Default"/>
    <w:rsid w:val="006B0AE8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paragraph" w:styleId="a7">
    <w:name w:val="Normal (Web)"/>
    <w:basedOn w:val="a"/>
    <w:rsid w:val="006B0A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rsid w:val="006B0AE8"/>
    <w:rPr>
      <w:rFonts w:ascii="Calibri" w:eastAsia="宋体" w:hAnsi="Calibri" w:cs="Cordia New"/>
      <w:sz w:val="21"/>
      <w:szCs w:val="21"/>
    </w:rPr>
  </w:style>
  <w:style w:type="character" w:customStyle="1" w:styleId="Char2">
    <w:name w:val="批注文字 Char"/>
    <w:link w:val="a9"/>
    <w:rsid w:val="006B0AE8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text"/>
    <w:basedOn w:val="a"/>
    <w:link w:val="Char2"/>
    <w:rsid w:val="006B0AE8"/>
    <w:pPr>
      <w:jc w:val="left"/>
    </w:pPr>
    <w:rPr>
      <w:rFonts w:ascii="Calibri" w:hAnsi="Calibri" w:cs="Cordia New"/>
      <w:lang/>
    </w:rPr>
  </w:style>
  <w:style w:type="character" w:customStyle="1" w:styleId="Char3">
    <w:name w:val="批注主题 Char"/>
    <w:link w:val="aa"/>
    <w:rsid w:val="006B0AE8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6B0A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4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合规部-夏樱芷</dc:creator>
  <cp:lastModifiedBy>ZHONGM</cp:lastModifiedBy>
  <cp:revision>2</cp:revision>
  <cp:lastPrinted>2024-07-12T10:01:00Z</cp:lastPrinted>
  <dcterms:created xsi:type="dcterms:W3CDTF">2025-08-20T16:01:00Z</dcterms:created>
  <dcterms:modified xsi:type="dcterms:W3CDTF">2025-08-20T16:01:00Z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34aa7a2dd0df4d1abb18337d5ff2bb85_23</vt:lpwstr>
  </property>
</Properties>
</file>