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8A1FE6" w:rsidRDefault="00EC351A" w:rsidP="00EC351A">
      <w:pPr>
        <w:widowControl/>
        <w:spacing w:line="360" w:lineRule="auto"/>
        <w:rPr>
          <w:rFonts w:ascii="Arial" w:eastAsiaTheme="minorEastAsia" w:hAnsi="Arial" w:cs="Arial"/>
          <w:b/>
          <w:bCs/>
          <w:kern w:val="0"/>
          <w:szCs w:val="21"/>
        </w:rPr>
      </w:pPr>
      <w:r w:rsidRPr="00EC351A">
        <w:rPr>
          <w:rFonts w:ascii="Arial" w:eastAsiaTheme="minorEastAsia" w:hAnsi="Arial" w:cs="Arial" w:hint="eastAsia"/>
          <w:b/>
          <w:bCs/>
          <w:kern w:val="0"/>
          <w:szCs w:val="21"/>
        </w:rPr>
        <w:t>景顺长城安恒增益三个月持有期混合型基金中基金（</w:t>
      </w:r>
      <w:r w:rsidRPr="00EC351A">
        <w:rPr>
          <w:rFonts w:ascii="Arial" w:eastAsiaTheme="minorEastAsia" w:hAnsi="Arial" w:cs="Arial" w:hint="eastAsia"/>
          <w:b/>
          <w:bCs/>
          <w:kern w:val="0"/>
          <w:szCs w:val="21"/>
        </w:rPr>
        <w:t>FOF</w:t>
      </w:r>
      <w:r w:rsidRPr="00EC351A">
        <w:rPr>
          <w:rFonts w:ascii="Arial" w:eastAsiaTheme="minorEastAsia" w:hAnsi="Arial" w:cs="Arial" w:hint="eastAsia"/>
          <w:b/>
          <w:bCs/>
          <w:kern w:val="0"/>
          <w:szCs w:val="21"/>
        </w:rPr>
        <w:t>）</w:t>
      </w:r>
      <w:r w:rsidR="006530D6">
        <w:rPr>
          <w:rFonts w:ascii="Arial" w:eastAsiaTheme="minorEastAsia" w:hAnsi="Arial" w:cs="Arial" w:hint="eastAsia"/>
          <w:b/>
          <w:bCs/>
          <w:kern w:val="0"/>
          <w:szCs w:val="21"/>
        </w:rPr>
        <w:t>新增</w:t>
      </w:r>
      <w:r w:rsidR="002C771E">
        <w:rPr>
          <w:rFonts w:ascii="Arial" w:eastAsiaTheme="minorEastAsia" w:hAnsi="Arial" w:cs="Arial" w:hint="eastAsia"/>
          <w:b/>
          <w:bCs/>
          <w:kern w:val="0"/>
          <w:szCs w:val="21"/>
        </w:rPr>
        <w:t>广源达信</w:t>
      </w:r>
      <w:r w:rsidR="00F44AB5">
        <w:rPr>
          <w:rFonts w:ascii="Arial" w:eastAsiaTheme="minorEastAsia" w:hAnsi="Arial" w:cs="Arial" w:hint="eastAsia"/>
          <w:b/>
          <w:bCs/>
          <w:kern w:val="0"/>
          <w:szCs w:val="21"/>
        </w:rPr>
        <w:t>为</w:t>
      </w:r>
      <w:r w:rsidR="006530D6">
        <w:rPr>
          <w:rFonts w:ascii="Arial" w:eastAsiaTheme="minorEastAsia" w:hAnsi="Arial" w:cs="Arial" w:hint="eastAsia"/>
          <w:b/>
          <w:bCs/>
          <w:kern w:val="0"/>
          <w:szCs w:val="21"/>
        </w:rPr>
        <w:t>销售机构的公</w:t>
      </w:r>
      <w:r w:rsidR="00E3464C" w:rsidRPr="008A1FE6">
        <w:rPr>
          <w:rFonts w:ascii="Arial" w:eastAsiaTheme="minorEastAsia" w:hAnsi="Arial" w:cs="Arial"/>
          <w:b/>
          <w:bCs/>
          <w:kern w:val="0"/>
          <w:szCs w:val="21"/>
        </w:rPr>
        <w:t>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2C771E">
        <w:rPr>
          <w:rFonts w:ascii="Arial" w:hAnsi="Arial" w:cs="Arial" w:hint="eastAsia"/>
          <w:szCs w:val="21"/>
        </w:rPr>
        <w:t>北京广源达信基金销售有限公司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2C771E">
        <w:rPr>
          <w:rFonts w:ascii="Arial" w:hAnsi="Arial" w:cs="Arial" w:hint="eastAsia"/>
          <w:szCs w:val="21"/>
        </w:rPr>
        <w:t>广源达信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903724" w:rsidRPr="000147DB">
        <w:rPr>
          <w:rFonts w:ascii="Arial" w:hAnsi="Arial" w:cs="Arial"/>
          <w:szCs w:val="21"/>
        </w:rPr>
        <w:t>202</w:t>
      </w:r>
      <w:r w:rsidR="00903724">
        <w:rPr>
          <w:rFonts w:ascii="Arial" w:hAnsi="Arial" w:cs="Arial"/>
          <w:szCs w:val="21"/>
        </w:rPr>
        <w:t>5</w:t>
      </w:r>
      <w:r w:rsidR="00903724" w:rsidRPr="000147DB">
        <w:rPr>
          <w:rFonts w:ascii="Arial" w:hAnsi="Arial" w:cs="Arial" w:hint="eastAsia"/>
          <w:szCs w:val="21"/>
        </w:rPr>
        <w:t>年</w:t>
      </w:r>
      <w:r w:rsidR="002C771E">
        <w:rPr>
          <w:rFonts w:ascii="Arial" w:hAnsi="Arial" w:cs="Arial"/>
          <w:szCs w:val="21"/>
        </w:rPr>
        <w:t>8</w:t>
      </w:r>
      <w:r w:rsidR="00032518" w:rsidRPr="000147DB">
        <w:rPr>
          <w:rFonts w:ascii="Arial" w:hAnsi="Arial" w:cs="Arial" w:hint="eastAsia"/>
          <w:szCs w:val="21"/>
        </w:rPr>
        <w:t>月</w:t>
      </w:r>
      <w:r w:rsidR="002C771E">
        <w:rPr>
          <w:rFonts w:ascii="Arial" w:hAnsi="Arial" w:cs="Arial"/>
          <w:szCs w:val="21"/>
        </w:rPr>
        <w:t>13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2C771E">
        <w:rPr>
          <w:rFonts w:ascii="Arial" w:hAnsi="Arial" w:cs="Arial" w:hint="eastAsia"/>
          <w:szCs w:val="21"/>
        </w:rPr>
        <w:t>广源达信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EC351A">
        <w:rPr>
          <w:rFonts w:ascii="Arial" w:hAnsi="Arial" w:cs="Arial" w:hint="eastAsia"/>
          <w:bCs/>
          <w:kern w:val="0"/>
          <w:szCs w:val="21"/>
        </w:rPr>
        <w:t>景顺长城安恒增益三个月持有期混合型基金中基金（</w:t>
      </w:r>
      <w:r w:rsidR="00EC351A">
        <w:rPr>
          <w:rFonts w:ascii="Arial" w:hAnsi="Arial" w:cs="Arial" w:hint="eastAsia"/>
          <w:bCs/>
          <w:kern w:val="0"/>
          <w:szCs w:val="21"/>
        </w:rPr>
        <w:t>FOF</w:t>
      </w:r>
      <w:r w:rsidR="00EC351A">
        <w:rPr>
          <w:rFonts w:ascii="Arial" w:hAnsi="Arial" w:cs="Arial" w:hint="eastAsia"/>
          <w:bCs/>
          <w:kern w:val="0"/>
          <w:szCs w:val="21"/>
        </w:rPr>
        <w:t>）</w:t>
      </w:r>
      <w:r w:rsidR="00EC351A" w:rsidRPr="00096A71">
        <w:rPr>
          <w:rFonts w:ascii="Arial" w:hAnsi="Arial" w:cs="Arial"/>
          <w:kern w:val="0"/>
          <w:szCs w:val="21"/>
        </w:rPr>
        <w:t>（以下简称</w:t>
      </w:r>
      <w:r w:rsidR="00EC351A" w:rsidRPr="00096A71">
        <w:rPr>
          <w:rFonts w:ascii="Arial" w:hAnsi="Arial" w:cs="Arial"/>
          <w:kern w:val="0"/>
          <w:szCs w:val="21"/>
        </w:rPr>
        <w:t>“</w:t>
      </w:r>
      <w:r w:rsidR="00EC351A" w:rsidRPr="00096A71">
        <w:rPr>
          <w:rFonts w:ascii="Arial" w:hAnsi="Arial" w:cs="Arial"/>
          <w:kern w:val="0"/>
          <w:szCs w:val="21"/>
        </w:rPr>
        <w:t>本基金</w:t>
      </w:r>
      <w:r w:rsidR="00EC351A" w:rsidRPr="00096A71">
        <w:rPr>
          <w:rFonts w:ascii="Arial" w:hAnsi="Arial" w:cs="Arial"/>
          <w:kern w:val="0"/>
          <w:szCs w:val="21"/>
        </w:rPr>
        <w:t>”</w:t>
      </w:r>
      <w:r w:rsidR="00EC351A" w:rsidRPr="00096A71">
        <w:rPr>
          <w:rFonts w:ascii="Arial" w:hAnsi="Arial" w:cs="Arial"/>
          <w:kern w:val="0"/>
          <w:szCs w:val="21"/>
        </w:rPr>
        <w:t>，</w:t>
      </w:r>
      <w:r w:rsidR="00EC351A" w:rsidRPr="00096A71">
        <w:rPr>
          <w:rFonts w:ascii="Arial" w:hAnsi="Arial" w:cs="Arial"/>
          <w:kern w:val="0"/>
          <w:szCs w:val="21"/>
        </w:rPr>
        <w:t xml:space="preserve"> A </w:t>
      </w:r>
      <w:r w:rsidR="00EC351A" w:rsidRPr="00096A71">
        <w:rPr>
          <w:rFonts w:ascii="Arial" w:hAnsi="Arial" w:cs="Arial"/>
          <w:kern w:val="0"/>
          <w:szCs w:val="21"/>
        </w:rPr>
        <w:t>类基金代码</w:t>
      </w:r>
      <w:r w:rsidR="00EC351A" w:rsidRPr="00096A71">
        <w:rPr>
          <w:rFonts w:ascii="Arial" w:hAnsi="Arial" w:cs="Arial"/>
          <w:kern w:val="0"/>
          <w:szCs w:val="21"/>
        </w:rPr>
        <w:t xml:space="preserve">: </w:t>
      </w:r>
      <w:r w:rsidR="00EC351A" w:rsidRPr="00DA0277">
        <w:rPr>
          <w:rFonts w:ascii="Arial" w:hAnsi="Arial" w:cs="Arial"/>
          <w:kern w:val="0"/>
          <w:szCs w:val="21"/>
        </w:rPr>
        <w:t>025015</w:t>
      </w:r>
      <w:r w:rsidR="00EC351A" w:rsidRPr="00096A71">
        <w:rPr>
          <w:rFonts w:ascii="Arial" w:hAnsi="Arial" w:cs="Arial"/>
          <w:kern w:val="0"/>
          <w:szCs w:val="21"/>
        </w:rPr>
        <w:t>；</w:t>
      </w:r>
      <w:r w:rsidR="00EC351A" w:rsidRPr="00096A71">
        <w:rPr>
          <w:rFonts w:ascii="Arial" w:hAnsi="Arial" w:cs="Arial"/>
          <w:kern w:val="0"/>
          <w:szCs w:val="21"/>
        </w:rPr>
        <w:t xml:space="preserve">C </w:t>
      </w:r>
      <w:r w:rsidR="00EC351A" w:rsidRPr="00096A71">
        <w:rPr>
          <w:rFonts w:ascii="Arial" w:hAnsi="Arial" w:cs="Arial"/>
          <w:kern w:val="0"/>
          <w:szCs w:val="21"/>
        </w:rPr>
        <w:t>类</w:t>
      </w:r>
      <w:r w:rsidR="00EC351A" w:rsidRPr="00096A71">
        <w:rPr>
          <w:rFonts w:ascii="Arial" w:hAnsi="Arial" w:cs="Arial" w:hint="eastAsia"/>
          <w:kern w:val="0"/>
          <w:szCs w:val="21"/>
        </w:rPr>
        <w:t>基金代码：</w:t>
      </w:r>
      <w:r w:rsidR="00EC351A" w:rsidRPr="00DA0277">
        <w:rPr>
          <w:rFonts w:ascii="Arial" w:hAnsi="Arial" w:cs="Arial"/>
          <w:kern w:val="0"/>
          <w:szCs w:val="21"/>
        </w:rPr>
        <w:t>02501</w:t>
      </w:r>
      <w:r w:rsidR="00EC351A">
        <w:rPr>
          <w:rFonts w:ascii="Arial" w:hAnsi="Arial" w:cs="Arial"/>
          <w:kern w:val="0"/>
          <w:szCs w:val="21"/>
        </w:rPr>
        <w:t>6</w:t>
      </w:r>
      <w:r w:rsidR="00EC351A" w:rsidRPr="00096A71">
        <w:rPr>
          <w:rFonts w:ascii="Arial" w:hAnsi="Arial" w:cs="Arial"/>
          <w:kern w:val="0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p w:rsidR="00735537" w:rsidRPr="00EC36E0" w:rsidRDefault="00EF4360" w:rsidP="00EC36E0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EF4360">
        <w:rPr>
          <w:rFonts w:ascii="Arial" w:hAnsi="Arial" w:cs="Arial" w:hint="eastAsia"/>
          <w:color w:val="000000"/>
          <w:kern w:val="0"/>
          <w:szCs w:val="21"/>
        </w:rPr>
        <w:t>销售机构名称：</w:t>
      </w:r>
      <w:r w:rsidR="002C771E">
        <w:rPr>
          <w:rFonts w:ascii="Arial" w:hAnsi="Arial" w:cs="Arial" w:hint="eastAsia"/>
          <w:color w:val="000000"/>
          <w:kern w:val="0"/>
          <w:szCs w:val="21"/>
        </w:rPr>
        <w:t>北京广源达信基金销售有限公司</w:t>
      </w:r>
    </w:p>
    <w:p w:rsidR="002C771E" w:rsidRP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注册地址：北京市西城区新街口外大街</w:t>
      </w:r>
      <w:r w:rsidRPr="002C771E">
        <w:rPr>
          <w:rFonts w:ascii="Arial" w:hAnsi="Arial" w:cs="Arial" w:hint="eastAsia"/>
          <w:kern w:val="0"/>
          <w:szCs w:val="21"/>
        </w:rPr>
        <w:t>28</w:t>
      </w:r>
      <w:r w:rsidRPr="002C771E">
        <w:rPr>
          <w:rFonts w:ascii="Arial" w:hAnsi="Arial" w:cs="Arial" w:hint="eastAsia"/>
          <w:kern w:val="0"/>
          <w:szCs w:val="21"/>
        </w:rPr>
        <w:t>号</w:t>
      </w:r>
      <w:r w:rsidRPr="002C771E">
        <w:rPr>
          <w:rFonts w:ascii="Arial" w:hAnsi="Arial" w:cs="Arial" w:hint="eastAsia"/>
          <w:kern w:val="0"/>
          <w:szCs w:val="21"/>
        </w:rPr>
        <w:t>C</w:t>
      </w:r>
      <w:r w:rsidRPr="002C771E">
        <w:rPr>
          <w:rFonts w:ascii="Arial" w:hAnsi="Arial" w:cs="Arial" w:hint="eastAsia"/>
          <w:kern w:val="0"/>
          <w:szCs w:val="21"/>
        </w:rPr>
        <w:t>座六层</w:t>
      </w:r>
      <w:r w:rsidRPr="002C771E">
        <w:rPr>
          <w:rFonts w:ascii="Arial" w:hAnsi="Arial" w:cs="Arial" w:hint="eastAsia"/>
          <w:kern w:val="0"/>
          <w:szCs w:val="21"/>
        </w:rPr>
        <w:t>605</w:t>
      </w:r>
      <w:r w:rsidRPr="002C771E">
        <w:rPr>
          <w:rFonts w:ascii="Arial" w:hAnsi="Arial" w:cs="Arial" w:hint="eastAsia"/>
          <w:kern w:val="0"/>
          <w:szCs w:val="21"/>
        </w:rPr>
        <w:t>室</w:t>
      </w:r>
    </w:p>
    <w:p w:rsidR="002C771E" w:rsidRP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办公地址：北京市顺义区北京东航中心</w:t>
      </w:r>
      <w:r w:rsidRPr="002C771E">
        <w:rPr>
          <w:rFonts w:ascii="Arial" w:hAnsi="Arial" w:cs="Arial" w:hint="eastAsia"/>
          <w:kern w:val="0"/>
          <w:szCs w:val="21"/>
        </w:rPr>
        <w:t>1</w:t>
      </w:r>
      <w:r w:rsidRPr="002C771E">
        <w:rPr>
          <w:rFonts w:ascii="Arial" w:hAnsi="Arial" w:cs="Arial" w:hint="eastAsia"/>
          <w:kern w:val="0"/>
          <w:szCs w:val="21"/>
        </w:rPr>
        <w:t>号楼</w:t>
      </w:r>
      <w:r w:rsidRPr="002C771E">
        <w:rPr>
          <w:rFonts w:ascii="Arial" w:hAnsi="Arial" w:cs="Arial" w:hint="eastAsia"/>
          <w:kern w:val="0"/>
          <w:szCs w:val="21"/>
        </w:rPr>
        <w:t>3</w:t>
      </w:r>
      <w:r w:rsidRPr="002C771E">
        <w:rPr>
          <w:rFonts w:ascii="Arial" w:hAnsi="Arial" w:cs="Arial" w:hint="eastAsia"/>
          <w:kern w:val="0"/>
          <w:szCs w:val="21"/>
        </w:rPr>
        <w:t>层</w:t>
      </w:r>
      <w:r w:rsidRPr="002C771E">
        <w:rPr>
          <w:rFonts w:ascii="Arial" w:hAnsi="Arial" w:cs="Arial" w:hint="eastAsia"/>
          <w:kern w:val="0"/>
          <w:szCs w:val="21"/>
        </w:rPr>
        <w:t>304B</w:t>
      </w:r>
      <w:r w:rsidRPr="002C771E">
        <w:rPr>
          <w:rFonts w:ascii="Arial" w:hAnsi="Arial" w:cs="Arial" w:hint="eastAsia"/>
          <w:kern w:val="0"/>
          <w:szCs w:val="21"/>
        </w:rPr>
        <w:t>室</w:t>
      </w:r>
    </w:p>
    <w:p w:rsidR="002C771E" w:rsidRP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法定代表人：齐剑辉</w:t>
      </w:r>
    </w:p>
    <w:p w:rsidR="00A530C5" w:rsidRPr="00520075" w:rsidRDefault="00A530C5" w:rsidP="00A530C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联系人：</w:t>
      </w:r>
      <w:r w:rsidRPr="00520075">
        <w:rPr>
          <w:rFonts w:ascii="Arial" w:hAnsi="Arial" w:cs="Arial" w:hint="eastAsia"/>
          <w:kern w:val="0"/>
          <w:szCs w:val="21"/>
        </w:rPr>
        <w:t>丁涛</w:t>
      </w:r>
    </w:p>
    <w:p w:rsidR="00A530C5" w:rsidRPr="002C771E" w:rsidRDefault="00A530C5" w:rsidP="00A530C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电话：</w:t>
      </w:r>
      <w:r w:rsidRPr="00520075">
        <w:rPr>
          <w:rFonts w:ascii="Arial" w:hAnsi="Arial" w:cs="Arial"/>
          <w:kern w:val="0"/>
          <w:szCs w:val="21"/>
        </w:rPr>
        <w:t>13162535778</w:t>
      </w:r>
    </w:p>
    <w:p w:rsidR="002C771E" w:rsidRP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bookmarkStart w:id="0" w:name="_GoBack"/>
      <w:bookmarkEnd w:id="0"/>
      <w:r w:rsidRPr="002C771E">
        <w:rPr>
          <w:rFonts w:ascii="Arial" w:hAnsi="Arial" w:cs="Arial" w:hint="eastAsia"/>
          <w:kern w:val="0"/>
          <w:szCs w:val="21"/>
        </w:rPr>
        <w:t>客服电话：</w:t>
      </w:r>
      <w:r w:rsidRPr="002C771E">
        <w:rPr>
          <w:rFonts w:ascii="Arial" w:hAnsi="Arial" w:cs="Arial" w:hint="eastAsia"/>
          <w:kern w:val="0"/>
          <w:szCs w:val="21"/>
        </w:rPr>
        <w:t>400-616-7531</w:t>
      </w:r>
    </w:p>
    <w:p w:rsidR="00B84339" w:rsidRDefault="002C771E" w:rsidP="00621DA2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网址：</w:t>
      </w:r>
      <w:r w:rsidRPr="002C771E">
        <w:rPr>
          <w:rFonts w:ascii="Arial" w:hAnsi="Arial" w:cs="Arial" w:hint="eastAsia"/>
          <w:kern w:val="0"/>
          <w:szCs w:val="21"/>
        </w:rPr>
        <w:t>www.guangyuandaxin.com</w:t>
      </w:r>
    </w:p>
    <w:p w:rsidR="006530D6" w:rsidRPr="00621DA2" w:rsidRDefault="006530D6" w:rsidP="00621DA2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Pr="000147DB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1</w:t>
      </w:r>
      <w:r w:rsidRPr="00EF4360">
        <w:rPr>
          <w:rFonts w:ascii="Arial" w:hAnsi="Arial" w:cs="Arial" w:hint="eastAsia"/>
          <w:szCs w:val="21"/>
        </w:rPr>
        <w:t>、景顺长城基金管理有限公司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客户服务电话：</w:t>
      </w:r>
      <w:r w:rsidRPr="00EF4360">
        <w:rPr>
          <w:rFonts w:ascii="Arial" w:hAnsi="Arial" w:cs="Arial" w:hint="eastAsia"/>
          <w:szCs w:val="21"/>
        </w:rPr>
        <w:t>400 8888 606</w:t>
      </w:r>
      <w:r w:rsidRPr="00EF4360">
        <w:rPr>
          <w:rFonts w:ascii="Arial" w:hAnsi="Arial" w:cs="Arial" w:hint="eastAsia"/>
          <w:szCs w:val="21"/>
        </w:rPr>
        <w:t>、</w:t>
      </w:r>
      <w:r w:rsidRPr="00EF4360">
        <w:rPr>
          <w:rFonts w:ascii="Arial" w:hAnsi="Arial" w:cs="Arial" w:hint="eastAsia"/>
          <w:szCs w:val="21"/>
        </w:rPr>
        <w:t>0755-82370688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网址：</w:t>
      </w:r>
      <w:r w:rsidRPr="00EF4360">
        <w:rPr>
          <w:rFonts w:ascii="Arial" w:hAnsi="Arial" w:cs="Arial" w:hint="eastAsia"/>
          <w:szCs w:val="21"/>
        </w:rPr>
        <w:t>www.igwfmc.com</w:t>
      </w:r>
    </w:p>
    <w:p w:rsidR="00B84339" w:rsidRPr="00735537" w:rsidRDefault="00EF4360" w:rsidP="00B84339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EF4360">
        <w:rPr>
          <w:rFonts w:ascii="Arial" w:hAnsi="Arial" w:cs="Arial" w:hint="eastAsia"/>
          <w:szCs w:val="21"/>
        </w:rPr>
        <w:t>2</w:t>
      </w:r>
      <w:r w:rsidRPr="00EF4360">
        <w:rPr>
          <w:rFonts w:ascii="Arial" w:hAnsi="Arial" w:cs="Arial" w:hint="eastAsia"/>
          <w:szCs w:val="21"/>
        </w:rPr>
        <w:t>、</w:t>
      </w:r>
      <w:r w:rsidR="002C771E">
        <w:rPr>
          <w:rFonts w:ascii="Arial" w:hAnsi="Arial" w:cs="Arial" w:hint="eastAsia"/>
          <w:szCs w:val="21"/>
        </w:rPr>
        <w:t>北京广源达信基金销售有限公司</w:t>
      </w:r>
    </w:p>
    <w:p w:rsidR="002C771E" w:rsidRP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客服电话：</w:t>
      </w:r>
      <w:r w:rsidRPr="002C771E">
        <w:rPr>
          <w:rFonts w:ascii="Arial" w:hAnsi="Arial" w:cs="Arial" w:hint="eastAsia"/>
          <w:kern w:val="0"/>
          <w:szCs w:val="21"/>
        </w:rPr>
        <w:t>400-616-7531</w:t>
      </w:r>
    </w:p>
    <w:p w:rsidR="002C771E" w:rsidRDefault="002C771E" w:rsidP="002C771E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2C771E">
        <w:rPr>
          <w:rFonts w:ascii="Arial" w:hAnsi="Arial" w:cs="Arial" w:hint="eastAsia"/>
          <w:kern w:val="0"/>
          <w:szCs w:val="21"/>
        </w:rPr>
        <w:t>网址：</w:t>
      </w:r>
      <w:r w:rsidRPr="002C771E">
        <w:rPr>
          <w:rFonts w:ascii="Arial" w:hAnsi="Arial" w:cs="Arial" w:hint="eastAsia"/>
          <w:kern w:val="0"/>
          <w:szCs w:val="21"/>
        </w:rPr>
        <w:t>www.guangyuandaxin.com</w:t>
      </w:r>
    </w:p>
    <w:p w:rsidR="00D65D0E" w:rsidRPr="002C771E" w:rsidRDefault="00D65D0E" w:rsidP="00B84339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2C771E">
        <w:rPr>
          <w:rFonts w:ascii="Arial" w:hAnsi="Arial" w:cs="Arial" w:hint="eastAsia"/>
          <w:kern w:val="0"/>
          <w:szCs w:val="21"/>
        </w:rPr>
        <w:t>八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2C771E">
        <w:rPr>
          <w:rFonts w:ascii="Arial" w:hAnsi="Arial" w:cs="Arial" w:hint="eastAsia"/>
          <w:kern w:val="0"/>
          <w:szCs w:val="21"/>
        </w:rPr>
        <w:t>十</w:t>
      </w:r>
      <w:r w:rsidR="00903724">
        <w:rPr>
          <w:rFonts w:ascii="Arial" w:hAnsi="Arial" w:cs="Arial" w:hint="eastAsia"/>
          <w:kern w:val="0"/>
          <w:szCs w:val="21"/>
        </w:rPr>
        <w:t>三</w:t>
      </w:r>
      <w:r w:rsidR="00527CFF" w:rsidRPr="00FD5083">
        <w:rPr>
          <w:rFonts w:ascii="Arial" w:hAnsi="Arial" w:cs="Arial"/>
          <w:kern w:val="0"/>
          <w:szCs w:val="21"/>
        </w:rPr>
        <w:t>日</w:t>
      </w:r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8F" w:rsidRDefault="00FF098F" w:rsidP="008E6554">
      <w:r>
        <w:separator/>
      </w:r>
    </w:p>
  </w:endnote>
  <w:endnote w:type="continuationSeparator" w:id="0">
    <w:p w:rsidR="00FF098F" w:rsidRDefault="00FF098F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8F" w:rsidRDefault="00FF098F" w:rsidP="008E6554">
      <w:r>
        <w:separator/>
      </w:r>
    </w:p>
  </w:footnote>
  <w:footnote w:type="continuationSeparator" w:id="0">
    <w:p w:rsidR="00FF098F" w:rsidRDefault="00FF098F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4619"/>
    <w:rsid w:val="001E7D97"/>
    <w:rsid w:val="001F12BB"/>
    <w:rsid w:val="001F2A04"/>
    <w:rsid w:val="001F2E05"/>
    <w:rsid w:val="001F4DB8"/>
    <w:rsid w:val="001F526F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27446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C771E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D7080"/>
    <w:rsid w:val="004F0132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D8"/>
    <w:rsid w:val="00636162"/>
    <w:rsid w:val="0063778C"/>
    <w:rsid w:val="006427C4"/>
    <w:rsid w:val="0064495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724"/>
    <w:rsid w:val="00903B4A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0C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47F9"/>
    <w:rsid w:val="00AC4801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D54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E2D4A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51A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155E3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4</DocSecurity>
  <Lines>4</Lines>
  <Paragraphs>1</Paragraphs>
  <ScaleCrop>false</ScaleCrop>
  <Company>JDJR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2025-08-12T16:01:00Z</dcterms:created>
  <dcterms:modified xsi:type="dcterms:W3CDTF">2025-08-12T16:01:00Z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