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1F07D5">
        <w:rPr>
          <w:rFonts w:ascii="Arial" w:hAnsi="Arial" w:cs="Arial"/>
          <w:b/>
          <w:bCs/>
          <w:kern w:val="0"/>
          <w:szCs w:val="21"/>
        </w:rPr>
        <w:t>广源达信</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1F07D5">
        <w:rPr>
          <w:rFonts w:ascii="Arial" w:hAnsi="Arial" w:cs="Arial"/>
          <w:szCs w:val="21"/>
        </w:rPr>
        <w:t>北京广源达信基金销售有限公司</w:t>
      </w:r>
      <w:r w:rsidR="00EB6A0C" w:rsidRPr="001F07D5">
        <w:rPr>
          <w:rFonts w:ascii="Arial" w:hAnsi="Arial" w:cs="Arial"/>
          <w:szCs w:val="21"/>
        </w:rPr>
        <w:t>（以下简称</w:t>
      </w:r>
      <w:r w:rsidR="00EB6A0C" w:rsidRPr="001F07D5">
        <w:rPr>
          <w:rFonts w:ascii="Arial" w:hAnsi="Arial" w:cs="Arial"/>
          <w:szCs w:val="21"/>
        </w:rPr>
        <w:t>“</w:t>
      </w:r>
      <w:r w:rsidR="001F07D5">
        <w:rPr>
          <w:rFonts w:ascii="Arial" w:hAnsi="Arial" w:cs="Arial"/>
          <w:szCs w:val="21"/>
        </w:rPr>
        <w:t>广源达信</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1F07D5">
        <w:rPr>
          <w:rFonts w:ascii="Arial" w:hAnsi="Arial" w:cs="Arial"/>
          <w:szCs w:val="21"/>
        </w:rPr>
        <w:t>8</w:t>
      </w:r>
      <w:r w:rsidR="00032518" w:rsidRPr="001F07D5">
        <w:rPr>
          <w:rFonts w:ascii="Arial" w:hAnsi="Arial" w:cs="Arial"/>
          <w:szCs w:val="21"/>
        </w:rPr>
        <w:t>月</w:t>
      </w:r>
      <w:r w:rsidR="001F07D5">
        <w:rPr>
          <w:rFonts w:ascii="Arial" w:hAnsi="Arial" w:cs="Arial"/>
          <w:szCs w:val="21"/>
        </w:rPr>
        <w:t>13</w:t>
      </w:r>
      <w:r w:rsidRPr="001F07D5">
        <w:rPr>
          <w:rFonts w:ascii="Arial" w:hAnsi="Arial" w:cs="Arial"/>
          <w:szCs w:val="21"/>
        </w:rPr>
        <w:t>日起新增委托</w:t>
      </w:r>
      <w:r w:rsidR="001F07D5">
        <w:rPr>
          <w:rFonts w:ascii="Arial" w:hAnsi="Arial" w:cs="Arial"/>
          <w:szCs w:val="21"/>
        </w:rPr>
        <w:t>广源达信</w:t>
      </w:r>
      <w:r w:rsidR="004F0132" w:rsidRPr="001F07D5">
        <w:rPr>
          <w:rFonts w:ascii="Arial" w:hAnsi="Arial" w:cs="Arial"/>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1F07D5">
        <w:rPr>
          <w:rFonts w:ascii="Arial" w:hAnsi="Arial" w:cs="Arial"/>
          <w:szCs w:val="21"/>
        </w:rPr>
        <w:t>广源达信</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075" w:type="dxa"/>
        <w:tblLook w:val="04A0"/>
      </w:tblPr>
      <w:tblGrid>
        <w:gridCol w:w="1129"/>
        <w:gridCol w:w="6946"/>
      </w:tblGrid>
      <w:tr w:rsidR="001525DB"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6946"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162605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景顺长城鼎益混合型证券投资基金（</w:t>
            </w:r>
            <w:r w:rsidRPr="001F07D5">
              <w:rPr>
                <w:rFonts w:ascii="Arial" w:hAnsi="Arial" w:cs="Arial"/>
                <w:color w:val="000000"/>
                <w:szCs w:val="21"/>
              </w:rPr>
              <w:t>LOF</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162607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景顺长城资源垄断混合型证券投资基金（</w:t>
            </w:r>
            <w:r w:rsidRPr="001F07D5">
              <w:rPr>
                <w:rFonts w:ascii="Arial" w:hAnsi="Arial" w:cs="Arial"/>
                <w:color w:val="000000"/>
                <w:szCs w:val="21"/>
              </w:rPr>
              <w:t>LOF</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003605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景顺长城景泰汇利定期开放债券型证券投资基金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003407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景顺长城景泰丰利纯债债券型证券投资基金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003408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景顺长城景泰丰利纯债债券型证券投资基金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003318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500</w:t>
            </w:r>
            <w:r w:rsidRPr="001F07D5">
              <w:rPr>
                <w:rFonts w:ascii="Arial" w:hAnsi="Arial" w:cs="Arial"/>
                <w:color w:val="000000"/>
                <w:szCs w:val="21"/>
              </w:rPr>
              <w:t>行业中性低波动指数型证券投资基金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005327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景顺长城景泰稳利定期开放债券型证券投资基金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006065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景顺长城景泰稳利定期开放债券型证券投资基金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006682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500</w:t>
            </w:r>
            <w:r w:rsidRPr="001F07D5">
              <w:rPr>
                <w:rFonts w:ascii="Arial" w:hAnsi="Arial" w:cs="Arial"/>
                <w:color w:val="000000"/>
                <w:szCs w:val="21"/>
              </w:rPr>
              <w:t>指数增强型证券投资基金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006345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景顺长城集英成长两年定期开放混合型证券投资基金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006106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景顺长城量化港股通股票型证券投资基金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007412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景顺长城绩优成长混合型证券投资基金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007603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景顺长城中短债债券型证券投资基金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007604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景顺长城中短债债券型证券投资基金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007751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景顺长城中证沪港深红利成长低波动指数型证券投资基金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007760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景顺长城中证沪港深红利成长低波动指数型证券投资基金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007945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景顺长城改革机遇灵活配置混合型证券投资基金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007272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景顺长城稳健养老目标三年持有期混合型发起式基金中基金（</w:t>
            </w:r>
            <w:r w:rsidRPr="001F07D5">
              <w:rPr>
                <w:rFonts w:ascii="Arial" w:hAnsi="Arial" w:cs="Arial"/>
                <w:color w:val="000000"/>
                <w:szCs w:val="21"/>
              </w:rPr>
              <w:t>FOF</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006435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景顺长城创新成长混合型证券投资基金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008554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景顺长城景泰汇利定期开放债券型证券投资基金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008712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景顺长城品质成长混合型证券投资基金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008409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景顺长城景泰裕利纯债债券型证券投资基金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008072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景顺长城创业板综指增强型证券投资基金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009376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景顺长城成长领航混合型证券投资基金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lastRenderedPageBreak/>
              <w:t>008999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景顺长城景颐嘉利</w:t>
            </w:r>
            <w:r w:rsidRPr="001F07D5">
              <w:rPr>
                <w:rFonts w:ascii="Arial" w:hAnsi="Arial" w:cs="Arial"/>
                <w:color w:val="000000"/>
                <w:szCs w:val="21"/>
              </w:rPr>
              <w:t>6</w:t>
            </w:r>
            <w:r w:rsidRPr="001F07D5">
              <w:rPr>
                <w:rFonts w:ascii="Arial" w:hAnsi="Arial" w:cs="Arial"/>
                <w:color w:val="000000"/>
                <w:szCs w:val="21"/>
              </w:rPr>
              <w:t>个月持有期债券型证券投资基金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009000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景顺长城景颐嘉利</w:t>
            </w:r>
            <w:r w:rsidRPr="001F07D5">
              <w:rPr>
                <w:rFonts w:ascii="Arial" w:hAnsi="Arial" w:cs="Arial"/>
                <w:color w:val="000000"/>
                <w:szCs w:val="21"/>
              </w:rPr>
              <w:t>6</w:t>
            </w:r>
            <w:r w:rsidRPr="001F07D5">
              <w:rPr>
                <w:rFonts w:ascii="Arial" w:hAnsi="Arial" w:cs="Arial"/>
                <w:color w:val="000000"/>
                <w:szCs w:val="21"/>
              </w:rPr>
              <w:t>个月持有期债券型证券投资基金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009598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景顺长城科技创新三年定期开放灵活配置混合型证券投资基金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009871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景顺长城景瑞收益债券型证券投资基金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008850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景顺长城价值稳进三年定期开放灵活配置混合型证券投资基金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010104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景顺长城消费精选混合型证券投资基金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010105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景顺长城消费精选混合型证券投资基金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010011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景顺长城景颐招利</w:t>
            </w:r>
            <w:r w:rsidRPr="001F07D5">
              <w:rPr>
                <w:rFonts w:ascii="Arial" w:hAnsi="Arial" w:cs="Arial"/>
                <w:color w:val="000000"/>
                <w:szCs w:val="21"/>
              </w:rPr>
              <w:t>6</w:t>
            </w:r>
            <w:r w:rsidRPr="001F07D5">
              <w:rPr>
                <w:rFonts w:ascii="Arial" w:hAnsi="Arial" w:cs="Arial"/>
                <w:color w:val="000000"/>
                <w:szCs w:val="21"/>
              </w:rPr>
              <w:t>个月持有期债券型证券投资基金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010012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景顺长城景颐招利</w:t>
            </w:r>
            <w:r w:rsidRPr="001F07D5">
              <w:rPr>
                <w:rFonts w:ascii="Arial" w:hAnsi="Arial" w:cs="Arial"/>
                <w:color w:val="000000"/>
                <w:szCs w:val="21"/>
              </w:rPr>
              <w:t>6</w:t>
            </w:r>
            <w:r w:rsidRPr="001F07D5">
              <w:rPr>
                <w:rFonts w:ascii="Arial" w:hAnsi="Arial" w:cs="Arial"/>
                <w:color w:val="000000"/>
                <w:szCs w:val="21"/>
              </w:rPr>
              <w:t>个月持有期债券型证券投资基金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010211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景顺长城顺鑫回报混合型证券投资基金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010212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景顺长城顺鑫回报混合型证券投资基金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011997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景顺长城安盈回报一年持有期混合型证券投资基金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011998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景顺长城安盈回报一年持有期混合型证券投资基金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011167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景顺长城景气成长混合型证券投资基金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008715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景顺长城价值驱动一年持有期灵活配置混合型证券投资基金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014472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景顺长城远见成长混合型证券投资基金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014473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景顺长城远见成长混合型证券投资基金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013492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w:t>
            </w:r>
            <w:r w:rsidRPr="001F07D5">
              <w:rPr>
                <w:rFonts w:ascii="Arial" w:hAnsi="Arial" w:cs="Arial"/>
                <w:color w:val="000000"/>
                <w:szCs w:val="21"/>
              </w:rPr>
              <w:t>30</w:t>
            </w:r>
            <w:r w:rsidRPr="001F07D5">
              <w:rPr>
                <w:rFonts w:ascii="Arial" w:hAnsi="Arial" w:cs="Arial"/>
                <w:color w:val="000000"/>
                <w:szCs w:val="21"/>
              </w:rPr>
              <w:t>天滚动持有短债债券型证券投资基金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013493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w:t>
            </w:r>
            <w:r w:rsidRPr="001F07D5">
              <w:rPr>
                <w:rFonts w:ascii="Arial" w:hAnsi="Arial" w:cs="Arial"/>
                <w:color w:val="000000"/>
                <w:szCs w:val="21"/>
              </w:rPr>
              <w:t>30</w:t>
            </w:r>
            <w:r w:rsidRPr="001F07D5">
              <w:rPr>
                <w:rFonts w:ascii="Arial" w:hAnsi="Arial" w:cs="Arial"/>
                <w:color w:val="000000"/>
                <w:szCs w:val="21"/>
              </w:rPr>
              <w:t>天滚动持有短债债券型证券投资基金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015755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景顺长城绩优成长混合型证券投资基金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015756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景顺长城景气成长混合型证券投资基金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015775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景顺长城品质成长混合型证券投资基金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016128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景顺长城中证红利低波动</w:t>
            </w:r>
            <w:r w:rsidRPr="001F07D5">
              <w:rPr>
                <w:rFonts w:ascii="Arial" w:hAnsi="Arial" w:cs="Arial"/>
                <w:color w:val="000000"/>
                <w:szCs w:val="21"/>
              </w:rPr>
              <w:t>100</w:t>
            </w:r>
            <w:r w:rsidRPr="001F07D5">
              <w:rPr>
                <w:rFonts w:ascii="Arial" w:hAnsi="Arial" w:cs="Arial"/>
                <w:color w:val="000000"/>
                <w:szCs w:val="21"/>
              </w:rPr>
              <w:t>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016129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景顺长城中证红利低波动</w:t>
            </w:r>
            <w:r w:rsidRPr="001F07D5">
              <w:rPr>
                <w:rFonts w:ascii="Arial" w:hAnsi="Arial" w:cs="Arial"/>
                <w:color w:val="000000"/>
                <w:szCs w:val="21"/>
              </w:rPr>
              <w:t>100</w:t>
            </w:r>
            <w:r w:rsidRPr="001F07D5">
              <w:rPr>
                <w:rFonts w:ascii="Arial" w:hAnsi="Arial" w:cs="Arial"/>
                <w:color w:val="000000"/>
                <w:szCs w:val="21"/>
              </w:rPr>
              <w:t>交易型开放式指数证券投资基金发起式联接基金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017729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景顺长城景泰裕利纯债债券型证券投资基金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018600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景顺长城鼎益混合型证券投资基金（</w:t>
            </w:r>
            <w:r w:rsidRPr="001F07D5">
              <w:rPr>
                <w:rFonts w:ascii="Arial" w:hAnsi="Arial" w:cs="Arial"/>
                <w:color w:val="000000"/>
                <w:szCs w:val="21"/>
              </w:rPr>
              <w:t>LOF</w:t>
            </w:r>
            <w:r w:rsidRPr="001F07D5">
              <w:rPr>
                <w:rFonts w:ascii="Arial" w:hAnsi="Arial" w:cs="Arial"/>
                <w:color w:val="000000"/>
                <w:szCs w:val="21"/>
              </w:rPr>
              <w:t>）</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018817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景顺长城中小创精选股票型证券投资基金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015408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景顺长城成长趋势股票型证券投资基金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015409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景顺长城成长趋势股票型证券投资基金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018998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景顺长城研究精选股票型证券投资基金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018995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景顺长城中国回报灵活配置混合型证券投资基金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019118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景顺长城纳斯达克科技市值加权交易型开放式指数证券投资基金发起式联接基金（</w:t>
            </w:r>
            <w:r w:rsidRPr="001F07D5">
              <w:rPr>
                <w:rFonts w:ascii="Arial" w:hAnsi="Arial" w:cs="Arial"/>
                <w:color w:val="000000"/>
                <w:szCs w:val="21"/>
              </w:rPr>
              <w:t>QDII</w:t>
            </w:r>
            <w:r w:rsidRPr="001F07D5">
              <w:rPr>
                <w:rFonts w:ascii="Arial" w:hAnsi="Arial" w:cs="Arial"/>
                <w:color w:val="000000"/>
                <w:szCs w:val="21"/>
              </w:rPr>
              <w:t>）</w:t>
            </w:r>
            <w:r w:rsidRPr="001F07D5">
              <w:rPr>
                <w:rFonts w:ascii="Arial" w:hAnsi="Arial" w:cs="Arial"/>
                <w:color w:val="000000"/>
                <w:szCs w:val="21"/>
              </w:rPr>
              <w:t>E</w:t>
            </w:r>
            <w:r w:rsidRPr="001F07D5">
              <w:rPr>
                <w:rFonts w:ascii="Arial" w:hAnsi="Arial" w:cs="Arial"/>
                <w:color w:val="000000"/>
                <w:szCs w:val="21"/>
              </w:rPr>
              <w:t>人民币</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019215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景顺长城量化平衡灵活配置混合型证券投资基金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019239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景顺长城创业板综指增强型证券投资基金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lastRenderedPageBreak/>
              <w:t>018504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景顺长城周期优选混合型证券投资基金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018505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景顺长城周期优选混合型证券投资基金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019013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w:t>
            </w:r>
            <w:r w:rsidRPr="001F07D5">
              <w:rPr>
                <w:rFonts w:ascii="Arial" w:hAnsi="Arial" w:cs="Arial"/>
                <w:color w:val="000000"/>
                <w:szCs w:val="21"/>
              </w:rPr>
              <w:t>2000</w:t>
            </w:r>
            <w:r w:rsidRPr="001F07D5">
              <w:rPr>
                <w:rFonts w:ascii="Arial" w:hAnsi="Arial" w:cs="Arial"/>
                <w:color w:val="000000"/>
                <w:szCs w:val="21"/>
              </w:rPr>
              <w:t>指数增强型证券投资基金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019014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w:t>
            </w:r>
            <w:r w:rsidRPr="001F07D5">
              <w:rPr>
                <w:rFonts w:ascii="Arial" w:hAnsi="Arial" w:cs="Arial"/>
                <w:color w:val="000000"/>
                <w:szCs w:val="21"/>
              </w:rPr>
              <w:t>2000</w:t>
            </w:r>
            <w:r w:rsidRPr="001F07D5">
              <w:rPr>
                <w:rFonts w:ascii="Arial" w:hAnsi="Arial" w:cs="Arial"/>
                <w:color w:val="000000"/>
                <w:szCs w:val="21"/>
              </w:rPr>
              <w:t>指数增强型证券投资基金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019359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500</w:t>
            </w:r>
            <w:r w:rsidRPr="001F07D5">
              <w:rPr>
                <w:rFonts w:ascii="Arial" w:hAnsi="Arial" w:cs="Arial"/>
                <w:color w:val="000000"/>
                <w:szCs w:val="21"/>
              </w:rPr>
              <w:t>行业中性低波动指数型证券投资基金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019102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景顺长城恒生消费交易型开放式指数证券投资基金发起式联接基金（</w:t>
            </w:r>
            <w:r w:rsidRPr="001F07D5">
              <w:rPr>
                <w:rFonts w:ascii="Arial" w:hAnsi="Arial" w:cs="Arial"/>
                <w:color w:val="000000"/>
                <w:szCs w:val="21"/>
              </w:rPr>
              <w:t>QDII</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019103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景顺长城恒生消费交易型开放式指数证券投资基金发起式联接基金（</w:t>
            </w:r>
            <w:r w:rsidRPr="001F07D5">
              <w:rPr>
                <w:rFonts w:ascii="Arial" w:hAnsi="Arial" w:cs="Arial"/>
                <w:color w:val="000000"/>
                <w:szCs w:val="21"/>
              </w:rPr>
              <w:t>QDII</w:t>
            </w:r>
            <w:r w:rsidRPr="001F07D5">
              <w:rPr>
                <w:rFonts w:ascii="Arial" w:hAnsi="Arial" w:cs="Arial"/>
                <w:color w:val="000000"/>
                <w:szCs w:val="21"/>
              </w:rPr>
              <w:t>）</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019521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景顺长城价值发现混合型证券投资基金</w:t>
            </w:r>
            <w:r w:rsidRPr="001F07D5">
              <w:rPr>
                <w:rFonts w:ascii="Arial" w:hAnsi="Arial" w:cs="Arial"/>
                <w:color w:val="000000"/>
                <w:szCs w:val="21"/>
              </w:rPr>
              <w:t>A1</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019522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景顺长城价值发现混合型证券投资基金</w:t>
            </w:r>
            <w:r w:rsidRPr="001F07D5">
              <w:rPr>
                <w:rFonts w:ascii="Arial" w:hAnsi="Arial" w:cs="Arial"/>
                <w:color w:val="000000"/>
                <w:szCs w:val="21"/>
              </w:rPr>
              <w:t>A2</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019523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景顺长城价值发现混合型证券投资基金</w:t>
            </w:r>
            <w:r w:rsidRPr="001F07D5">
              <w:rPr>
                <w:rFonts w:ascii="Arial" w:hAnsi="Arial" w:cs="Arial"/>
                <w:color w:val="000000"/>
                <w:szCs w:val="21"/>
              </w:rPr>
              <w:t>A3</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018736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景顺长城景颐裕利债券型证券投资基金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018737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景顺长城景颐裕利债券型证券投资基金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019380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景顺长城景盛双益债券型证券投资基金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019381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景顺长城景盛双益债券型证券投资基金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020716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w:t>
            </w:r>
            <w:r w:rsidRPr="001F07D5">
              <w:rPr>
                <w:rFonts w:ascii="Arial" w:hAnsi="Arial" w:cs="Arial"/>
                <w:color w:val="000000"/>
                <w:szCs w:val="21"/>
              </w:rPr>
              <w:t>60</w:t>
            </w:r>
            <w:r w:rsidRPr="001F07D5">
              <w:rPr>
                <w:rFonts w:ascii="Arial" w:hAnsi="Arial" w:cs="Arial"/>
                <w:color w:val="000000"/>
                <w:szCs w:val="21"/>
              </w:rPr>
              <w:t>天持有期债券型证券投资基金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020717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w:t>
            </w:r>
            <w:r w:rsidRPr="001F07D5">
              <w:rPr>
                <w:rFonts w:ascii="Arial" w:hAnsi="Arial" w:cs="Arial"/>
                <w:color w:val="000000"/>
                <w:szCs w:val="21"/>
              </w:rPr>
              <w:t>60</w:t>
            </w:r>
            <w:r w:rsidRPr="001F07D5">
              <w:rPr>
                <w:rFonts w:ascii="Arial" w:hAnsi="Arial" w:cs="Arial"/>
                <w:color w:val="000000"/>
                <w:szCs w:val="21"/>
              </w:rPr>
              <w:t>天持有期债券型证券投资基金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019665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景顺长城保守养老目标一年持有期混合型基金中基金（</w:t>
            </w:r>
            <w:r w:rsidRPr="001F07D5">
              <w:rPr>
                <w:rFonts w:ascii="Arial" w:hAnsi="Arial" w:cs="Arial"/>
                <w:color w:val="000000"/>
                <w:szCs w:val="21"/>
              </w:rPr>
              <w:t>FOF</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020893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景顺长城国证机器人产业交易型开放式指数证券投资基金发起式联接基金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020894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景顺长城国证机器人产业交易型开放式指数证券投资基金发起式联接基金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021313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景顺长城沪港深精选股票型证券投资基金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021500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景顺长城优质成长股票型证券投资基金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021503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景顺长城成长之星股票型证券投资基金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019767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w:t>
            </w:r>
            <w:r w:rsidRPr="001F07D5">
              <w:rPr>
                <w:rFonts w:ascii="Arial" w:hAnsi="Arial" w:cs="Arial"/>
                <w:color w:val="000000"/>
                <w:szCs w:val="21"/>
              </w:rPr>
              <w:t>50</w:t>
            </w:r>
            <w:r w:rsidRPr="001F07D5">
              <w:rPr>
                <w:rFonts w:ascii="Arial" w:hAnsi="Arial" w:cs="Arial"/>
                <w:color w:val="000000"/>
                <w:szCs w:val="21"/>
              </w:rPr>
              <w:t>成份指数增强型证券投资基金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019768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w:t>
            </w:r>
            <w:r w:rsidRPr="001F07D5">
              <w:rPr>
                <w:rFonts w:ascii="Arial" w:hAnsi="Arial" w:cs="Arial"/>
                <w:color w:val="000000"/>
                <w:szCs w:val="21"/>
              </w:rPr>
              <w:t>50</w:t>
            </w:r>
            <w:r w:rsidRPr="001F07D5">
              <w:rPr>
                <w:rFonts w:ascii="Arial" w:hAnsi="Arial" w:cs="Arial"/>
                <w:color w:val="000000"/>
                <w:szCs w:val="21"/>
              </w:rPr>
              <w:t>成份指数增强型证券投资基金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021512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景顺长城支柱产业混合型证券投资基金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021484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w:t>
            </w:r>
            <w:r w:rsidRPr="001F07D5">
              <w:rPr>
                <w:rFonts w:ascii="Arial" w:hAnsi="Arial" w:cs="Arial"/>
                <w:color w:val="000000"/>
                <w:szCs w:val="21"/>
              </w:rPr>
              <w:t>50</w:t>
            </w:r>
            <w:r w:rsidRPr="001F07D5">
              <w:rPr>
                <w:rFonts w:ascii="Arial" w:hAnsi="Arial" w:cs="Arial"/>
                <w:color w:val="000000"/>
                <w:szCs w:val="21"/>
              </w:rPr>
              <w:t>成份交易型开放式指数证券投资基金发起式联接基金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021485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w:t>
            </w:r>
            <w:r w:rsidRPr="001F07D5">
              <w:rPr>
                <w:rFonts w:ascii="Arial" w:hAnsi="Arial" w:cs="Arial"/>
                <w:color w:val="000000"/>
                <w:szCs w:val="21"/>
              </w:rPr>
              <w:t>50</w:t>
            </w:r>
            <w:r w:rsidRPr="001F07D5">
              <w:rPr>
                <w:rFonts w:ascii="Arial" w:hAnsi="Arial" w:cs="Arial"/>
                <w:color w:val="000000"/>
                <w:szCs w:val="21"/>
              </w:rPr>
              <w:t>成份交易型开放式指数证券投资基金发起式联接基金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021735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景顺长城中证沪港深红利成长低波动指数型证券投资基金</w:t>
            </w:r>
            <w:r w:rsidRPr="001F07D5">
              <w:rPr>
                <w:rFonts w:ascii="Arial" w:hAnsi="Arial" w:cs="Arial"/>
                <w:color w:val="000000"/>
                <w:szCs w:val="21"/>
              </w:rPr>
              <w:t>E</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021822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景顺长城国证石油天然气交易型开放式指数证券投资基金发起式联接基金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021823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景顺长城国证石油天然气交易型开放式指数证券投资基金发起式联接基金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020587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景顺长城成长机遇混合型证券投资基金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020588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景顺长城成长机遇混合型证券投资基金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021961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景顺长城中证国新港股通央企红利交易型开放式指数证券投资基金联接基金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021962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景顺长城中证国新港股通央企红利交易型开放式指数证券投资基金联接基金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022018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景顺长城景颐合利债券型证券投资基金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022019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景顺长城景颐合利债券型证券投资基金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022444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A500</w:t>
            </w:r>
            <w:r w:rsidRPr="001F07D5">
              <w:rPr>
                <w:rFonts w:ascii="Arial" w:hAnsi="Arial" w:cs="Arial"/>
                <w:color w:val="000000"/>
                <w:szCs w:val="21"/>
              </w:rPr>
              <w:t>交易型开放式指数证券投资基金联接基金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022445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A500</w:t>
            </w:r>
            <w:r w:rsidRPr="001F07D5">
              <w:rPr>
                <w:rFonts w:ascii="Arial" w:hAnsi="Arial" w:cs="Arial"/>
                <w:color w:val="000000"/>
                <w:szCs w:val="21"/>
              </w:rPr>
              <w:t>交易型开放式指数证券投资基金联接基金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021638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景顺长城臻品三个月持有期混合型基金中基金（</w:t>
            </w:r>
            <w:r w:rsidRPr="001F07D5">
              <w:rPr>
                <w:rFonts w:ascii="Arial" w:hAnsi="Arial" w:cs="Arial"/>
                <w:color w:val="000000"/>
                <w:szCs w:val="21"/>
              </w:rPr>
              <w:t>FOF</w:t>
            </w:r>
            <w:r w:rsidRPr="001F07D5">
              <w:rPr>
                <w:rFonts w:ascii="Arial" w:hAnsi="Arial" w:cs="Arial"/>
                <w:color w:val="000000"/>
                <w:szCs w:val="21"/>
              </w:rPr>
              <w:t>）</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021639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景顺长城臻品三个月持有期混合型基金中基金（</w:t>
            </w:r>
            <w:r w:rsidRPr="001F07D5">
              <w:rPr>
                <w:rFonts w:ascii="Arial" w:hAnsi="Arial" w:cs="Arial"/>
                <w:color w:val="000000"/>
                <w:szCs w:val="21"/>
              </w:rPr>
              <w:t>FOF</w:t>
            </w:r>
            <w:r w:rsidRPr="001F07D5">
              <w:rPr>
                <w:rFonts w:ascii="Arial" w:hAnsi="Arial" w:cs="Arial"/>
                <w:color w:val="000000"/>
                <w:szCs w:val="21"/>
              </w:rPr>
              <w:t>）</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023188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景顺长城量化新动力股票型证券投资基金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004371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景顺长城中证科技传媒通信</w:t>
            </w:r>
            <w:r w:rsidRPr="001F07D5">
              <w:rPr>
                <w:rFonts w:ascii="Arial" w:hAnsi="Arial" w:cs="Arial"/>
                <w:color w:val="000000"/>
                <w:szCs w:val="21"/>
              </w:rPr>
              <w:t>150</w:t>
            </w:r>
            <w:r w:rsidRPr="001F07D5">
              <w:rPr>
                <w:rFonts w:ascii="Arial" w:hAnsi="Arial" w:cs="Arial"/>
                <w:color w:val="000000"/>
                <w:szCs w:val="21"/>
              </w:rPr>
              <w:t>交易型开放式指数证券投资基金联接基金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023193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景顺长城产业趋势混合型证券投资基金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023265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景顺长城智能生活混合型证券投资基金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023262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景顺长城资源垄断混合型证券投资基金（</w:t>
            </w:r>
            <w:r w:rsidRPr="001F07D5">
              <w:rPr>
                <w:rFonts w:ascii="Arial" w:hAnsi="Arial" w:cs="Arial"/>
                <w:color w:val="000000"/>
                <w:szCs w:val="21"/>
              </w:rPr>
              <w:t>LOF</w:t>
            </w:r>
            <w:r w:rsidRPr="001F07D5">
              <w:rPr>
                <w:rFonts w:ascii="Arial" w:hAnsi="Arial" w:cs="Arial"/>
                <w:color w:val="000000"/>
                <w:szCs w:val="21"/>
              </w:rPr>
              <w:t>）</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023263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景顺长城内需增长混合型证券投资基金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023264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景顺长城内需增长贰号混合型证券投资基金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021431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景顺长城精锐成长混合型证券投资基金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021432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景顺长城精锐成长混合型证券投资基金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022081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景顺长城医疗产业股票型发起式证券投资基金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022082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景顺长城医疗产业股票型发起式证券投资基金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022344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景顺长城红利量化选股股票型证券投资基金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022345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景顺长城红利量化选股股票型证券投资基金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023269</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景顺长城量化成长演化混合型证券投资基金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023270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景顺长城量化对冲策略三个月定期开放灵活配置混合型发起式证券投资基金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023604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景顺长城景泰益利纯债债券型证券投资基金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023597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景顺长城中证港股通创新药交易型开放式指数证券投资基金发起式联接基金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023598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景顺长城中证港股通创新药交易型开放式指数证券投资基金发起式联接基金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023632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景顺长城新兴产业混合型证券投资基金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023633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景顺长城新兴产业混合型证券投资基金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023723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景顺长城上证科创板综合价格交易型开放式指数证券投资基金联接基金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023724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景顺长城上证科创板综合价格交易型开放式指数证券投资基金联接基金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023853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景顺长城量化精选股票型证券投资基金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023854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景顺长城沪港深领先科技股票型证券投资基金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023856</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景顺长城景骊成长混合型证券投资基金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023855</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景顺长城量化小盘股票型证券投资基金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020350</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景顺长城养老目标日期</w:t>
            </w:r>
            <w:r w:rsidRPr="001F07D5">
              <w:rPr>
                <w:rFonts w:ascii="Arial" w:hAnsi="Arial" w:cs="Arial"/>
                <w:color w:val="000000"/>
                <w:szCs w:val="21"/>
              </w:rPr>
              <w:t>2055</w:t>
            </w:r>
            <w:r w:rsidRPr="001F07D5">
              <w:rPr>
                <w:rFonts w:ascii="Arial" w:hAnsi="Arial" w:cs="Arial"/>
                <w:color w:val="000000"/>
                <w:szCs w:val="21"/>
              </w:rPr>
              <w:t>五年持有期混合型发起式基金中基金（</w:t>
            </w:r>
            <w:r w:rsidRPr="001F07D5">
              <w:rPr>
                <w:rFonts w:ascii="Arial" w:hAnsi="Arial" w:cs="Arial"/>
                <w:color w:val="000000"/>
                <w:szCs w:val="21"/>
              </w:rPr>
              <w:t>FOF</w:t>
            </w:r>
            <w:r w:rsidRPr="001F07D5">
              <w:rPr>
                <w:rFonts w:ascii="Arial" w:hAnsi="Arial" w:cs="Arial"/>
                <w:color w:val="000000"/>
                <w:szCs w:val="21"/>
              </w:rPr>
              <w:t>）</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024454</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景顺长城成长同行混合型证券投资基金</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023957</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A500</w:t>
            </w:r>
            <w:r w:rsidRPr="001F07D5">
              <w:rPr>
                <w:rFonts w:ascii="Arial" w:hAnsi="Arial" w:cs="Arial"/>
                <w:color w:val="000000"/>
                <w:szCs w:val="21"/>
              </w:rPr>
              <w:t>指数增强型证券投资基金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023958</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w:t>
            </w:r>
            <w:r w:rsidRPr="001F07D5">
              <w:rPr>
                <w:rFonts w:ascii="Arial" w:hAnsi="Arial" w:cs="Arial"/>
                <w:color w:val="000000"/>
                <w:szCs w:val="21"/>
              </w:rPr>
              <w:t>A500</w:t>
            </w:r>
            <w:r w:rsidRPr="001F07D5">
              <w:rPr>
                <w:rFonts w:ascii="Arial" w:hAnsi="Arial" w:cs="Arial"/>
                <w:color w:val="000000"/>
                <w:szCs w:val="21"/>
              </w:rPr>
              <w:t>指数增强型证券投资基金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024281</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景顺长城安悦</w:t>
            </w:r>
            <w:r w:rsidRPr="001F07D5">
              <w:rPr>
                <w:rFonts w:ascii="Arial" w:hAnsi="Arial" w:cs="Arial"/>
                <w:color w:val="000000"/>
                <w:szCs w:val="21"/>
              </w:rPr>
              <w:t>180</w:t>
            </w:r>
            <w:r w:rsidRPr="001F07D5">
              <w:rPr>
                <w:rFonts w:ascii="Arial" w:hAnsi="Arial" w:cs="Arial"/>
                <w:color w:val="000000"/>
                <w:szCs w:val="21"/>
              </w:rPr>
              <w:t>天持有期债券型证券投资基金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024282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景顺长城安悦</w:t>
            </w:r>
            <w:r w:rsidRPr="001F07D5">
              <w:rPr>
                <w:rFonts w:ascii="Arial" w:hAnsi="Arial" w:cs="Arial"/>
                <w:color w:val="000000"/>
                <w:szCs w:val="21"/>
              </w:rPr>
              <w:t>180</w:t>
            </w:r>
            <w:r w:rsidRPr="001F07D5">
              <w:rPr>
                <w:rFonts w:ascii="Arial" w:hAnsi="Arial" w:cs="Arial"/>
                <w:color w:val="000000"/>
                <w:szCs w:val="21"/>
              </w:rPr>
              <w:t>天持有期债券型证券投资基金</w:t>
            </w:r>
            <w:r w:rsidRPr="001F07D5">
              <w:rPr>
                <w:rFonts w:ascii="Arial" w:hAnsi="Arial" w:cs="Arial"/>
                <w:color w:val="000000"/>
                <w:szCs w:val="21"/>
              </w:rPr>
              <w:t>C</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024972</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景顺长城中证芯片产业交易型开放式指数证券投资基金发起式联接基金</w:t>
            </w:r>
            <w:r w:rsidRPr="001F07D5">
              <w:rPr>
                <w:rFonts w:ascii="Arial" w:hAnsi="Arial" w:cs="Arial"/>
                <w:color w:val="000000"/>
                <w:szCs w:val="21"/>
              </w:rPr>
              <w:t>A</w:t>
            </w:r>
          </w:p>
        </w:tc>
      </w:tr>
      <w:tr w:rsidR="001F07D5" w:rsidRPr="001F07D5" w:rsidTr="001F07D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024973</w:t>
            </w:r>
          </w:p>
        </w:tc>
        <w:tc>
          <w:tcPr>
            <w:tcW w:w="6946" w:type="dxa"/>
            <w:tcBorders>
              <w:top w:val="single" w:sz="4" w:space="0" w:color="auto"/>
              <w:left w:val="nil"/>
              <w:bottom w:val="single" w:sz="4" w:space="0" w:color="auto"/>
              <w:right w:val="single" w:sz="4" w:space="0" w:color="auto"/>
            </w:tcBorders>
            <w:shd w:val="clear" w:color="000000" w:fill="FFFFFF"/>
            <w:noWrap/>
            <w:vAlign w:val="center"/>
          </w:tcPr>
          <w:p w:rsidR="001F07D5" w:rsidRPr="001F07D5" w:rsidRDefault="001F07D5" w:rsidP="001F07D5">
            <w:pPr>
              <w:rPr>
                <w:rFonts w:ascii="Arial" w:hAnsi="Arial" w:cs="Arial"/>
                <w:kern w:val="0"/>
                <w:szCs w:val="21"/>
              </w:rPr>
            </w:pPr>
            <w:r w:rsidRPr="001F07D5">
              <w:rPr>
                <w:rFonts w:ascii="Arial" w:hAnsi="Arial" w:cs="Arial"/>
                <w:color w:val="000000"/>
                <w:szCs w:val="21"/>
              </w:rPr>
              <w:t>景顺长城中证芯片产业交易型开放式指数证券投资基金发起式联接基金</w:t>
            </w:r>
            <w:r w:rsidRPr="001F07D5">
              <w:rPr>
                <w:rFonts w:ascii="Arial" w:hAnsi="Arial" w:cs="Arial"/>
                <w:color w:val="000000"/>
                <w:szCs w:val="21"/>
              </w:rPr>
              <w:t>C</w:t>
            </w:r>
          </w:p>
        </w:tc>
      </w:tr>
    </w:tbl>
    <w:p w:rsidR="004F0132" w:rsidRPr="001F07D5" w:rsidRDefault="004F0132" w:rsidP="004F0132">
      <w:pPr>
        <w:widowControl/>
        <w:ind w:firstLineChars="200" w:firstLine="420"/>
        <w:jc w:val="left"/>
        <w:rPr>
          <w:rFonts w:ascii="Arial" w:hAnsi="Arial" w:cs="Arial"/>
          <w:kern w:val="0"/>
          <w:szCs w:val="21"/>
        </w:rPr>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1F07D5">
        <w:rPr>
          <w:rFonts w:ascii="Arial" w:hAnsi="Arial" w:cs="Arial"/>
          <w:kern w:val="0"/>
          <w:szCs w:val="21"/>
        </w:rPr>
        <w:t>北京广源达信基金销售有限公司</w:t>
      </w:r>
    </w:p>
    <w:p w:rsidR="002B40A6" w:rsidRPr="002B40A6"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注册地址：北京市西城区新街口外大街</w:t>
      </w:r>
      <w:r w:rsidRPr="002B40A6">
        <w:rPr>
          <w:rFonts w:ascii="Arial" w:hAnsi="Arial" w:cs="Arial" w:hint="eastAsia"/>
          <w:kern w:val="0"/>
          <w:szCs w:val="21"/>
        </w:rPr>
        <w:t>28</w:t>
      </w:r>
      <w:r w:rsidRPr="002B40A6">
        <w:rPr>
          <w:rFonts w:ascii="Arial" w:hAnsi="Arial" w:cs="Arial" w:hint="eastAsia"/>
          <w:kern w:val="0"/>
          <w:szCs w:val="21"/>
        </w:rPr>
        <w:t>号</w:t>
      </w:r>
      <w:r w:rsidRPr="002B40A6">
        <w:rPr>
          <w:rFonts w:ascii="Arial" w:hAnsi="Arial" w:cs="Arial" w:hint="eastAsia"/>
          <w:kern w:val="0"/>
          <w:szCs w:val="21"/>
        </w:rPr>
        <w:t>C</w:t>
      </w:r>
      <w:r w:rsidRPr="002B40A6">
        <w:rPr>
          <w:rFonts w:ascii="Arial" w:hAnsi="Arial" w:cs="Arial" w:hint="eastAsia"/>
          <w:kern w:val="0"/>
          <w:szCs w:val="21"/>
        </w:rPr>
        <w:t>座六层</w:t>
      </w:r>
      <w:r w:rsidRPr="002B40A6">
        <w:rPr>
          <w:rFonts w:ascii="Arial" w:hAnsi="Arial" w:cs="Arial" w:hint="eastAsia"/>
          <w:kern w:val="0"/>
          <w:szCs w:val="21"/>
        </w:rPr>
        <w:t>605</w:t>
      </w:r>
      <w:r w:rsidRPr="002B40A6">
        <w:rPr>
          <w:rFonts w:ascii="Arial" w:hAnsi="Arial" w:cs="Arial" w:hint="eastAsia"/>
          <w:kern w:val="0"/>
          <w:szCs w:val="21"/>
        </w:rPr>
        <w:t>室</w:t>
      </w:r>
    </w:p>
    <w:p w:rsidR="002B40A6" w:rsidRPr="002B40A6"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办公地址：北京市顺义区北京东航中心</w:t>
      </w:r>
      <w:r w:rsidRPr="002B40A6">
        <w:rPr>
          <w:rFonts w:ascii="Arial" w:hAnsi="Arial" w:cs="Arial" w:hint="eastAsia"/>
          <w:kern w:val="0"/>
          <w:szCs w:val="21"/>
        </w:rPr>
        <w:t>1</w:t>
      </w:r>
      <w:r w:rsidRPr="002B40A6">
        <w:rPr>
          <w:rFonts w:ascii="Arial" w:hAnsi="Arial" w:cs="Arial" w:hint="eastAsia"/>
          <w:kern w:val="0"/>
          <w:szCs w:val="21"/>
        </w:rPr>
        <w:t>号楼</w:t>
      </w:r>
      <w:r w:rsidRPr="002B40A6">
        <w:rPr>
          <w:rFonts w:ascii="Arial" w:hAnsi="Arial" w:cs="Arial" w:hint="eastAsia"/>
          <w:kern w:val="0"/>
          <w:szCs w:val="21"/>
        </w:rPr>
        <w:t>3</w:t>
      </w:r>
      <w:r w:rsidRPr="002B40A6">
        <w:rPr>
          <w:rFonts w:ascii="Arial" w:hAnsi="Arial" w:cs="Arial" w:hint="eastAsia"/>
          <w:kern w:val="0"/>
          <w:szCs w:val="21"/>
        </w:rPr>
        <w:t>层</w:t>
      </w:r>
      <w:r w:rsidRPr="002B40A6">
        <w:rPr>
          <w:rFonts w:ascii="Arial" w:hAnsi="Arial" w:cs="Arial" w:hint="eastAsia"/>
          <w:kern w:val="0"/>
          <w:szCs w:val="21"/>
        </w:rPr>
        <w:t>304B</w:t>
      </w:r>
      <w:r w:rsidRPr="002B40A6">
        <w:rPr>
          <w:rFonts w:ascii="Arial" w:hAnsi="Arial" w:cs="Arial" w:hint="eastAsia"/>
          <w:kern w:val="0"/>
          <w:szCs w:val="21"/>
        </w:rPr>
        <w:t>室</w:t>
      </w:r>
    </w:p>
    <w:p w:rsidR="002B40A6" w:rsidRPr="002B40A6"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法定代表人：齐剑辉</w:t>
      </w:r>
    </w:p>
    <w:p w:rsidR="009620BF" w:rsidRPr="00520075" w:rsidRDefault="009620BF" w:rsidP="009620BF">
      <w:pPr>
        <w:widowControl/>
        <w:spacing w:line="360" w:lineRule="auto"/>
        <w:ind w:firstLineChars="200" w:firstLine="420"/>
        <w:jc w:val="left"/>
        <w:rPr>
          <w:rFonts w:ascii="Arial" w:hAnsi="Arial" w:cs="Arial"/>
          <w:kern w:val="0"/>
          <w:szCs w:val="21"/>
        </w:rPr>
      </w:pPr>
      <w:r w:rsidRPr="002C771E">
        <w:rPr>
          <w:rFonts w:ascii="Arial" w:hAnsi="Arial" w:cs="Arial" w:hint="eastAsia"/>
          <w:kern w:val="0"/>
          <w:szCs w:val="21"/>
        </w:rPr>
        <w:t>联系人：</w:t>
      </w:r>
      <w:r w:rsidRPr="00520075">
        <w:rPr>
          <w:rFonts w:ascii="Arial" w:hAnsi="Arial" w:cs="Arial" w:hint="eastAsia"/>
          <w:kern w:val="0"/>
          <w:szCs w:val="21"/>
        </w:rPr>
        <w:t>丁涛</w:t>
      </w:r>
    </w:p>
    <w:p w:rsidR="009620BF" w:rsidRPr="002C771E" w:rsidRDefault="009620BF" w:rsidP="009620BF">
      <w:pPr>
        <w:widowControl/>
        <w:spacing w:line="360" w:lineRule="auto"/>
        <w:ind w:firstLineChars="200" w:firstLine="420"/>
        <w:jc w:val="left"/>
        <w:rPr>
          <w:rFonts w:ascii="Arial" w:hAnsi="Arial" w:cs="Arial"/>
          <w:kern w:val="0"/>
          <w:szCs w:val="21"/>
        </w:rPr>
      </w:pPr>
      <w:r w:rsidRPr="002C771E">
        <w:rPr>
          <w:rFonts w:ascii="Arial" w:hAnsi="Arial" w:cs="Arial" w:hint="eastAsia"/>
          <w:kern w:val="0"/>
          <w:szCs w:val="21"/>
        </w:rPr>
        <w:t>电话：</w:t>
      </w:r>
      <w:r w:rsidRPr="00520075">
        <w:rPr>
          <w:rFonts w:ascii="Arial" w:hAnsi="Arial" w:cs="Arial"/>
          <w:kern w:val="0"/>
          <w:szCs w:val="21"/>
        </w:rPr>
        <w:t>13162535778</w:t>
      </w:r>
    </w:p>
    <w:p w:rsidR="002B40A6" w:rsidRPr="002B40A6" w:rsidRDefault="002B40A6" w:rsidP="002B40A6">
      <w:pPr>
        <w:widowControl/>
        <w:spacing w:line="360" w:lineRule="auto"/>
        <w:ind w:firstLineChars="200" w:firstLine="420"/>
        <w:jc w:val="left"/>
        <w:rPr>
          <w:rFonts w:ascii="Arial" w:hAnsi="Arial" w:cs="Arial"/>
          <w:kern w:val="0"/>
          <w:szCs w:val="21"/>
        </w:rPr>
      </w:pPr>
      <w:bookmarkStart w:id="0" w:name="_GoBack"/>
      <w:bookmarkEnd w:id="0"/>
      <w:r w:rsidRPr="002B40A6">
        <w:rPr>
          <w:rFonts w:ascii="Arial" w:hAnsi="Arial" w:cs="Arial" w:hint="eastAsia"/>
          <w:kern w:val="0"/>
          <w:szCs w:val="21"/>
        </w:rPr>
        <w:t>客服电话：</w:t>
      </w:r>
      <w:r w:rsidRPr="002B40A6">
        <w:rPr>
          <w:rFonts w:ascii="Arial" w:hAnsi="Arial" w:cs="Arial" w:hint="eastAsia"/>
          <w:kern w:val="0"/>
          <w:szCs w:val="21"/>
        </w:rPr>
        <w:t>400-616-7531</w:t>
      </w:r>
    </w:p>
    <w:p w:rsidR="004467ED" w:rsidRPr="001F07D5"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网址：</w:t>
      </w:r>
      <w:r w:rsidRPr="002B40A6">
        <w:rPr>
          <w:rFonts w:ascii="Arial" w:hAnsi="Arial" w:cs="Arial" w:hint="eastAsia"/>
          <w:kern w:val="0"/>
          <w:szCs w:val="21"/>
        </w:rPr>
        <w:t>www.guangyuandaxin.com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1F07D5">
        <w:rPr>
          <w:rFonts w:ascii="Arial" w:hAnsi="Arial" w:cs="Arial"/>
          <w:kern w:val="0"/>
          <w:szCs w:val="21"/>
        </w:rPr>
        <w:t>北京广源达信基金销售有限公司</w:t>
      </w:r>
    </w:p>
    <w:p w:rsidR="002B40A6" w:rsidRPr="002B40A6"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客服电话：</w:t>
      </w:r>
      <w:r w:rsidRPr="002B40A6">
        <w:rPr>
          <w:rFonts w:ascii="Arial" w:hAnsi="Arial" w:cs="Arial" w:hint="eastAsia"/>
          <w:kern w:val="0"/>
          <w:szCs w:val="21"/>
        </w:rPr>
        <w:t>400-616-7531</w:t>
      </w:r>
    </w:p>
    <w:p w:rsidR="002B40A6" w:rsidRPr="001F07D5" w:rsidRDefault="002B40A6" w:rsidP="002B40A6">
      <w:pPr>
        <w:widowControl/>
        <w:spacing w:line="360" w:lineRule="auto"/>
        <w:ind w:firstLineChars="200" w:firstLine="420"/>
        <w:jc w:val="left"/>
        <w:rPr>
          <w:rFonts w:ascii="Arial" w:hAnsi="Arial" w:cs="Arial"/>
          <w:kern w:val="0"/>
          <w:szCs w:val="21"/>
        </w:rPr>
      </w:pPr>
      <w:r w:rsidRPr="002B40A6">
        <w:rPr>
          <w:rFonts w:ascii="Arial" w:hAnsi="Arial" w:cs="Arial" w:hint="eastAsia"/>
          <w:kern w:val="0"/>
          <w:szCs w:val="21"/>
        </w:rPr>
        <w:t>网址：</w:t>
      </w:r>
      <w:r w:rsidRPr="002B40A6">
        <w:rPr>
          <w:rFonts w:ascii="Arial" w:hAnsi="Arial" w:cs="Arial" w:hint="eastAsia"/>
          <w:kern w:val="0"/>
          <w:szCs w:val="21"/>
        </w:rPr>
        <w:t>www.guangyuandaxin.com</w:t>
      </w:r>
    </w:p>
    <w:p w:rsidR="000237E9" w:rsidRPr="002B40A6" w:rsidRDefault="000237E9" w:rsidP="00B84339">
      <w:pPr>
        <w:widowControl/>
        <w:spacing w:line="360" w:lineRule="auto"/>
        <w:ind w:firstLineChars="200" w:firstLine="420"/>
        <w:jc w:val="left"/>
        <w:rPr>
          <w:rFonts w:ascii="Arial" w:hAnsi="Arial" w:cs="Arial"/>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1F07D5">
        <w:rPr>
          <w:rFonts w:ascii="Arial" w:hAnsi="Arial" w:cs="Arial" w:hint="eastAsia"/>
          <w:kern w:val="0"/>
          <w:szCs w:val="21"/>
        </w:rPr>
        <w:t>八</w:t>
      </w:r>
      <w:r w:rsidR="00527CFF" w:rsidRPr="001F07D5">
        <w:rPr>
          <w:rFonts w:ascii="Arial" w:hAnsi="Arial" w:cs="Arial"/>
          <w:kern w:val="0"/>
          <w:szCs w:val="21"/>
        </w:rPr>
        <w:t>月</w:t>
      </w:r>
      <w:r w:rsidR="0090620D" w:rsidRPr="001F07D5">
        <w:rPr>
          <w:rFonts w:ascii="Arial" w:hAnsi="Arial" w:cs="Arial"/>
          <w:kern w:val="0"/>
          <w:szCs w:val="21"/>
        </w:rPr>
        <w:t>十</w:t>
      </w:r>
      <w:r w:rsidR="001F07D5">
        <w:rPr>
          <w:rFonts w:ascii="Arial" w:hAnsi="Arial" w:cs="Arial" w:hint="eastAsia"/>
          <w:kern w:val="0"/>
          <w:szCs w:val="21"/>
        </w:rPr>
        <w:t>三</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283"/>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946BF"/>
    <w:rsid w:val="009A1CCB"/>
    <w:rsid w:val="009A4310"/>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711BA-1FF4-496F-B988-72B6F74F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4783</Characters>
  <Application>Microsoft Office Word</Application>
  <DocSecurity>4</DocSecurity>
  <Lines>39</Lines>
  <Paragraphs>11</Paragraphs>
  <ScaleCrop>false</ScaleCrop>
  <Company>JDJR</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2025-08-12T16:01:00Z</dcterms:created>
  <dcterms:modified xsi:type="dcterms:W3CDTF">2025-08-12T16:01:00Z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