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D8" w:rsidRDefault="00A462D8" w:rsidP="00E64B1B">
      <w:pPr>
        <w:jc w:val="center"/>
        <w:rPr>
          <w:rFonts w:hint="eastAsia"/>
          <w:b/>
          <w:sz w:val="28"/>
          <w:szCs w:val="28"/>
        </w:rPr>
      </w:pPr>
      <w:r w:rsidRPr="00A462D8">
        <w:rPr>
          <w:rFonts w:hint="eastAsia"/>
          <w:b/>
          <w:sz w:val="28"/>
          <w:szCs w:val="28"/>
        </w:rPr>
        <w:t>东吴基金管理有限公司关于</w:t>
      </w:r>
      <w:r w:rsidR="00CB17B2">
        <w:rPr>
          <w:rFonts w:hint="eastAsia"/>
          <w:b/>
          <w:sz w:val="28"/>
          <w:szCs w:val="28"/>
        </w:rPr>
        <w:t>调整</w:t>
      </w:r>
      <w:r w:rsidRPr="00A462D8">
        <w:rPr>
          <w:rFonts w:hint="eastAsia"/>
          <w:b/>
          <w:sz w:val="28"/>
          <w:szCs w:val="28"/>
        </w:rPr>
        <w:t>旗下基金</w:t>
      </w:r>
    </w:p>
    <w:p w:rsidR="006A172F" w:rsidRPr="00A462D8" w:rsidRDefault="001744BA" w:rsidP="006A172F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长期停牌股票</w:t>
      </w:r>
      <w:r w:rsidR="006A172F" w:rsidRPr="00A462D8">
        <w:rPr>
          <w:rFonts w:hint="eastAsia"/>
          <w:b/>
          <w:sz w:val="28"/>
          <w:szCs w:val="28"/>
        </w:rPr>
        <w:t>估值</w:t>
      </w:r>
      <w:r w:rsidR="006A172F">
        <w:rPr>
          <w:rFonts w:hint="eastAsia"/>
          <w:b/>
          <w:sz w:val="28"/>
          <w:szCs w:val="28"/>
        </w:rPr>
        <w:t>方法</w:t>
      </w:r>
      <w:r w:rsidR="006A172F" w:rsidRPr="00A462D8">
        <w:rPr>
          <w:rFonts w:hint="eastAsia"/>
          <w:b/>
          <w:sz w:val="28"/>
          <w:szCs w:val="28"/>
        </w:rPr>
        <w:t>的公告</w:t>
      </w:r>
    </w:p>
    <w:p w:rsidR="00A462D8" w:rsidRPr="00A462D8" w:rsidRDefault="00A462D8" w:rsidP="00A462D8">
      <w:pPr>
        <w:rPr>
          <w:rFonts w:hint="eastAsia"/>
          <w:sz w:val="28"/>
          <w:szCs w:val="28"/>
        </w:rPr>
      </w:pPr>
    </w:p>
    <w:p w:rsidR="009C7E58" w:rsidRDefault="009C7E58" w:rsidP="009F17E5">
      <w:pPr>
        <w:ind w:firstLineChars="200" w:firstLine="560"/>
        <w:rPr>
          <w:rFonts w:hint="eastAsia"/>
          <w:sz w:val="28"/>
          <w:szCs w:val="28"/>
        </w:rPr>
      </w:pPr>
      <w:r w:rsidRPr="00CB337F">
        <w:rPr>
          <w:rFonts w:hint="eastAsia"/>
          <w:sz w:val="28"/>
          <w:szCs w:val="28"/>
        </w:rPr>
        <w:t>为使本基金管理人旗下相关基金的估值公平、合理，</w:t>
      </w:r>
      <w:r w:rsidR="00A462D8" w:rsidRPr="00CB337F">
        <w:rPr>
          <w:sz w:val="28"/>
          <w:szCs w:val="28"/>
        </w:rPr>
        <w:t>根据</w:t>
      </w:r>
      <w:r w:rsidR="00BC798A" w:rsidRPr="00CB337F">
        <w:rPr>
          <w:rFonts w:hint="eastAsia"/>
          <w:sz w:val="28"/>
          <w:szCs w:val="28"/>
        </w:rPr>
        <w:t>《</w:t>
      </w:r>
      <w:r w:rsidR="00FE47D0">
        <w:rPr>
          <w:rFonts w:hint="eastAsia"/>
          <w:sz w:val="28"/>
          <w:szCs w:val="28"/>
        </w:rPr>
        <w:t>中国证监</w:t>
      </w:r>
      <w:r w:rsidR="00BC798A" w:rsidRPr="00CB337F">
        <w:rPr>
          <w:rFonts w:hint="eastAsia"/>
          <w:sz w:val="28"/>
          <w:szCs w:val="28"/>
        </w:rPr>
        <w:t>会关于证券投资基金估值业务的指导意见》（证监会公告</w:t>
      </w:r>
      <w:r w:rsidR="00BC798A" w:rsidRPr="00CB337F">
        <w:rPr>
          <w:rFonts w:hint="eastAsia"/>
          <w:sz w:val="28"/>
          <w:szCs w:val="28"/>
        </w:rPr>
        <w:t>[2017]13</w:t>
      </w:r>
      <w:r w:rsidR="00BC798A" w:rsidRPr="00CB337F">
        <w:rPr>
          <w:rFonts w:hint="eastAsia"/>
          <w:sz w:val="28"/>
          <w:szCs w:val="28"/>
        </w:rPr>
        <w:t>号）</w:t>
      </w:r>
      <w:r w:rsidR="00A462D8" w:rsidRPr="00CB337F">
        <w:rPr>
          <w:sz w:val="28"/>
          <w:szCs w:val="28"/>
        </w:rPr>
        <w:t>的要求，</w:t>
      </w:r>
      <w:r w:rsidR="00857DF1" w:rsidRPr="00CB337F">
        <w:rPr>
          <w:sz w:val="28"/>
          <w:szCs w:val="28"/>
        </w:rPr>
        <w:t>经与</w:t>
      </w:r>
      <w:r w:rsidR="00000390">
        <w:rPr>
          <w:rFonts w:hint="eastAsia"/>
          <w:sz w:val="28"/>
          <w:szCs w:val="28"/>
        </w:rPr>
        <w:t>基金托管人</w:t>
      </w:r>
      <w:r w:rsidR="00A462D8" w:rsidRPr="00CB337F">
        <w:rPr>
          <w:sz w:val="28"/>
          <w:szCs w:val="28"/>
        </w:rPr>
        <w:t>协商一致，</w:t>
      </w:r>
      <w:r w:rsidRPr="00CB337F">
        <w:rPr>
          <w:rFonts w:hint="eastAsia"/>
          <w:sz w:val="28"/>
          <w:szCs w:val="28"/>
        </w:rPr>
        <w:t>我公司决定</w:t>
      </w:r>
      <w:r w:rsidR="00A462D8" w:rsidRPr="00CB337F">
        <w:rPr>
          <w:sz w:val="28"/>
          <w:szCs w:val="28"/>
        </w:rPr>
        <w:t>自</w:t>
      </w:r>
      <w:r w:rsidR="00162F1A" w:rsidRPr="00CB337F">
        <w:rPr>
          <w:rFonts w:hint="eastAsia"/>
          <w:sz w:val="28"/>
          <w:szCs w:val="28"/>
        </w:rPr>
        <w:t>20</w:t>
      </w:r>
      <w:r w:rsidR="0006342B">
        <w:rPr>
          <w:rFonts w:hint="eastAsia"/>
          <w:sz w:val="28"/>
          <w:szCs w:val="28"/>
        </w:rPr>
        <w:t>2</w:t>
      </w:r>
      <w:r w:rsidR="00370046">
        <w:rPr>
          <w:rFonts w:hint="eastAsia"/>
          <w:sz w:val="28"/>
          <w:szCs w:val="28"/>
        </w:rPr>
        <w:t>5</w:t>
      </w:r>
      <w:r w:rsidR="00162F1A" w:rsidRPr="00CB337F">
        <w:rPr>
          <w:rFonts w:hint="eastAsia"/>
          <w:sz w:val="28"/>
          <w:szCs w:val="28"/>
        </w:rPr>
        <w:t>年</w:t>
      </w:r>
      <w:r w:rsidR="004C51AD">
        <w:rPr>
          <w:rFonts w:hint="eastAsia"/>
          <w:sz w:val="28"/>
          <w:szCs w:val="28"/>
        </w:rPr>
        <w:t>8</w:t>
      </w:r>
      <w:r w:rsidR="00162F1A" w:rsidRPr="00CB337F">
        <w:rPr>
          <w:rFonts w:hint="eastAsia"/>
          <w:sz w:val="28"/>
          <w:szCs w:val="28"/>
        </w:rPr>
        <w:t>月</w:t>
      </w:r>
      <w:r w:rsidR="004C51AD">
        <w:rPr>
          <w:rFonts w:hint="eastAsia"/>
          <w:sz w:val="28"/>
          <w:szCs w:val="28"/>
        </w:rPr>
        <w:t>8</w:t>
      </w:r>
      <w:r w:rsidR="00162F1A" w:rsidRPr="00CB337F">
        <w:rPr>
          <w:rFonts w:hint="eastAsia"/>
          <w:sz w:val="28"/>
          <w:szCs w:val="28"/>
        </w:rPr>
        <w:t>日</w:t>
      </w:r>
      <w:r w:rsidR="00A462D8" w:rsidRPr="00CB337F">
        <w:rPr>
          <w:sz w:val="28"/>
          <w:szCs w:val="28"/>
        </w:rPr>
        <w:t>起</w:t>
      </w:r>
      <w:r w:rsidRPr="00CB337F">
        <w:rPr>
          <w:rFonts w:hint="eastAsia"/>
          <w:sz w:val="28"/>
          <w:szCs w:val="28"/>
        </w:rPr>
        <w:t>对公司</w:t>
      </w:r>
      <w:r w:rsidR="00E71731" w:rsidRPr="00CB337F">
        <w:rPr>
          <w:rFonts w:hint="eastAsia"/>
          <w:sz w:val="28"/>
          <w:szCs w:val="28"/>
        </w:rPr>
        <w:t>旗下基金</w:t>
      </w:r>
      <w:r w:rsidR="0019209A">
        <w:rPr>
          <w:rFonts w:hint="eastAsia"/>
          <w:sz w:val="28"/>
          <w:szCs w:val="28"/>
        </w:rPr>
        <w:t>所持有的</w:t>
      </w:r>
      <w:r w:rsidR="0019209A" w:rsidRPr="00A462D8">
        <w:rPr>
          <w:sz w:val="28"/>
          <w:szCs w:val="28"/>
        </w:rPr>
        <w:t>停牌股票</w:t>
      </w:r>
      <w:r w:rsidR="0019209A" w:rsidRPr="00CB337F">
        <w:rPr>
          <w:rFonts w:hint="eastAsia"/>
          <w:sz w:val="28"/>
          <w:szCs w:val="28"/>
        </w:rPr>
        <w:t>“</w:t>
      </w:r>
      <w:r w:rsidR="003A269E">
        <w:rPr>
          <w:rFonts w:hint="eastAsia"/>
          <w:sz w:val="28"/>
          <w:szCs w:val="28"/>
        </w:rPr>
        <w:t>中国神华</w:t>
      </w:r>
      <w:r w:rsidR="0019209A" w:rsidRPr="0006342B">
        <w:rPr>
          <w:rFonts w:hint="eastAsia"/>
          <w:sz w:val="28"/>
          <w:szCs w:val="28"/>
        </w:rPr>
        <w:t>（</w:t>
      </w:r>
      <w:r w:rsidR="00FE47D0">
        <w:rPr>
          <w:rFonts w:hint="eastAsia"/>
          <w:sz w:val="28"/>
          <w:szCs w:val="28"/>
        </w:rPr>
        <w:t>证券代码：</w:t>
      </w:r>
      <w:r w:rsidR="003A269E">
        <w:rPr>
          <w:rFonts w:hint="eastAsia"/>
          <w:sz w:val="28"/>
          <w:szCs w:val="28"/>
        </w:rPr>
        <w:t>601088</w:t>
      </w:r>
      <w:r w:rsidR="0019209A" w:rsidRPr="0006342B">
        <w:rPr>
          <w:rFonts w:hint="eastAsia"/>
          <w:sz w:val="28"/>
          <w:szCs w:val="28"/>
        </w:rPr>
        <w:t>）</w:t>
      </w:r>
      <w:r w:rsidR="0019209A" w:rsidRPr="00CB337F">
        <w:rPr>
          <w:rFonts w:hint="eastAsia"/>
          <w:sz w:val="28"/>
          <w:szCs w:val="28"/>
        </w:rPr>
        <w:t>”</w:t>
      </w:r>
      <w:r w:rsidR="00515E98" w:rsidRPr="00A462D8">
        <w:rPr>
          <w:sz w:val="28"/>
          <w:szCs w:val="28"/>
        </w:rPr>
        <w:t>采用</w:t>
      </w:r>
      <w:r w:rsidR="00515E98" w:rsidRPr="00A462D8">
        <w:rPr>
          <w:sz w:val="28"/>
          <w:szCs w:val="28"/>
        </w:rPr>
        <w:t xml:space="preserve"> “</w:t>
      </w:r>
      <w:r w:rsidR="00515E98" w:rsidRPr="00A462D8">
        <w:rPr>
          <w:sz w:val="28"/>
          <w:szCs w:val="28"/>
        </w:rPr>
        <w:t>指数收益法</w:t>
      </w:r>
      <w:r w:rsidR="00515E98">
        <w:rPr>
          <w:sz w:val="28"/>
          <w:szCs w:val="28"/>
        </w:rPr>
        <w:t>”</w:t>
      </w:r>
      <w:r w:rsidR="00A462D8" w:rsidRPr="00CB337F">
        <w:rPr>
          <w:sz w:val="28"/>
          <w:szCs w:val="28"/>
        </w:rPr>
        <w:t>进行</w:t>
      </w:r>
      <w:r w:rsidR="004F0D0C" w:rsidRPr="00CB337F">
        <w:rPr>
          <w:sz w:val="28"/>
          <w:szCs w:val="28"/>
        </w:rPr>
        <w:t>估值</w:t>
      </w:r>
      <w:r w:rsidR="0019209A">
        <w:rPr>
          <w:rFonts w:hint="eastAsia"/>
          <w:sz w:val="28"/>
          <w:szCs w:val="28"/>
        </w:rPr>
        <w:t>。</w:t>
      </w:r>
      <w:r w:rsidR="00015949">
        <w:rPr>
          <w:rFonts w:hint="eastAsia"/>
          <w:sz w:val="28"/>
          <w:szCs w:val="28"/>
        </w:rPr>
        <w:t>待</w:t>
      </w:r>
      <w:r w:rsidR="00D658C3">
        <w:rPr>
          <w:rFonts w:hint="eastAsia"/>
          <w:sz w:val="28"/>
          <w:szCs w:val="28"/>
        </w:rPr>
        <w:t>该股票</w:t>
      </w:r>
      <w:r w:rsidR="00B7474F" w:rsidRPr="00B7474F">
        <w:rPr>
          <w:rFonts w:hint="eastAsia"/>
          <w:sz w:val="28"/>
          <w:szCs w:val="28"/>
        </w:rPr>
        <w:t>复牌且其交易体现了活跃市场交易特征之日起，恢复采用当日收盘价进行估值，届时不再另行公告。</w:t>
      </w:r>
    </w:p>
    <w:p w:rsidR="00406849" w:rsidRPr="00EF375A" w:rsidRDefault="009C7E58" w:rsidP="009F17E5">
      <w:pPr>
        <w:ind w:firstLineChars="200" w:firstLine="560"/>
        <w:rPr>
          <w:rFonts w:hint="eastAsia"/>
          <w:sz w:val="28"/>
          <w:szCs w:val="28"/>
        </w:rPr>
      </w:pPr>
      <w:r w:rsidRPr="00B33DC0">
        <w:rPr>
          <w:rFonts w:hint="eastAsia"/>
          <w:sz w:val="28"/>
          <w:szCs w:val="28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340040" w:rsidRDefault="0028303E" w:rsidP="009F17E5">
      <w:pPr>
        <w:ind w:firstLineChars="200" w:firstLine="560"/>
        <w:rPr>
          <w:rFonts w:hint="eastAsia"/>
          <w:sz w:val="28"/>
          <w:szCs w:val="28"/>
        </w:rPr>
      </w:pPr>
      <w:r w:rsidRPr="00E210C6">
        <w:rPr>
          <w:sz w:val="28"/>
          <w:szCs w:val="28"/>
        </w:rPr>
        <w:t>投资者可登录基金管理人网站</w:t>
      </w:r>
      <w:r w:rsidRPr="00E210C6">
        <w:rPr>
          <w:sz w:val="28"/>
          <w:szCs w:val="28"/>
        </w:rPr>
        <w:t>(www.</w:t>
      </w:r>
      <w:r>
        <w:rPr>
          <w:rFonts w:hint="eastAsia"/>
          <w:sz w:val="28"/>
          <w:szCs w:val="28"/>
        </w:rPr>
        <w:t>sc</w:t>
      </w:r>
      <w:r w:rsidRPr="00E210C6">
        <w:rPr>
          <w:sz w:val="28"/>
          <w:szCs w:val="28"/>
        </w:rPr>
        <w:t>fund.</w:t>
      </w:r>
      <w:r>
        <w:rPr>
          <w:rFonts w:hint="eastAsia"/>
          <w:sz w:val="28"/>
          <w:szCs w:val="28"/>
        </w:rPr>
        <w:t>com.cn</w:t>
      </w:r>
      <w:r w:rsidRPr="00E210C6">
        <w:rPr>
          <w:sz w:val="28"/>
          <w:szCs w:val="28"/>
        </w:rPr>
        <w:t>)</w:t>
      </w:r>
      <w:r w:rsidRPr="00E210C6">
        <w:rPr>
          <w:sz w:val="28"/>
          <w:szCs w:val="28"/>
        </w:rPr>
        <w:t>或拨打客户服务电话</w:t>
      </w:r>
      <w:r w:rsidR="00412529">
        <w:rPr>
          <w:rFonts w:hint="eastAsia"/>
          <w:sz w:val="28"/>
          <w:szCs w:val="28"/>
        </w:rPr>
        <w:t>400</w:t>
      </w:r>
      <w:r w:rsidR="00CB521F">
        <w:rPr>
          <w:rFonts w:hint="eastAsia"/>
          <w:sz w:val="28"/>
          <w:szCs w:val="28"/>
        </w:rPr>
        <w:t>-</w:t>
      </w:r>
      <w:r w:rsidR="00412529">
        <w:rPr>
          <w:rFonts w:hint="eastAsia"/>
          <w:sz w:val="28"/>
          <w:szCs w:val="28"/>
        </w:rPr>
        <w:t>821</w:t>
      </w:r>
      <w:r w:rsidR="00CB521F">
        <w:rPr>
          <w:rFonts w:hint="eastAsia"/>
          <w:sz w:val="28"/>
          <w:szCs w:val="28"/>
        </w:rPr>
        <w:t>-</w:t>
      </w:r>
      <w:r w:rsidR="00412529">
        <w:rPr>
          <w:rFonts w:hint="eastAsia"/>
          <w:sz w:val="28"/>
          <w:szCs w:val="28"/>
        </w:rPr>
        <w:t>0588</w:t>
      </w:r>
      <w:r w:rsidRPr="00E210C6">
        <w:rPr>
          <w:sz w:val="28"/>
          <w:szCs w:val="28"/>
        </w:rPr>
        <w:t>咨询有关信息</w:t>
      </w:r>
      <w:r w:rsidR="00875A81">
        <w:rPr>
          <w:rFonts w:hint="eastAsia"/>
          <w:sz w:val="28"/>
          <w:szCs w:val="28"/>
        </w:rPr>
        <w:t>。</w:t>
      </w:r>
    </w:p>
    <w:p w:rsidR="00340040" w:rsidRDefault="00340040" w:rsidP="00423384">
      <w:pPr>
        <w:ind w:firstLineChars="200" w:firstLine="560"/>
        <w:rPr>
          <w:rFonts w:hint="eastAsia"/>
          <w:sz w:val="28"/>
          <w:szCs w:val="28"/>
        </w:rPr>
      </w:pPr>
    </w:p>
    <w:p w:rsidR="005103FE" w:rsidRDefault="00A462D8" w:rsidP="00423384">
      <w:pPr>
        <w:ind w:firstLineChars="200" w:firstLine="560"/>
        <w:rPr>
          <w:rFonts w:hint="eastAsia"/>
          <w:sz w:val="28"/>
          <w:szCs w:val="28"/>
        </w:rPr>
      </w:pPr>
      <w:r w:rsidRPr="00A462D8">
        <w:rPr>
          <w:sz w:val="28"/>
          <w:szCs w:val="28"/>
        </w:rPr>
        <w:t>特此公告</w:t>
      </w:r>
      <w:r>
        <w:rPr>
          <w:rFonts w:hint="eastAsia"/>
          <w:sz w:val="28"/>
          <w:szCs w:val="28"/>
        </w:rPr>
        <w:t>。</w:t>
      </w:r>
    </w:p>
    <w:p w:rsidR="002A7311" w:rsidRDefault="002A7311" w:rsidP="00126777">
      <w:pPr>
        <w:ind w:firstLineChars="200" w:firstLine="560"/>
        <w:jc w:val="right"/>
        <w:rPr>
          <w:rFonts w:hint="eastAsia"/>
          <w:sz w:val="28"/>
          <w:szCs w:val="28"/>
        </w:rPr>
      </w:pPr>
    </w:p>
    <w:p w:rsidR="00126777" w:rsidRDefault="00126777" w:rsidP="00126777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东吴基金管理有限公司</w:t>
      </w:r>
    </w:p>
    <w:p w:rsidR="0085179C" w:rsidRPr="00423384" w:rsidRDefault="006A3C91" w:rsidP="00423384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06342B">
        <w:rPr>
          <w:rFonts w:hint="eastAsia"/>
          <w:sz w:val="28"/>
          <w:szCs w:val="28"/>
        </w:rPr>
        <w:t>2</w:t>
      </w:r>
      <w:r w:rsidR="00370046">
        <w:rPr>
          <w:rFonts w:hint="eastAsia"/>
          <w:sz w:val="28"/>
          <w:szCs w:val="28"/>
        </w:rPr>
        <w:t>5</w:t>
      </w:r>
      <w:r w:rsidR="00126777">
        <w:rPr>
          <w:rFonts w:hint="eastAsia"/>
          <w:sz w:val="28"/>
          <w:szCs w:val="28"/>
        </w:rPr>
        <w:t>年</w:t>
      </w:r>
      <w:r w:rsidR="003A269E">
        <w:rPr>
          <w:rFonts w:hint="eastAsia"/>
          <w:sz w:val="28"/>
          <w:szCs w:val="28"/>
        </w:rPr>
        <w:t>8</w:t>
      </w:r>
      <w:r w:rsidR="00126777">
        <w:rPr>
          <w:rFonts w:hint="eastAsia"/>
          <w:sz w:val="28"/>
          <w:szCs w:val="28"/>
        </w:rPr>
        <w:t>月</w:t>
      </w:r>
      <w:r w:rsidR="003A269E">
        <w:rPr>
          <w:rFonts w:hint="eastAsia"/>
          <w:sz w:val="28"/>
          <w:szCs w:val="28"/>
        </w:rPr>
        <w:t>1</w:t>
      </w:r>
      <w:r w:rsidR="00CB17B2">
        <w:rPr>
          <w:rFonts w:hint="eastAsia"/>
          <w:sz w:val="28"/>
          <w:szCs w:val="28"/>
        </w:rPr>
        <w:t>1</w:t>
      </w:r>
      <w:r w:rsidR="00126777">
        <w:rPr>
          <w:rFonts w:hint="eastAsia"/>
          <w:sz w:val="28"/>
          <w:szCs w:val="28"/>
        </w:rPr>
        <w:t>日</w:t>
      </w:r>
    </w:p>
    <w:sectPr w:rsidR="0085179C" w:rsidRPr="00423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BB0" w:rsidRDefault="00323BB0" w:rsidP="007A0E91">
      <w:r>
        <w:separator/>
      </w:r>
    </w:p>
  </w:endnote>
  <w:endnote w:type="continuationSeparator" w:id="0">
    <w:p w:rsidR="00323BB0" w:rsidRDefault="00323BB0" w:rsidP="007A0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BB0" w:rsidRDefault="00323BB0" w:rsidP="007A0E91">
      <w:r>
        <w:separator/>
      </w:r>
    </w:p>
  </w:footnote>
  <w:footnote w:type="continuationSeparator" w:id="0">
    <w:p w:rsidR="00323BB0" w:rsidRDefault="00323BB0" w:rsidP="007A0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2D8"/>
    <w:rsid w:val="00000390"/>
    <w:rsid w:val="00000D21"/>
    <w:rsid w:val="000036DB"/>
    <w:rsid w:val="000039F4"/>
    <w:rsid w:val="000045CD"/>
    <w:rsid w:val="000059D1"/>
    <w:rsid w:val="00005C21"/>
    <w:rsid w:val="00006E18"/>
    <w:rsid w:val="00006EDE"/>
    <w:rsid w:val="000132CD"/>
    <w:rsid w:val="00014982"/>
    <w:rsid w:val="00015949"/>
    <w:rsid w:val="0001594D"/>
    <w:rsid w:val="00015CF0"/>
    <w:rsid w:val="000164C6"/>
    <w:rsid w:val="00016552"/>
    <w:rsid w:val="00016D37"/>
    <w:rsid w:val="0001723C"/>
    <w:rsid w:val="00017670"/>
    <w:rsid w:val="000208DF"/>
    <w:rsid w:val="00020A7C"/>
    <w:rsid w:val="0002212C"/>
    <w:rsid w:val="00023058"/>
    <w:rsid w:val="00023579"/>
    <w:rsid w:val="0002496D"/>
    <w:rsid w:val="00024B17"/>
    <w:rsid w:val="0002559A"/>
    <w:rsid w:val="00026734"/>
    <w:rsid w:val="0002678F"/>
    <w:rsid w:val="0002731E"/>
    <w:rsid w:val="0003190D"/>
    <w:rsid w:val="00031A6D"/>
    <w:rsid w:val="00033294"/>
    <w:rsid w:val="0003462A"/>
    <w:rsid w:val="00034C2B"/>
    <w:rsid w:val="00034D67"/>
    <w:rsid w:val="00037D27"/>
    <w:rsid w:val="0004043F"/>
    <w:rsid w:val="00043CAF"/>
    <w:rsid w:val="00043E4F"/>
    <w:rsid w:val="00044E75"/>
    <w:rsid w:val="00044EC3"/>
    <w:rsid w:val="000456E3"/>
    <w:rsid w:val="0004736C"/>
    <w:rsid w:val="00050526"/>
    <w:rsid w:val="0005090B"/>
    <w:rsid w:val="00050B74"/>
    <w:rsid w:val="0005203E"/>
    <w:rsid w:val="000523CB"/>
    <w:rsid w:val="00053E92"/>
    <w:rsid w:val="0005445E"/>
    <w:rsid w:val="00060052"/>
    <w:rsid w:val="00060FC7"/>
    <w:rsid w:val="0006301A"/>
    <w:rsid w:val="00063182"/>
    <w:rsid w:val="0006342B"/>
    <w:rsid w:val="00063A3F"/>
    <w:rsid w:val="00063B6D"/>
    <w:rsid w:val="00065C47"/>
    <w:rsid w:val="000662B6"/>
    <w:rsid w:val="000700FA"/>
    <w:rsid w:val="0007151E"/>
    <w:rsid w:val="000728B3"/>
    <w:rsid w:val="00074267"/>
    <w:rsid w:val="000755CE"/>
    <w:rsid w:val="00075C4B"/>
    <w:rsid w:val="00080513"/>
    <w:rsid w:val="00085046"/>
    <w:rsid w:val="0008578D"/>
    <w:rsid w:val="00086DF7"/>
    <w:rsid w:val="00086F8E"/>
    <w:rsid w:val="000873DB"/>
    <w:rsid w:val="000879F1"/>
    <w:rsid w:val="00090075"/>
    <w:rsid w:val="0009020A"/>
    <w:rsid w:val="00090335"/>
    <w:rsid w:val="000909CF"/>
    <w:rsid w:val="00090BD8"/>
    <w:rsid w:val="00091AAA"/>
    <w:rsid w:val="00092B25"/>
    <w:rsid w:val="00093572"/>
    <w:rsid w:val="00093DED"/>
    <w:rsid w:val="00094D15"/>
    <w:rsid w:val="000967FE"/>
    <w:rsid w:val="0009727D"/>
    <w:rsid w:val="000A17FA"/>
    <w:rsid w:val="000A2851"/>
    <w:rsid w:val="000A29A0"/>
    <w:rsid w:val="000A2AEF"/>
    <w:rsid w:val="000A5CEB"/>
    <w:rsid w:val="000B0AE0"/>
    <w:rsid w:val="000B1D2F"/>
    <w:rsid w:val="000B2530"/>
    <w:rsid w:val="000B3700"/>
    <w:rsid w:val="000B5F05"/>
    <w:rsid w:val="000B6F8C"/>
    <w:rsid w:val="000C10DE"/>
    <w:rsid w:val="000C2C99"/>
    <w:rsid w:val="000C4F90"/>
    <w:rsid w:val="000C530A"/>
    <w:rsid w:val="000C63B7"/>
    <w:rsid w:val="000D07E4"/>
    <w:rsid w:val="000D0B3F"/>
    <w:rsid w:val="000D1171"/>
    <w:rsid w:val="000D12B6"/>
    <w:rsid w:val="000D62B8"/>
    <w:rsid w:val="000E1B68"/>
    <w:rsid w:val="000E22A6"/>
    <w:rsid w:val="000E24E3"/>
    <w:rsid w:val="000E3E33"/>
    <w:rsid w:val="000E4728"/>
    <w:rsid w:val="000E5A36"/>
    <w:rsid w:val="000E6D24"/>
    <w:rsid w:val="000F0E10"/>
    <w:rsid w:val="000F289B"/>
    <w:rsid w:val="000F30AC"/>
    <w:rsid w:val="000F46BD"/>
    <w:rsid w:val="000F4FD3"/>
    <w:rsid w:val="000F501A"/>
    <w:rsid w:val="000F51C8"/>
    <w:rsid w:val="000F5216"/>
    <w:rsid w:val="000F5808"/>
    <w:rsid w:val="000F5981"/>
    <w:rsid w:val="00100CB9"/>
    <w:rsid w:val="00101EC9"/>
    <w:rsid w:val="00103F65"/>
    <w:rsid w:val="001046F7"/>
    <w:rsid w:val="00106178"/>
    <w:rsid w:val="00107353"/>
    <w:rsid w:val="00107A4F"/>
    <w:rsid w:val="00110DC8"/>
    <w:rsid w:val="001114AE"/>
    <w:rsid w:val="00113868"/>
    <w:rsid w:val="001138AE"/>
    <w:rsid w:val="00113A7B"/>
    <w:rsid w:val="0011453C"/>
    <w:rsid w:val="00117C4A"/>
    <w:rsid w:val="00117EED"/>
    <w:rsid w:val="00117F55"/>
    <w:rsid w:val="00120766"/>
    <w:rsid w:val="00120ED2"/>
    <w:rsid w:val="00122B50"/>
    <w:rsid w:val="00122D1D"/>
    <w:rsid w:val="00122F12"/>
    <w:rsid w:val="00123A16"/>
    <w:rsid w:val="00123BC9"/>
    <w:rsid w:val="0012478B"/>
    <w:rsid w:val="0012520D"/>
    <w:rsid w:val="0012528D"/>
    <w:rsid w:val="00126777"/>
    <w:rsid w:val="00130681"/>
    <w:rsid w:val="001319E9"/>
    <w:rsid w:val="00132721"/>
    <w:rsid w:val="00133EAD"/>
    <w:rsid w:val="001340E0"/>
    <w:rsid w:val="0013517A"/>
    <w:rsid w:val="00135201"/>
    <w:rsid w:val="0013542C"/>
    <w:rsid w:val="001354ED"/>
    <w:rsid w:val="00135FA0"/>
    <w:rsid w:val="001400A2"/>
    <w:rsid w:val="001407E5"/>
    <w:rsid w:val="001441AE"/>
    <w:rsid w:val="00144DDF"/>
    <w:rsid w:val="00147359"/>
    <w:rsid w:val="00151F0E"/>
    <w:rsid w:val="001545F3"/>
    <w:rsid w:val="00155134"/>
    <w:rsid w:val="0015675F"/>
    <w:rsid w:val="00156C69"/>
    <w:rsid w:val="00157E4B"/>
    <w:rsid w:val="0016004F"/>
    <w:rsid w:val="0016035F"/>
    <w:rsid w:val="00161F1D"/>
    <w:rsid w:val="0016223B"/>
    <w:rsid w:val="00162884"/>
    <w:rsid w:val="00162F1A"/>
    <w:rsid w:val="00164D85"/>
    <w:rsid w:val="001670C6"/>
    <w:rsid w:val="00167A5D"/>
    <w:rsid w:val="001708C9"/>
    <w:rsid w:val="00170D2C"/>
    <w:rsid w:val="00172F4A"/>
    <w:rsid w:val="00173D06"/>
    <w:rsid w:val="001744BA"/>
    <w:rsid w:val="001750E7"/>
    <w:rsid w:val="00175321"/>
    <w:rsid w:val="00177998"/>
    <w:rsid w:val="0018057B"/>
    <w:rsid w:val="001805F7"/>
    <w:rsid w:val="001811CC"/>
    <w:rsid w:val="001833D6"/>
    <w:rsid w:val="001855E9"/>
    <w:rsid w:val="00185DB9"/>
    <w:rsid w:val="00187369"/>
    <w:rsid w:val="0019036D"/>
    <w:rsid w:val="001917C5"/>
    <w:rsid w:val="0019209A"/>
    <w:rsid w:val="0019563F"/>
    <w:rsid w:val="001957B4"/>
    <w:rsid w:val="001A09EE"/>
    <w:rsid w:val="001A2142"/>
    <w:rsid w:val="001A33A0"/>
    <w:rsid w:val="001A4431"/>
    <w:rsid w:val="001A5626"/>
    <w:rsid w:val="001A609F"/>
    <w:rsid w:val="001A6152"/>
    <w:rsid w:val="001A62CB"/>
    <w:rsid w:val="001A6B9A"/>
    <w:rsid w:val="001A7EDB"/>
    <w:rsid w:val="001B3960"/>
    <w:rsid w:val="001B49AA"/>
    <w:rsid w:val="001B5146"/>
    <w:rsid w:val="001B5682"/>
    <w:rsid w:val="001B7134"/>
    <w:rsid w:val="001C1385"/>
    <w:rsid w:val="001C1E33"/>
    <w:rsid w:val="001C279C"/>
    <w:rsid w:val="001C2F81"/>
    <w:rsid w:val="001C2FB5"/>
    <w:rsid w:val="001C2FEF"/>
    <w:rsid w:val="001C3F77"/>
    <w:rsid w:val="001C4DA6"/>
    <w:rsid w:val="001C5A0D"/>
    <w:rsid w:val="001C5E83"/>
    <w:rsid w:val="001C61E8"/>
    <w:rsid w:val="001C75A3"/>
    <w:rsid w:val="001D1C2D"/>
    <w:rsid w:val="001D36EF"/>
    <w:rsid w:val="001D4996"/>
    <w:rsid w:val="001D5F49"/>
    <w:rsid w:val="001D7EE4"/>
    <w:rsid w:val="001E1863"/>
    <w:rsid w:val="001E2F2F"/>
    <w:rsid w:val="001E3376"/>
    <w:rsid w:val="001E34BB"/>
    <w:rsid w:val="001E3D9D"/>
    <w:rsid w:val="001E4478"/>
    <w:rsid w:val="001E6A90"/>
    <w:rsid w:val="001F118F"/>
    <w:rsid w:val="001F1F14"/>
    <w:rsid w:val="001F1FE8"/>
    <w:rsid w:val="001F2012"/>
    <w:rsid w:val="001F2F00"/>
    <w:rsid w:val="001F342A"/>
    <w:rsid w:val="001F4402"/>
    <w:rsid w:val="001F548F"/>
    <w:rsid w:val="001F6A97"/>
    <w:rsid w:val="002013E5"/>
    <w:rsid w:val="002020D8"/>
    <w:rsid w:val="00202A0D"/>
    <w:rsid w:val="002032B5"/>
    <w:rsid w:val="00205298"/>
    <w:rsid w:val="00205FB9"/>
    <w:rsid w:val="00206CA2"/>
    <w:rsid w:val="00210201"/>
    <w:rsid w:val="00210A59"/>
    <w:rsid w:val="00211626"/>
    <w:rsid w:val="002128F1"/>
    <w:rsid w:val="00212ADC"/>
    <w:rsid w:val="00213179"/>
    <w:rsid w:val="00213ED7"/>
    <w:rsid w:val="002144F1"/>
    <w:rsid w:val="0021454F"/>
    <w:rsid w:val="002149CF"/>
    <w:rsid w:val="00214D9C"/>
    <w:rsid w:val="00220DF4"/>
    <w:rsid w:val="002258A1"/>
    <w:rsid w:val="00225936"/>
    <w:rsid w:val="00225D65"/>
    <w:rsid w:val="00227185"/>
    <w:rsid w:val="00232162"/>
    <w:rsid w:val="0023305D"/>
    <w:rsid w:val="00235F5D"/>
    <w:rsid w:val="00236F4B"/>
    <w:rsid w:val="0023750F"/>
    <w:rsid w:val="00240383"/>
    <w:rsid w:val="00240468"/>
    <w:rsid w:val="00241939"/>
    <w:rsid w:val="0024196D"/>
    <w:rsid w:val="00241F74"/>
    <w:rsid w:val="00242C87"/>
    <w:rsid w:val="0024349C"/>
    <w:rsid w:val="0024499C"/>
    <w:rsid w:val="00245291"/>
    <w:rsid w:val="0024537C"/>
    <w:rsid w:val="00245D6F"/>
    <w:rsid w:val="00245F6D"/>
    <w:rsid w:val="00246364"/>
    <w:rsid w:val="0024795B"/>
    <w:rsid w:val="00253431"/>
    <w:rsid w:val="00253D74"/>
    <w:rsid w:val="00254AE0"/>
    <w:rsid w:val="002553A0"/>
    <w:rsid w:val="0025772E"/>
    <w:rsid w:val="0026096B"/>
    <w:rsid w:val="00261880"/>
    <w:rsid w:val="0026243C"/>
    <w:rsid w:val="002633A4"/>
    <w:rsid w:val="00263854"/>
    <w:rsid w:val="00265080"/>
    <w:rsid w:val="00267258"/>
    <w:rsid w:val="002676B0"/>
    <w:rsid w:val="00267DD3"/>
    <w:rsid w:val="002709EE"/>
    <w:rsid w:val="00271D0B"/>
    <w:rsid w:val="00275EA2"/>
    <w:rsid w:val="0028109E"/>
    <w:rsid w:val="002826F7"/>
    <w:rsid w:val="00282B05"/>
    <w:rsid w:val="0028303E"/>
    <w:rsid w:val="00283B30"/>
    <w:rsid w:val="00284C70"/>
    <w:rsid w:val="00285FA4"/>
    <w:rsid w:val="00286C59"/>
    <w:rsid w:val="002870EE"/>
    <w:rsid w:val="002911DE"/>
    <w:rsid w:val="00291CE5"/>
    <w:rsid w:val="00292D49"/>
    <w:rsid w:val="00294AFA"/>
    <w:rsid w:val="002960A1"/>
    <w:rsid w:val="00296541"/>
    <w:rsid w:val="00296B2D"/>
    <w:rsid w:val="002977D3"/>
    <w:rsid w:val="002A137D"/>
    <w:rsid w:val="002A34F5"/>
    <w:rsid w:val="002A428B"/>
    <w:rsid w:val="002A4D7C"/>
    <w:rsid w:val="002A5019"/>
    <w:rsid w:val="002A50AA"/>
    <w:rsid w:val="002A667C"/>
    <w:rsid w:val="002A7311"/>
    <w:rsid w:val="002A7DB9"/>
    <w:rsid w:val="002B3897"/>
    <w:rsid w:val="002B38BD"/>
    <w:rsid w:val="002B3E46"/>
    <w:rsid w:val="002B3F41"/>
    <w:rsid w:val="002B4562"/>
    <w:rsid w:val="002B5ABC"/>
    <w:rsid w:val="002B5B0B"/>
    <w:rsid w:val="002B6047"/>
    <w:rsid w:val="002B6D2D"/>
    <w:rsid w:val="002C0CC5"/>
    <w:rsid w:val="002C10BD"/>
    <w:rsid w:val="002C2C93"/>
    <w:rsid w:val="002C3CE7"/>
    <w:rsid w:val="002C3F9E"/>
    <w:rsid w:val="002C4921"/>
    <w:rsid w:val="002C4E68"/>
    <w:rsid w:val="002C621D"/>
    <w:rsid w:val="002C6B0A"/>
    <w:rsid w:val="002C793D"/>
    <w:rsid w:val="002D0AE8"/>
    <w:rsid w:val="002D3E0F"/>
    <w:rsid w:val="002D4551"/>
    <w:rsid w:val="002D4C9B"/>
    <w:rsid w:val="002D54B8"/>
    <w:rsid w:val="002D5F76"/>
    <w:rsid w:val="002D6024"/>
    <w:rsid w:val="002D6436"/>
    <w:rsid w:val="002D693D"/>
    <w:rsid w:val="002D71C2"/>
    <w:rsid w:val="002E0E6A"/>
    <w:rsid w:val="002E2713"/>
    <w:rsid w:val="002E2942"/>
    <w:rsid w:val="002E3B9E"/>
    <w:rsid w:val="002E42E5"/>
    <w:rsid w:val="002E4E57"/>
    <w:rsid w:val="002E7112"/>
    <w:rsid w:val="002E7ED1"/>
    <w:rsid w:val="002F1D44"/>
    <w:rsid w:val="002F25CB"/>
    <w:rsid w:val="002F30F9"/>
    <w:rsid w:val="002F3104"/>
    <w:rsid w:val="002F6B25"/>
    <w:rsid w:val="002F7941"/>
    <w:rsid w:val="002F7A7D"/>
    <w:rsid w:val="00300C0B"/>
    <w:rsid w:val="00301B2D"/>
    <w:rsid w:val="003024FC"/>
    <w:rsid w:val="00304216"/>
    <w:rsid w:val="003046D4"/>
    <w:rsid w:val="00305CB1"/>
    <w:rsid w:val="00307053"/>
    <w:rsid w:val="0031039A"/>
    <w:rsid w:val="003108F6"/>
    <w:rsid w:val="00313234"/>
    <w:rsid w:val="00315A20"/>
    <w:rsid w:val="003231B2"/>
    <w:rsid w:val="00323BB0"/>
    <w:rsid w:val="0032479B"/>
    <w:rsid w:val="00324FDF"/>
    <w:rsid w:val="00325993"/>
    <w:rsid w:val="00325D32"/>
    <w:rsid w:val="00326ACF"/>
    <w:rsid w:val="00326B96"/>
    <w:rsid w:val="00327257"/>
    <w:rsid w:val="00330DD0"/>
    <w:rsid w:val="00330DFD"/>
    <w:rsid w:val="00330F19"/>
    <w:rsid w:val="00332535"/>
    <w:rsid w:val="00334615"/>
    <w:rsid w:val="00337C44"/>
    <w:rsid w:val="00340040"/>
    <w:rsid w:val="00341222"/>
    <w:rsid w:val="0034295B"/>
    <w:rsid w:val="00347A55"/>
    <w:rsid w:val="00347B43"/>
    <w:rsid w:val="00350929"/>
    <w:rsid w:val="003511C6"/>
    <w:rsid w:val="0035198E"/>
    <w:rsid w:val="00351C94"/>
    <w:rsid w:val="0035222D"/>
    <w:rsid w:val="00355ADD"/>
    <w:rsid w:val="00355B4F"/>
    <w:rsid w:val="00360592"/>
    <w:rsid w:val="00360769"/>
    <w:rsid w:val="003607CD"/>
    <w:rsid w:val="00360C1A"/>
    <w:rsid w:val="0036236F"/>
    <w:rsid w:val="00362E50"/>
    <w:rsid w:val="00363E05"/>
    <w:rsid w:val="003667E2"/>
    <w:rsid w:val="00370046"/>
    <w:rsid w:val="003702F2"/>
    <w:rsid w:val="003707A4"/>
    <w:rsid w:val="00371DF3"/>
    <w:rsid w:val="003720D2"/>
    <w:rsid w:val="00372532"/>
    <w:rsid w:val="00374C1C"/>
    <w:rsid w:val="003766F8"/>
    <w:rsid w:val="00376718"/>
    <w:rsid w:val="003818B1"/>
    <w:rsid w:val="003825C0"/>
    <w:rsid w:val="003830AE"/>
    <w:rsid w:val="0038425A"/>
    <w:rsid w:val="00385089"/>
    <w:rsid w:val="00386289"/>
    <w:rsid w:val="00391871"/>
    <w:rsid w:val="00391B99"/>
    <w:rsid w:val="00394D38"/>
    <w:rsid w:val="00395AC5"/>
    <w:rsid w:val="003A1587"/>
    <w:rsid w:val="003A1E25"/>
    <w:rsid w:val="003A249F"/>
    <w:rsid w:val="003A269E"/>
    <w:rsid w:val="003A44B2"/>
    <w:rsid w:val="003A45E0"/>
    <w:rsid w:val="003A4CDD"/>
    <w:rsid w:val="003A6209"/>
    <w:rsid w:val="003A67EB"/>
    <w:rsid w:val="003A68D1"/>
    <w:rsid w:val="003A7CB0"/>
    <w:rsid w:val="003A7CE0"/>
    <w:rsid w:val="003B1583"/>
    <w:rsid w:val="003B2979"/>
    <w:rsid w:val="003B6A33"/>
    <w:rsid w:val="003B7A6D"/>
    <w:rsid w:val="003C22B3"/>
    <w:rsid w:val="003C4015"/>
    <w:rsid w:val="003C4AD8"/>
    <w:rsid w:val="003C5C31"/>
    <w:rsid w:val="003C6696"/>
    <w:rsid w:val="003D0641"/>
    <w:rsid w:val="003D08F9"/>
    <w:rsid w:val="003D1AE9"/>
    <w:rsid w:val="003D4CB0"/>
    <w:rsid w:val="003D5F88"/>
    <w:rsid w:val="003D6651"/>
    <w:rsid w:val="003E28BA"/>
    <w:rsid w:val="003E45B9"/>
    <w:rsid w:val="003E4EC3"/>
    <w:rsid w:val="003E5163"/>
    <w:rsid w:val="003E79F0"/>
    <w:rsid w:val="003F022A"/>
    <w:rsid w:val="003F11F5"/>
    <w:rsid w:val="003F2235"/>
    <w:rsid w:val="003F36B7"/>
    <w:rsid w:val="003F4C78"/>
    <w:rsid w:val="003F533F"/>
    <w:rsid w:val="003F55E5"/>
    <w:rsid w:val="003F58EB"/>
    <w:rsid w:val="003F6F0F"/>
    <w:rsid w:val="003F73FF"/>
    <w:rsid w:val="0040034D"/>
    <w:rsid w:val="0040042A"/>
    <w:rsid w:val="00401C70"/>
    <w:rsid w:val="00401F9C"/>
    <w:rsid w:val="00402630"/>
    <w:rsid w:val="00402FA0"/>
    <w:rsid w:val="004042C4"/>
    <w:rsid w:val="004047B9"/>
    <w:rsid w:val="00406849"/>
    <w:rsid w:val="0040726F"/>
    <w:rsid w:val="00410829"/>
    <w:rsid w:val="00412529"/>
    <w:rsid w:val="00412C3D"/>
    <w:rsid w:val="004140B6"/>
    <w:rsid w:val="00414546"/>
    <w:rsid w:val="00414910"/>
    <w:rsid w:val="00416748"/>
    <w:rsid w:val="00416D45"/>
    <w:rsid w:val="004205D3"/>
    <w:rsid w:val="004208B7"/>
    <w:rsid w:val="004220EE"/>
    <w:rsid w:val="00423384"/>
    <w:rsid w:val="00423FAD"/>
    <w:rsid w:val="0042722F"/>
    <w:rsid w:val="0043083C"/>
    <w:rsid w:val="004324AE"/>
    <w:rsid w:val="0043304F"/>
    <w:rsid w:val="004330EA"/>
    <w:rsid w:val="00433C2A"/>
    <w:rsid w:val="00435370"/>
    <w:rsid w:val="004366AD"/>
    <w:rsid w:val="00442ADB"/>
    <w:rsid w:val="004445FD"/>
    <w:rsid w:val="0044597C"/>
    <w:rsid w:val="00451285"/>
    <w:rsid w:val="00451919"/>
    <w:rsid w:val="004542C5"/>
    <w:rsid w:val="00454644"/>
    <w:rsid w:val="00455538"/>
    <w:rsid w:val="00455873"/>
    <w:rsid w:val="00455FA9"/>
    <w:rsid w:val="00457C36"/>
    <w:rsid w:val="0046079D"/>
    <w:rsid w:val="00460B97"/>
    <w:rsid w:val="00460BD1"/>
    <w:rsid w:val="0046195C"/>
    <w:rsid w:val="00461A39"/>
    <w:rsid w:val="00462609"/>
    <w:rsid w:val="00463185"/>
    <w:rsid w:val="00463577"/>
    <w:rsid w:val="00464F70"/>
    <w:rsid w:val="0046555E"/>
    <w:rsid w:val="00470663"/>
    <w:rsid w:val="00471650"/>
    <w:rsid w:val="00471BB0"/>
    <w:rsid w:val="00472A2D"/>
    <w:rsid w:val="00472D48"/>
    <w:rsid w:val="00475C4E"/>
    <w:rsid w:val="004774F9"/>
    <w:rsid w:val="00477A41"/>
    <w:rsid w:val="00477FA1"/>
    <w:rsid w:val="00482341"/>
    <w:rsid w:val="004839AA"/>
    <w:rsid w:val="00483F2C"/>
    <w:rsid w:val="00484268"/>
    <w:rsid w:val="004858FE"/>
    <w:rsid w:val="00485E07"/>
    <w:rsid w:val="00490769"/>
    <w:rsid w:val="00495F23"/>
    <w:rsid w:val="0049646A"/>
    <w:rsid w:val="00496632"/>
    <w:rsid w:val="00496CD5"/>
    <w:rsid w:val="00497204"/>
    <w:rsid w:val="00497557"/>
    <w:rsid w:val="004A189C"/>
    <w:rsid w:val="004A1E36"/>
    <w:rsid w:val="004A3843"/>
    <w:rsid w:val="004A4D8A"/>
    <w:rsid w:val="004A56FD"/>
    <w:rsid w:val="004A5B30"/>
    <w:rsid w:val="004A5BEB"/>
    <w:rsid w:val="004A7465"/>
    <w:rsid w:val="004A7E8D"/>
    <w:rsid w:val="004B160D"/>
    <w:rsid w:val="004B1617"/>
    <w:rsid w:val="004B1B27"/>
    <w:rsid w:val="004B1FAC"/>
    <w:rsid w:val="004B2351"/>
    <w:rsid w:val="004B3693"/>
    <w:rsid w:val="004B5957"/>
    <w:rsid w:val="004B7B01"/>
    <w:rsid w:val="004B7C68"/>
    <w:rsid w:val="004C135A"/>
    <w:rsid w:val="004C185E"/>
    <w:rsid w:val="004C1EF9"/>
    <w:rsid w:val="004C2FF8"/>
    <w:rsid w:val="004C51AD"/>
    <w:rsid w:val="004C7808"/>
    <w:rsid w:val="004C7A46"/>
    <w:rsid w:val="004D2F65"/>
    <w:rsid w:val="004D34A4"/>
    <w:rsid w:val="004D4125"/>
    <w:rsid w:val="004D463E"/>
    <w:rsid w:val="004D60CF"/>
    <w:rsid w:val="004D6E91"/>
    <w:rsid w:val="004D7BAD"/>
    <w:rsid w:val="004D7F39"/>
    <w:rsid w:val="004E0A02"/>
    <w:rsid w:val="004E0BB8"/>
    <w:rsid w:val="004E0DD4"/>
    <w:rsid w:val="004E11A6"/>
    <w:rsid w:val="004E11EA"/>
    <w:rsid w:val="004F01C0"/>
    <w:rsid w:val="004F0741"/>
    <w:rsid w:val="004F0D0C"/>
    <w:rsid w:val="004F1C60"/>
    <w:rsid w:val="004F23E8"/>
    <w:rsid w:val="004F2D4F"/>
    <w:rsid w:val="004F38DE"/>
    <w:rsid w:val="004F4D30"/>
    <w:rsid w:val="004F6659"/>
    <w:rsid w:val="004F71A0"/>
    <w:rsid w:val="004F7B55"/>
    <w:rsid w:val="004F7DAE"/>
    <w:rsid w:val="00500511"/>
    <w:rsid w:val="00502DCA"/>
    <w:rsid w:val="00502F20"/>
    <w:rsid w:val="00503808"/>
    <w:rsid w:val="005046B1"/>
    <w:rsid w:val="00505035"/>
    <w:rsid w:val="00506BFB"/>
    <w:rsid w:val="00507AF7"/>
    <w:rsid w:val="005103FE"/>
    <w:rsid w:val="0051169C"/>
    <w:rsid w:val="005117E4"/>
    <w:rsid w:val="005134D5"/>
    <w:rsid w:val="00513D5C"/>
    <w:rsid w:val="00514F8A"/>
    <w:rsid w:val="00515E98"/>
    <w:rsid w:val="00515F68"/>
    <w:rsid w:val="005161F7"/>
    <w:rsid w:val="00516EB0"/>
    <w:rsid w:val="005222E4"/>
    <w:rsid w:val="00523D8E"/>
    <w:rsid w:val="005250B7"/>
    <w:rsid w:val="005313F0"/>
    <w:rsid w:val="005360CA"/>
    <w:rsid w:val="005379D7"/>
    <w:rsid w:val="00541113"/>
    <w:rsid w:val="0054131A"/>
    <w:rsid w:val="0054182B"/>
    <w:rsid w:val="00543A6A"/>
    <w:rsid w:val="00543C43"/>
    <w:rsid w:val="00543CE7"/>
    <w:rsid w:val="00545E7B"/>
    <w:rsid w:val="005473BF"/>
    <w:rsid w:val="00547CCB"/>
    <w:rsid w:val="0055077C"/>
    <w:rsid w:val="00551D9D"/>
    <w:rsid w:val="00553B9B"/>
    <w:rsid w:val="00554B7D"/>
    <w:rsid w:val="00555021"/>
    <w:rsid w:val="00555034"/>
    <w:rsid w:val="005572F5"/>
    <w:rsid w:val="00557C90"/>
    <w:rsid w:val="0056003A"/>
    <w:rsid w:val="00561D26"/>
    <w:rsid w:val="005623F6"/>
    <w:rsid w:val="00563C88"/>
    <w:rsid w:val="005660E4"/>
    <w:rsid w:val="00567894"/>
    <w:rsid w:val="00570232"/>
    <w:rsid w:val="005717B4"/>
    <w:rsid w:val="00572E64"/>
    <w:rsid w:val="005736C2"/>
    <w:rsid w:val="00575A78"/>
    <w:rsid w:val="005761E8"/>
    <w:rsid w:val="00580857"/>
    <w:rsid w:val="00581EC1"/>
    <w:rsid w:val="00582C08"/>
    <w:rsid w:val="00582C9C"/>
    <w:rsid w:val="0058461A"/>
    <w:rsid w:val="00584C3A"/>
    <w:rsid w:val="00585BAC"/>
    <w:rsid w:val="00586412"/>
    <w:rsid w:val="00586AC4"/>
    <w:rsid w:val="00586C3F"/>
    <w:rsid w:val="0059076D"/>
    <w:rsid w:val="0059081A"/>
    <w:rsid w:val="005949ED"/>
    <w:rsid w:val="00594DA7"/>
    <w:rsid w:val="005959E7"/>
    <w:rsid w:val="00596054"/>
    <w:rsid w:val="00596912"/>
    <w:rsid w:val="00596F2C"/>
    <w:rsid w:val="005975B1"/>
    <w:rsid w:val="00597BA2"/>
    <w:rsid w:val="005A0DC1"/>
    <w:rsid w:val="005A0EBD"/>
    <w:rsid w:val="005A1E41"/>
    <w:rsid w:val="005A7CA3"/>
    <w:rsid w:val="005B1AC4"/>
    <w:rsid w:val="005B1B82"/>
    <w:rsid w:val="005B64EB"/>
    <w:rsid w:val="005B6A72"/>
    <w:rsid w:val="005B6FEA"/>
    <w:rsid w:val="005B7981"/>
    <w:rsid w:val="005B7F80"/>
    <w:rsid w:val="005C0445"/>
    <w:rsid w:val="005C103A"/>
    <w:rsid w:val="005C3E3E"/>
    <w:rsid w:val="005C4909"/>
    <w:rsid w:val="005C4E1C"/>
    <w:rsid w:val="005C55F6"/>
    <w:rsid w:val="005C7D84"/>
    <w:rsid w:val="005D02B4"/>
    <w:rsid w:val="005D06E7"/>
    <w:rsid w:val="005D0FBD"/>
    <w:rsid w:val="005D1C8E"/>
    <w:rsid w:val="005D270C"/>
    <w:rsid w:val="005D416D"/>
    <w:rsid w:val="005D4A3C"/>
    <w:rsid w:val="005D4A80"/>
    <w:rsid w:val="005D6358"/>
    <w:rsid w:val="005D7CC6"/>
    <w:rsid w:val="005D7EB7"/>
    <w:rsid w:val="005E0D4C"/>
    <w:rsid w:val="005E46D1"/>
    <w:rsid w:val="005E4A1C"/>
    <w:rsid w:val="005E4E40"/>
    <w:rsid w:val="005E56DB"/>
    <w:rsid w:val="005E56E1"/>
    <w:rsid w:val="005E5ACD"/>
    <w:rsid w:val="005E6D1D"/>
    <w:rsid w:val="005E7C19"/>
    <w:rsid w:val="005F004A"/>
    <w:rsid w:val="005F08F2"/>
    <w:rsid w:val="005F0AE0"/>
    <w:rsid w:val="005F0CC6"/>
    <w:rsid w:val="005F263B"/>
    <w:rsid w:val="005F4068"/>
    <w:rsid w:val="005F449C"/>
    <w:rsid w:val="005F6DE1"/>
    <w:rsid w:val="005F6EA9"/>
    <w:rsid w:val="00600275"/>
    <w:rsid w:val="00600D6E"/>
    <w:rsid w:val="00601A22"/>
    <w:rsid w:val="00602542"/>
    <w:rsid w:val="00602F66"/>
    <w:rsid w:val="006033D7"/>
    <w:rsid w:val="0060443C"/>
    <w:rsid w:val="00604954"/>
    <w:rsid w:val="0060563D"/>
    <w:rsid w:val="006063B1"/>
    <w:rsid w:val="00611980"/>
    <w:rsid w:val="006124A1"/>
    <w:rsid w:val="006137AD"/>
    <w:rsid w:val="00614754"/>
    <w:rsid w:val="0061572E"/>
    <w:rsid w:val="006171F4"/>
    <w:rsid w:val="00620515"/>
    <w:rsid w:val="006206BA"/>
    <w:rsid w:val="006227B6"/>
    <w:rsid w:val="0062443B"/>
    <w:rsid w:val="006301F3"/>
    <w:rsid w:val="00630742"/>
    <w:rsid w:val="00630C67"/>
    <w:rsid w:val="006311D9"/>
    <w:rsid w:val="00632BA5"/>
    <w:rsid w:val="00635A1C"/>
    <w:rsid w:val="00637E82"/>
    <w:rsid w:val="00637E83"/>
    <w:rsid w:val="0064193A"/>
    <w:rsid w:val="00643812"/>
    <w:rsid w:val="00644FF4"/>
    <w:rsid w:val="00647626"/>
    <w:rsid w:val="006504FE"/>
    <w:rsid w:val="006506E4"/>
    <w:rsid w:val="006545B7"/>
    <w:rsid w:val="00655DAA"/>
    <w:rsid w:val="00655FC4"/>
    <w:rsid w:val="006560CA"/>
    <w:rsid w:val="006572A2"/>
    <w:rsid w:val="00657CF9"/>
    <w:rsid w:val="00660DD0"/>
    <w:rsid w:val="00661488"/>
    <w:rsid w:val="006625F8"/>
    <w:rsid w:val="00662D5F"/>
    <w:rsid w:val="0066388A"/>
    <w:rsid w:val="00664057"/>
    <w:rsid w:val="00665365"/>
    <w:rsid w:val="00666616"/>
    <w:rsid w:val="00666F36"/>
    <w:rsid w:val="00667025"/>
    <w:rsid w:val="00672D12"/>
    <w:rsid w:val="00673B3A"/>
    <w:rsid w:val="0067428C"/>
    <w:rsid w:val="00675F93"/>
    <w:rsid w:val="006766C4"/>
    <w:rsid w:val="00676BA1"/>
    <w:rsid w:val="006770C6"/>
    <w:rsid w:val="00677FE6"/>
    <w:rsid w:val="00680FD0"/>
    <w:rsid w:val="00681557"/>
    <w:rsid w:val="0068311B"/>
    <w:rsid w:val="00684BE5"/>
    <w:rsid w:val="0068693A"/>
    <w:rsid w:val="00687CE8"/>
    <w:rsid w:val="00693B7B"/>
    <w:rsid w:val="0069507E"/>
    <w:rsid w:val="006952F7"/>
    <w:rsid w:val="00697208"/>
    <w:rsid w:val="00697F43"/>
    <w:rsid w:val="006A011D"/>
    <w:rsid w:val="006A172F"/>
    <w:rsid w:val="006A23BB"/>
    <w:rsid w:val="006A38F3"/>
    <w:rsid w:val="006A3AD0"/>
    <w:rsid w:val="006A3C91"/>
    <w:rsid w:val="006A4D7A"/>
    <w:rsid w:val="006A55D4"/>
    <w:rsid w:val="006A6C59"/>
    <w:rsid w:val="006B13FE"/>
    <w:rsid w:val="006B1935"/>
    <w:rsid w:val="006B28D1"/>
    <w:rsid w:val="006B713B"/>
    <w:rsid w:val="006C0058"/>
    <w:rsid w:val="006C0731"/>
    <w:rsid w:val="006C0E5F"/>
    <w:rsid w:val="006C11F0"/>
    <w:rsid w:val="006C124A"/>
    <w:rsid w:val="006C4145"/>
    <w:rsid w:val="006C42CD"/>
    <w:rsid w:val="006C5C6B"/>
    <w:rsid w:val="006C66BD"/>
    <w:rsid w:val="006C6812"/>
    <w:rsid w:val="006C7F65"/>
    <w:rsid w:val="006D039E"/>
    <w:rsid w:val="006D1999"/>
    <w:rsid w:val="006D2AF4"/>
    <w:rsid w:val="006D2EC6"/>
    <w:rsid w:val="006D3945"/>
    <w:rsid w:val="006D4466"/>
    <w:rsid w:val="006D44DA"/>
    <w:rsid w:val="006D6BC6"/>
    <w:rsid w:val="006E0471"/>
    <w:rsid w:val="006E04BD"/>
    <w:rsid w:val="006E2E9C"/>
    <w:rsid w:val="006E51DA"/>
    <w:rsid w:val="006E5DC7"/>
    <w:rsid w:val="006E7FE8"/>
    <w:rsid w:val="006F0815"/>
    <w:rsid w:val="006F0FDE"/>
    <w:rsid w:val="006F2688"/>
    <w:rsid w:val="006F396B"/>
    <w:rsid w:val="006F3BB8"/>
    <w:rsid w:val="006F5BCF"/>
    <w:rsid w:val="006F5F70"/>
    <w:rsid w:val="006F69F9"/>
    <w:rsid w:val="006F72B2"/>
    <w:rsid w:val="006F75B3"/>
    <w:rsid w:val="00700680"/>
    <w:rsid w:val="0070138B"/>
    <w:rsid w:val="007022E3"/>
    <w:rsid w:val="007033FE"/>
    <w:rsid w:val="00704493"/>
    <w:rsid w:val="00707164"/>
    <w:rsid w:val="00707D55"/>
    <w:rsid w:val="007100EC"/>
    <w:rsid w:val="00710EA6"/>
    <w:rsid w:val="0071223F"/>
    <w:rsid w:val="00713A90"/>
    <w:rsid w:val="007171A9"/>
    <w:rsid w:val="00717E4B"/>
    <w:rsid w:val="00720450"/>
    <w:rsid w:val="007214DB"/>
    <w:rsid w:val="00721AEC"/>
    <w:rsid w:val="00721ECC"/>
    <w:rsid w:val="00722358"/>
    <w:rsid w:val="0072282F"/>
    <w:rsid w:val="0072454F"/>
    <w:rsid w:val="00725F69"/>
    <w:rsid w:val="0072641C"/>
    <w:rsid w:val="00726A0E"/>
    <w:rsid w:val="00727068"/>
    <w:rsid w:val="00730EF7"/>
    <w:rsid w:val="0073128A"/>
    <w:rsid w:val="007312E4"/>
    <w:rsid w:val="007316CE"/>
    <w:rsid w:val="00731A49"/>
    <w:rsid w:val="007337C1"/>
    <w:rsid w:val="00734B7E"/>
    <w:rsid w:val="00737C48"/>
    <w:rsid w:val="00744293"/>
    <w:rsid w:val="007452AA"/>
    <w:rsid w:val="00746923"/>
    <w:rsid w:val="0074704C"/>
    <w:rsid w:val="00747DE0"/>
    <w:rsid w:val="0075195A"/>
    <w:rsid w:val="00751DE5"/>
    <w:rsid w:val="00751E3C"/>
    <w:rsid w:val="0075296D"/>
    <w:rsid w:val="00753378"/>
    <w:rsid w:val="00754589"/>
    <w:rsid w:val="00754A58"/>
    <w:rsid w:val="00755F81"/>
    <w:rsid w:val="00756977"/>
    <w:rsid w:val="00757B88"/>
    <w:rsid w:val="00760CB5"/>
    <w:rsid w:val="00762A9A"/>
    <w:rsid w:val="007641A5"/>
    <w:rsid w:val="00765949"/>
    <w:rsid w:val="00766E47"/>
    <w:rsid w:val="00766F38"/>
    <w:rsid w:val="00770474"/>
    <w:rsid w:val="00770754"/>
    <w:rsid w:val="007709E7"/>
    <w:rsid w:val="007710E7"/>
    <w:rsid w:val="007723C1"/>
    <w:rsid w:val="007737EA"/>
    <w:rsid w:val="00775785"/>
    <w:rsid w:val="00775E69"/>
    <w:rsid w:val="00776F19"/>
    <w:rsid w:val="00777E5E"/>
    <w:rsid w:val="007805D5"/>
    <w:rsid w:val="00780741"/>
    <w:rsid w:val="007808DA"/>
    <w:rsid w:val="00780F44"/>
    <w:rsid w:val="007812FB"/>
    <w:rsid w:val="00781603"/>
    <w:rsid w:val="007816E5"/>
    <w:rsid w:val="007830A7"/>
    <w:rsid w:val="007838B0"/>
    <w:rsid w:val="00783C0A"/>
    <w:rsid w:val="00785C10"/>
    <w:rsid w:val="007871FC"/>
    <w:rsid w:val="0079022D"/>
    <w:rsid w:val="00790E14"/>
    <w:rsid w:val="00791D63"/>
    <w:rsid w:val="00792AA5"/>
    <w:rsid w:val="00792B08"/>
    <w:rsid w:val="007933CA"/>
    <w:rsid w:val="007944ED"/>
    <w:rsid w:val="00794D38"/>
    <w:rsid w:val="00796D45"/>
    <w:rsid w:val="007A0B20"/>
    <w:rsid w:val="007A0E91"/>
    <w:rsid w:val="007A16D9"/>
    <w:rsid w:val="007A1742"/>
    <w:rsid w:val="007A27E4"/>
    <w:rsid w:val="007A43B6"/>
    <w:rsid w:val="007A7CCC"/>
    <w:rsid w:val="007B0DC3"/>
    <w:rsid w:val="007B4ED8"/>
    <w:rsid w:val="007B5166"/>
    <w:rsid w:val="007B5D43"/>
    <w:rsid w:val="007B6685"/>
    <w:rsid w:val="007C05A0"/>
    <w:rsid w:val="007C1B99"/>
    <w:rsid w:val="007C203A"/>
    <w:rsid w:val="007C2A3D"/>
    <w:rsid w:val="007C2E7C"/>
    <w:rsid w:val="007C3754"/>
    <w:rsid w:val="007C3830"/>
    <w:rsid w:val="007C4DF2"/>
    <w:rsid w:val="007C5BA6"/>
    <w:rsid w:val="007C71A1"/>
    <w:rsid w:val="007C7AD9"/>
    <w:rsid w:val="007D0DAB"/>
    <w:rsid w:val="007D162C"/>
    <w:rsid w:val="007D3422"/>
    <w:rsid w:val="007D593E"/>
    <w:rsid w:val="007D6923"/>
    <w:rsid w:val="007D7C76"/>
    <w:rsid w:val="007D7EB1"/>
    <w:rsid w:val="007E00A4"/>
    <w:rsid w:val="007E0642"/>
    <w:rsid w:val="007E1717"/>
    <w:rsid w:val="007E1CFA"/>
    <w:rsid w:val="007E21A5"/>
    <w:rsid w:val="007E320F"/>
    <w:rsid w:val="007E53E7"/>
    <w:rsid w:val="007E56FB"/>
    <w:rsid w:val="007E589E"/>
    <w:rsid w:val="007E5B4E"/>
    <w:rsid w:val="007E6CE9"/>
    <w:rsid w:val="007F1A59"/>
    <w:rsid w:val="007F443E"/>
    <w:rsid w:val="007F5D6D"/>
    <w:rsid w:val="007F6929"/>
    <w:rsid w:val="007F6FFE"/>
    <w:rsid w:val="007F7C2A"/>
    <w:rsid w:val="007F7F90"/>
    <w:rsid w:val="0080083D"/>
    <w:rsid w:val="00802D21"/>
    <w:rsid w:val="00803803"/>
    <w:rsid w:val="00803C7F"/>
    <w:rsid w:val="008040AB"/>
    <w:rsid w:val="008042A0"/>
    <w:rsid w:val="008053F5"/>
    <w:rsid w:val="008060A9"/>
    <w:rsid w:val="0080641A"/>
    <w:rsid w:val="00807119"/>
    <w:rsid w:val="00810299"/>
    <w:rsid w:val="0081034D"/>
    <w:rsid w:val="00811592"/>
    <w:rsid w:val="008119B7"/>
    <w:rsid w:val="00813774"/>
    <w:rsid w:val="00813D09"/>
    <w:rsid w:val="0081510A"/>
    <w:rsid w:val="00815150"/>
    <w:rsid w:val="00817B9E"/>
    <w:rsid w:val="00820860"/>
    <w:rsid w:val="0082196E"/>
    <w:rsid w:val="00822B7A"/>
    <w:rsid w:val="00823085"/>
    <w:rsid w:val="00823E3D"/>
    <w:rsid w:val="00824522"/>
    <w:rsid w:val="008271DB"/>
    <w:rsid w:val="00827578"/>
    <w:rsid w:val="00827DCC"/>
    <w:rsid w:val="008304D1"/>
    <w:rsid w:val="008306F4"/>
    <w:rsid w:val="008329EA"/>
    <w:rsid w:val="00833545"/>
    <w:rsid w:val="00833F3E"/>
    <w:rsid w:val="00834ECA"/>
    <w:rsid w:val="00840388"/>
    <w:rsid w:val="008435D3"/>
    <w:rsid w:val="0084364B"/>
    <w:rsid w:val="00843C20"/>
    <w:rsid w:val="008456A1"/>
    <w:rsid w:val="00845B18"/>
    <w:rsid w:val="00845C81"/>
    <w:rsid w:val="0085149E"/>
    <w:rsid w:val="008516A2"/>
    <w:rsid w:val="0085179C"/>
    <w:rsid w:val="00852765"/>
    <w:rsid w:val="00852906"/>
    <w:rsid w:val="00856E1F"/>
    <w:rsid w:val="00857DF1"/>
    <w:rsid w:val="00860472"/>
    <w:rsid w:val="00860D58"/>
    <w:rsid w:val="008625C1"/>
    <w:rsid w:val="008629A3"/>
    <w:rsid w:val="00863502"/>
    <w:rsid w:val="00863E6A"/>
    <w:rsid w:val="00864F37"/>
    <w:rsid w:val="00866517"/>
    <w:rsid w:val="00866563"/>
    <w:rsid w:val="0086697B"/>
    <w:rsid w:val="00866DBC"/>
    <w:rsid w:val="008674C1"/>
    <w:rsid w:val="00870093"/>
    <w:rsid w:val="00872961"/>
    <w:rsid w:val="00874FEB"/>
    <w:rsid w:val="00875A81"/>
    <w:rsid w:val="00875B69"/>
    <w:rsid w:val="00876831"/>
    <w:rsid w:val="00877EFB"/>
    <w:rsid w:val="0088000E"/>
    <w:rsid w:val="00880803"/>
    <w:rsid w:val="0088091E"/>
    <w:rsid w:val="00882090"/>
    <w:rsid w:val="00891103"/>
    <w:rsid w:val="00892A79"/>
    <w:rsid w:val="00892B95"/>
    <w:rsid w:val="00893B52"/>
    <w:rsid w:val="00897BA0"/>
    <w:rsid w:val="008A16A9"/>
    <w:rsid w:val="008B0189"/>
    <w:rsid w:val="008B0510"/>
    <w:rsid w:val="008B0937"/>
    <w:rsid w:val="008B1833"/>
    <w:rsid w:val="008B187E"/>
    <w:rsid w:val="008B1E24"/>
    <w:rsid w:val="008B3F1F"/>
    <w:rsid w:val="008C0200"/>
    <w:rsid w:val="008C2272"/>
    <w:rsid w:val="008C2327"/>
    <w:rsid w:val="008C3559"/>
    <w:rsid w:val="008C479A"/>
    <w:rsid w:val="008C5399"/>
    <w:rsid w:val="008C5EC5"/>
    <w:rsid w:val="008C7632"/>
    <w:rsid w:val="008D011F"/>
    <w:rsid w:val="008D0C31"/>
    <w:rsid w:val="008D12F1"/>
    <w:rsid w:val="008D4955"/>
    <w:rsid w:val="008D57FE"/>
    <w:rsid w:val="008D5938"/>
    <w:rsid w:val="008D6C7D"/>
    <w:rsid w:val="008D7F38"/>
    <w:rsid w:val="008E0EA6"/>
    <w:rsid w:val="008E208B"/>
    <w:rsid w:val="008E2CC9"/>
    <w:rsid w:val="008E4BC5"/>
    <w:rsid w:val="008F038B"/>
    <w:rsid w:val="008F0E90"/>
    <w:rsid w:val="008F1474"/>
    <w:rsid w:val="008F281D"/>
    <w:rsid w:val="008F2926"/>
    <w:rsid w:val="008F2EF6"/>
    <w:rsid w:val="008F3247"/>
    <w:rsid w:val="008F3B88"/>
    <w:rsid w:val="008F558F"/>
    <w:rsid w:val="008F68E6"/>
    <w:rsid w:val="00901326"/>
    <w:rsid w:val="009035E6"/>
    <w:rsid w:val="00903804"/>
    <w:rsid w:val="0090429B"/>
    <w:rsid w:val="00910382"/>
    <w:rsid w:val="00910843"/>
    <w:rsid w:val="00910EE9"/>
    <w:rsid w:val="00911104"/>
    <w:rsid w:val="00915710"/>
    <w:rsid w:val="00921697"/>
    <w:rsid w:val="00922251"/>
    <w:rsid w:val="00922D1A"/>
    <w:rsid w:val="009237DE"/>
    <w:rsid w:val="00923BF7"/>
    <w:rsid w:val="00930B0A"/>
    <w:rsid w:val="00931389"/>
    <w:rsid w:val="0093165D"/>
    <w:rsid w:val="00931F96"/>
    <w:rsid w:val="0093402A"/>
    <w:rsid w:val="00941A23"/>
    <w:rsid w:val="009426CA"/>
    <w:rsid w:val="009433BC"/>
    <w:rsid w:val="00944A85"/>
    <w:rsid w:val="00945084"/>
    <w:rsid w:val="00946482"/>
    <w:rsid w:val="009504F7"/>
    <w:rsid w:val="00950801"/>
    <w:rsid w:val="00951AEA"/>
    <w:rsid w:val="0095755B"/>
    <w:rsid w:val="00960C06"/>
    <w:rsid w:val="00964415"/>
    <w:rsid w:val="00965097"/>
    <w:rsid w:val="00965141"/>
    <w:rsid w:val="009655D2"/>
    <w:rsid w:val="00965ECF"/>
    <w:rsid w:val="0096782F"/>
    <w:rsid w:val="00967B42"/>
    <w:rsid w:val="009700A3"/>
    <w:rsid w:val="00971975"/>
    <w:rsid w:val="009747EA"/>
    <w:rsid w:val="00974888"/>
    <w:rsid w:val="009748D2"/>
    <w:rsid w:val="00976931"/>
    <w:rsid w:val="00976E07"/>
    <w:rsid w:val="00980801"/>
    <w:rsid w:val="0098189E"/>
    <w:rsid w:val="00981AAD"/>
    <w:rsid w:val="00983799"/>
    <w:rsid w:val="00983E42"/>
    <w:rsid w:val="00985B6A"/>
    <w:rsid w:val="00986312"/>
    <w:rsid w:val="0099297E"/>
    <w:rsid w:val="00994ABB"/>
    <w:rsid w:val="00994E32"/>
    <w:rsid w:val="00994FEB"/>
    <w:rsid w:val="0099547C"/>
    <w:rsid w:val="009954AF"/>
    <w:rsid w:val="0099559E"/>
    <w:rsid w:val="0099726F"/>
    <w:rsid w:val="009A0425"/>
    <w:rsid w:val="009A0568"/>
    <w:rsid w:val="009A1AF0"/>
    <w:rsid w:val="009A1B9D"/>
    <w:rsid w:val="009A287A"/>
    <w:rsid w:val="009A2FF0"/>
    <w:rsid w:val="009A338B"/>
    <w:rsid w:val="009A35C2"/>
    <w:rsid w:val="009A6C95"/>
    <w:rsid w:val="009A7A1F"/>
    <w:rsid w:val="009B13DB"/>
    <w:rsid w:val="009B2495"/>
    <w:rsid w:val="009B3B3A"/>
    <w:rsid w:val="009B40B7"/>
    <w:rsid w:val="009B5848"/>
    <w:rsid w:val="009B659B"/>
    <w:rsid w:val="009B69AF"/>
    <w:rsid w:val="009B6E3C"/>
    <w:rsid w:val="009B72C3"/>
    <w:rsid w:val="009C239B"/>
    <w:rsid w:val="009C320E"/>
    <w:rsid w:val="009C3716"/>
    <w:rsid w:val="009C51EC"/>
    <w:rsid w:val="009C5A4B"/>
    <w:rsid w:val="009C7701"/>
    <w:rsid w:val="009C7BBE"/>
    <w:rsid w:val="009C7E58"/>
    <w:rsid w:val="009C7F7D"/>
    <w:rsid w:val="009D0BEA"/>
    <w:rsid w:val="009D318C"/>
    <w:rsid w:val="009D5DBC"/>
    <w:rsid w:val="009E0ACD"/>
    <w:rsid w:val="009E0BB5"/>
    <w:rsid w:val="009E0D63"/>
    <w:rsid w:val="009E31FD"/>
    <w:rsid w:val="009E3D1F"/>
    <w:rsid w:val="009E4698"/>
    <w:rsid w:val="009E51CF"/>
    <w:rsid w:val="009E58BE"/>
    <w:rsid w:val="009E7C4C"/>
    <w:rsid w:val="009F032B"/>
    <w:rsid w:val="009F0F3C"/>
    <w:rsid w:val="009F1267"/>
    <w:rsid w:val="009F17E5"/>
    <w:rsid w:val="009F2790"/>
    <w:rsid w:val="009F4479"/>
    <w:rsid w:val="009F4FDF"/>
    <w:rsid w:val="00A00A0D"/>
    <w:rsid w:val="00A017F9"/>
    <w:rsid w:val="00A022F8"/>
    <w:rsid w:val="00A02CB8"/>
    <w:rsid w:val="00A03731"/>
    <w:rsid w:val="00A03ED6"/>
    <w:rsid w:val="00A05470"/>
    <w:rsid w:val="00A0585D"/>
    <w:rsid w:val="00A11B92"/>
    <w:rsid w:val="00A14A73"/>
    <w:rsid w:val="00A14EA4"/>
    <w:rsid w:val="00A1528A"/>
    <w:rsid w:val="00A170B7"/>
    <w:rsid w:val="00A172D9"/>
    <w:rsid w:val="00A24553"/>
    <w:rsid w:val="00A25464"/>
    <w:rsid w:val="00A262FC"/>
    <w:rsid w:val="00A2648D"/>
    <w:rsid w:val="00A2729E"/>
    <w:rsid w:val="00A30F70"/>
    <w:rsid w:val="00A318A4"/>
    <w:rsid w:val="00A3296D"/>
    <w:rsid w:val="00A32AB3"/>
    <w:rsid w:val="00A42050"/>
    <w:rsid w:val="00A42A8B"/>
    <w:rsid w:val="00A439CB"/>
    <w:rsid w:val="00A44034"/>
    <w:rsid w:val="00A45698"/>
    <w:rsid w:val="00A4618A"/>
    <w:rsid w:val="00A462D8"/>
    <w:rsid w:val="00A46455"/>
    <w:rsid w:val="00A47492"/>
    <w:rsid w:val="00A51AD9"/>
    <w:rsid w:val="00A51D82"/>
    <w:rsid w:val="00A52A31"/>
    <w:rsid w:val="00A53D23"/>
    <w:rsid w:val="00A54B91"/>
    <w:rsid w:val="00A564CE"/>
    <w:rsid w:val="00A5689B"/>
    <w:rsid w:val="00A600C2"/>
    <w:rsid w:val="00A615B5"/>
    <w:rsid w:val="00A617B5"/>
    <w:rsid w:val="00A628EA"/>
    <w:rsid w:val="00A63262"/>
    <w:rsid w:val="00A639B7"/>
    <w:rsid w:val="00A63D41"/>
    <w:rsid w:val="00A666DB"/>
    <w:rsid w:val="00A6749F"/>
    <w:rsid w:val="00A70DD7"/>
    <w:rsid w:val="00A7148C"/>
    <w:rsid w:val="00A7290D"/>
    <w:rsid w:val="00A72CE7"/>
    <w:rsid w:val="00A73CC3"/>
    <w:rsid w:val="00A73CD0"/>
    <w:rsid w:val="00A7527C"/>
    <w:rsid w:val="00A75EE6"/>
    <w:rsid w:val="00A77524"/>
    <w:rsid w:val="00A82D08"/>
    <w:rsid w:val="00A82F08"/>
    <w:rsid w:val="00A847ED"/>
    <w:rsid w:val="00A8481D"/>
    <w:rsid w:val="00A848E0"/>
    <w:rsid w:val="00A8581B"/>
    <w:rsid w:val="00A90265"/>
    <w:rsid w:val="00A90788"/>
    <w:rsid w:val="00A9197B"/>
    <w:rsid w:val="00A91E2B"/>
    <w:rsid w:val="00A93930"/>
    <w:rsid w:val="00A93965"/>
    <w:rsid w:val="00A95481"/>
    <w:rsid w:val="00A95549"/>
    <w:rsid w:val="00A967B9"/>
    <w:rsid w:val="00AA01FD"/>
    <w:rsid w:val="00AA09F7"/>
    <w:rsid w:val="00AA27F3"/>
    <w:rsid w:val="00AA561C"/>
    <w:rsid w:val="00AA684A"/>
    <w:rsid w:val="00AB4697"/>
    <w:rsid w:val="00AB567C"/>
    <w:rsid w:val="00AB5EF6"/>
    <w:rsid w:val="00AB6817"/>
    <w:rsid w:val="00AB7678"/>
    <w:rsid w:val="00AC0F13"/>
    <w:rsid w:val="00AC1D94"/>
    <w:rsid w:val="00AC2BD8"/>
    <w:rsid w:val="00AC2CF6"/>
    <w:rsid w:val="00AC3463"/>
    <w:rsid w:val="00AC3D58"/>
    <w:rsid w:val="00AC4715"/>
    <w:rsid w:val="00AC4F1D"/>
    <w:rsid w:val="00AC7369"/>
    <w:rsid w:val="00AC773E"/>
    <w:rsid w:val="00AD03DC"/>
    <w:rsid w:val="00AD0631"/>
    <w:rsid w:val="00AD1D42"/>
    <w:rsid w:val="00AD1E32"/>
    <w:rsid w:val="00AD1F52"/>
    <w:rsid w:val="00AD33F8"/>
    <w:rsid w:val="00AD3972"/>
    <w:rsid w:val="00AD439B"/>
    <w:rsid w:val="00AD7508"/>
    <w:rsid w:val="00AE2039"/>
    <w:rsid w:val="00AE28EC"/>
    <w:rsid w:val="00AE29D1"/>
    <w:rsid w:val="00AE33BB"/>
    <w:rsid w:val="00AE36FE"/>
    <w:rsid w:val="00AE394B"/>
    <w:rsid w:val="00AE3A44"/>
    <w:rsid w:val="00AE3D83"/>
    <w:rsid w:val="00AE41FD"/>
    <w:rsid w:val="00AE4F19"/>
    <w:rsid w:val="00AE7D5C"/>
    <w:rsid w:val="00AF470B"/>
    <w:rsid w:val="00AF4A91"/>
    <w:rsid w:val="00AF4DD1"/>
    <w:rsid w:val="00AF5C6F"/>
    <w:rsid w:val="00AF68F9"/>
    <w:rsid w:val="00AF6FEE"/>
    <w:rsid w:val="00B022EC"/>
    <w:rsid w:val="00B0322F"/>
    <w:rsid w:val="00B05384"/>
    <w:rsid w:val="00B10822"/>
    <w:rsid w:val="00B10833"/>
    <w:rsid w:val="00B10DB0"/>
    <w:rsid w:val="00B11211"/>
    <w:rsid w:val="00B11BF8"/>
    <w:rsid w:val="00B11D1E"/>
    <w:rsid w:val="00B12874"/>
    <w:rsid w:val="00B12FD2"/>
    <w:rsid w:val="00B166E6"/>
    <w:rsid w:val="00B21886"/>
    <w:rsid w:val="00B23A5C"/>
    <w:rsid w:val="00B2405C"/>
    <w:rsid w:val="00B24DE7"/>
    <w:rsid w:val="00B25190"/>
    <w:rsid w:val="00B25548"/>
    <w:rsid w:val="00B25713"/>
    <w:rsid w:val="00B26FE0"/>
    <w:rsid w:val="00B31E6F"/>
    <w:rsid w:val="00B3239A"/>
    <w:rsid w:val="00B3241A"/>
    <w:rsid w:val="00B32484"/>
    <w:rsid w:val="00B3481C"/>
    <w:rsid w:val="00B34F46"/>
    <w:rsid w:val="00B3516D"/>
    <w:rsid w:val="00B35AD3"/>
    <w:rsid w:val="00B35AEF"/>
    <w:rsid w:val="00B3631E"/>
    <w:rsid w:val="00B36654"/>
    <w:rsid w:val="00B37040"/>
    <w:rsid w:val="00B4023A"/>
    <w:rsid w:val="00B40EAB"/>
    <w:rsid w:val="00B41531"/>
    <w:rsid w:val="00B4446D"/>
    <w:rsid w:val="00B46189"/>
    <w:rsid w:val="00B46CA5"/>
    <w:rsid w:val="00B47F7C"/>
    <w:rsid w:val="00B520F8"/>
    <w:rsid w:val="00B528DE"/>
    <w:rsid w:val="00B52CF4"/>
    <w:rsid w:val="00B5323D"/>
    <w:rsid w:val="00B5758D"/>
    <w:rsid w:val="00B606D3"/>
    <w:rsid w:val="00B61DE3"/>
    <w:rsid w:val="00B62304"/>
    <w:rsid w:val="00B62E1F"/>
    <w:rsid w:val="00B62EC5"/>
    <w:rsid w:val="00B63985"/>
    <w:rsid w:val="00B63CDD"/>
    <w:rsid w:val="00B64821"/>
    <w:rsid w:val="00B65751"/>
    <w:rsid w:val="00B67F91"/>
    <w:rsid w:val="00B70733"/>
    <w:rsid w:val="00B70A6F"/>
    <w:rsid w:val="00B70DB9"/>
    <w:rsid w:val="00B71556"/>
    <w:rsid w:val="00B726D1"/>
    <w:rsid w:val="00B74214"/>
    <w:rsid w:val="00B7474F"/>
    <w:rsid w:val="00B74E95"/>
    <w:rsid w:val="00B75956"/>
    <w:rsid w:val="00B760E9"/>
    <w:rsid w:val="00B772FD"/>
    <w:rsid w:val="00B775B3"/>
    <w:rsid w:val="00B77EE1"/>
    <w:rsid w:val="00B80408"/>
    <w:rsid w:val="00B84722"/>
    <w:rsid w:val="00B85041"/>
    <w:rsid w:val="00B91612"/>
    <w:rsid w:val="00B92231"/>
    <w:rsid w:val="00B92E93"/>
    <w:rsid w:val="00B93505"/>
    <w:rsid w:val="00B94BB5"/>
    <w:rsid w:val="00BA2A36"/>
    <w:rsid w:val="00BA741B"/>
    <w:rsid w:val="00BB0343"/>
    <w:rsid w:val="00BB1F7A"/>
    <w:rsid w:val="00BB2083"/>
    <w:rsid w:val="00BB4546"/>
    <w:rsid w:val="00BB47C8"/>
    <w:rsid w:val="00BB6A03"/>
    <w:rsid w:val="00BB7280"/>
    <w:rsid w:val="00BB7DA7"/>
    <w:rsid w:val="00BC02B1"/>
    <w:rsid w:val="00BC2902"/>
    <w:rsid w:val="00BC3A61"/>
    <w:rsid w:val="00BC5A44"/>
    <w:rsid w:val="00BC768E"/>
    <w:rsid w:val="00BC798A"/>
    <w:rsid w:val="00BC7B9A"/>
    <w:rsid w:val="00BD11CD"/>
    <w:rsid w:val="00BD2E7E"/>
    <w:rsid w:val="00BD2F9E"/>
    <w:rsid w:val="00BD4846"/>
    <w:rsid w:val="00BD4ACA"/>
    <w:rsid w:val="00BD4BF1"/>
    <w:rsid w:val="00BD5AC0"/>
    <w:rsid w:val="00BD69A3"/>
    <w:rsid w:val="00BE10F5"/>
    <w:rsid w:val="00BE36F9"/>
    <w:rsid w:val="00BE5603"/>
    <w:rsid w:val="00BE5900"/>
    <w:rsid w:val="00BE5A6F"/>
    <w:rsid w:val="00BE69EA"/>
    <w:rsid w:val="00BF0045"/>
    <w:rsid w:val="00BF0DBE"/>
    <w:rsid w:val="00BF0E08"/>
    <w:rsid w:val="00BF1FE1"/>
    <w:rsid w:val="00BF5168"/>
    <w:rsid w:val="00BF677B"/>
    <w:rsid w:val="00C00663"/>
    <w:rsid w:val="00C03A50"/>
    <w:rsid w:val="00C03F7B"/>
    <w:rsid w:val="00C040D2"/>
    <w:rsid w:val="00C06F98"/>
    <w:rsid w:val="00C07DEE"/>
    <w:rsid w:val="00C1005C"/>
    <w:rsid w:val="00C11FEB"/>
    <w:rsid w:val="00C1266A"/>
    <w:rsid w:val="00C12CF0"/>
    <w:rsid w:val="00C13C7E"/>
    <w:rsid w:val="00C14441"/>
    <w:rsid w:val="00C15469"/>
    <w:rsid w:val="00C15515"/>
    <w:rsid w:val="00C16856"/>
    <w:rsid w:val="00C17615"/>
    <w:rsid w:val="00C17F2F"/>
    <w:rsid w:val="00C206B2"/>
    <w:rsid w:val="00C20778"/>
    <w:rsid w:val="00C20D7F"/>
    <w:rsid w:val="00C25770"/>
    <w:rsid w:val="00C27576"/>
    <w:rsid w:val="00C32006"/>
    <w:rsid w:val="00C32A3F"/>
    <w:rsid w:val="00C33F5A"/>
    <w:rsid w:val="00C34116"/>
    <w:rsid w:val="00C3499D"/>
    <w:rsid w:val="00C34BB4"/>
    <w:rsid w:val="00C35161"/>
    <w:rsid w:val="00C354E6"/>
    <w:rsid w:val="00C35819"/>
    <w:rsid w:val="00C359A9"/>
    <w:rsid w:val="00C359C2"/>
    <w:rsid w:val="00C35A02"/>
    <w:rsid w:val="00C3604D"/>
    <w:rsid w:val="00C37E78"/>
    <w:rsid w:val="00C40616"/>
    <w:rsid w:val="00C4063C"/>
    <w:rsid w:val="00C40C31"/>
    <w:rsid w:val="00C4107C"/>
    <w:rsid w:val="00C41D16"/>
    <w:rsid w:val="00C4317B"/>
    <w:rsid w:val="00C432A9"/>
    <w:rsid w:val="00C439B5"/>
    <w:rsid w:val="00C43B39"/>
    <w:rsid w:val="00C43C87"/>
    <w:rsid w:val="00C43D0B"/>
    <w:rsid w:val="00C443E1"/>
    <w:rsid w:val="00C457CB"/>
    <w:rsid w:val="00C46571"/>
    <w:rsid w:val="00C46EDE"/>
    <w:rsid w:val="00C51BC1"/>
    <w:rsid w:val="00C52207"/>
    <w:rsid w:val="00C52DE6"/>
    <w:rsid w:val="00C54869"/>
    <w:rsid w:val="00C54D37"/>
    <w:rsid w:val="00C55860"/>
    <w:rsid w:val="00C620F5"/>
    <w:rsid w:val="00C62F10"/>
    <w:rsid w:val="00C63627"/>
    <w:rsid w:val="00C639EC"/>
    <w:rsid w:val="00C63A16"/>
    <w:rsid w:val="00C63C27"/>
    <w:rsid w:val="00C64187"/>
    <w:rsid w:val="00C65003"/>
    <w:rsid w:val="00C6527A"/>
    <w:rsid w:val="00C656AA"/>
    <w:rsid w:val="00C65C83"/>
    <w:rsid w:val="00C67417"/>
    <w:rsid w:val="00C67E27"/>
    <w:rsid w:val="00C7432F"/>
    <w:rsid w:val="00C752A6"/>
    <w:rsid w:val="00C8152F"/>
    <w:rsid w:val="00C82C1B"/>
    <w:rsid w:val="00C83692"/>
    <w:rsid w:val="00C83885"/>
    <w:rsid w:val="00C8501F"/>
    <w:rsid w:val="00C8670F"/>
    <w:rsid w:val="00C910D3"/>
    <w:rsid w:val="00C91C39"/>
    <w:rsid w:val="00C9217C"/>
    <w:rsid w:val="00C94871"/>
    <w:rsid w:val="00C94E97"/>
    <w:rsid w:val="00C96FD0"/>
    <w:rsid w:val="00C973B3"/>
    <w:rsid w:val="00CA0241"/>
    <w:rsid w:val="00CA0C8F"/>
    <w:rsid w:val="00CA26A9"/>
    <w:rsid w:val="00CA3524"/>
    <w:rsid w:val="00CA5000"/>
    <w:rsid w:val="00CA5EEB"/>
    <w:rsid w:val="00CA6CF4"/>
    <w:rsid w:val="00CA7521"/>
    <w:rsid w:val="00CA7975"/>
    <w:rsid w:val="00CB175D"/>
    <w:rsid w:val="00CB17B2"/>
    <w:rsid w:val="00CB30E2"/>
    <w:rsid w:val="00CB337F"/>
    <w:rsid w:val="00CB4344"/>
    <w:rsid w:val="00CB521F"/>
    <w:rsid w:val="00CC0396"/>
    <w:rsid w:val="00CC2D64"/>
    <w:rsid w:val="00CC2E1A"/>
    <w:rsid w:val="00CC52F4"/>
    <w:rsid w:val="00CD0636"/>
    <w:rsid w:val="00CD096D"/>
    <w:rsid w:val="00CD1631"/>
    <w:rsid w:val="00CD4087"/>
    <w:rsid w:val="00CD4822"/>
    <w:rsid w:val="00CD5664"/>
    <w:rsid w:val="00CD5F8B"/>
    <w:rsid w:val="00CD73E8"/>
    <w:rsid w:val="00CD7521"/>
    <w:rsid w:val="00CD77D8"/>
    <w:rsid w:val="00CE0300"/>
    <w:rsid w:val="00CE0D56"/>
    <w:rsid w:val="00CE11ED"/>
    <w:rsid w:val="00CE24F2"/>
    <w:rsid w:val="00CE2E1C"/>
    <w:rsid w:val="00CE45B7"/>
    <w:rsid w:val="00CE4DA0"/>
    <w:rsid w:val="00CE5149"/>
    <w:rsid w:val="00CE5509"/>
    <w:rsid w:val="00CE57EF"/>
    <w:rsid w:val="00CE6A38"/>
    <w:rsid w:val="00CE7B2E"/>
    <w:rsid w:val="00CE7E72"/>
    <w:rsid w:val="00CF2050"/>
    <w:rsid w:val="00CF310B"/>
    <w:rsid w:val="00CF3C9B"/>
    <w:rsid w:val="00CF3F41"/>
    <w:rsid w:val="00CF4050"/>
    <w:rsid w:val="00CF4C93"/>
    <w:rsid w:val="00CF5E15"/>
    <w:rsid w:val="00CF7AB3"/>
    <w:rsid w:val="00D011A4"/>
    <w:rsid w:val="00D0573F"/>
    <w:rsid w:val="00D05993"/>
    <w:rsid w:val="00D06817"/>
    <w:rsid w:val="00D071AD"/>
    <w:rsid w:val="00D11273"/>
    <w:rsid w:val="00D11783"/>
    <w:rsid w:val="00D1188C"/>
    <w:rsid w:val="00D14D3E"/>
    <w:rsid w:val="00D14F03"/>
    <w:rsid w:val="00D14F60"/>
    <w:rsid w:val="00D15190"/>
    <w:rsid w:val="00D17667"/>
    <w:rsid w:val="00D17740"/>
    <w:rsid w:val="00D203EF"/>
    <w:rsid w:val="00D22F6E"/>
    <w:rsid w:val="00D23AC6"/>
    <w:rsid w:val="00D23FEA"/>
    <w:rsid w:val="00D25167"/>
    <w:rsid w:val="00D258ED"/>
    <w:rsid w:val="00D25A3A"/>
    <w:rsid w:val="00D25A72"/>
    <w:rsid w:val="00D25E9A"/>
    <w:rsid w:val="00D26B92"/>
    <w:rsid w:val="00D30754"/>
    <w:rsid w:val="00D30D0E"/>
    <w:rsid w:val="00D34ADA"/>
    <w:rsid w:val="00D35729"/>
    <w:rsid w:val="00D35E57"/>
    <w:rsid w:val="00D376B7"/>
    <w:rsid w:val="00D403C2"/>
    <w:rsid w:val="00D40979"/>
    <w:rsid w:val="00D40BC8"/>
    <w:rsid w:val="00D4210E"/>
    <w:rsid w:val="00D4529C"/>
    <w:rsid w:val="00D4556A"/>
    <w:rsid w:val="00D47AFE"/>
    <w:rsid w:val="00D47D39"/>
    <w:rsid w:val="00D5113A"/>
    <w:rsid w:val="00D5279F"/>
    <w:rsid w:val="00D527A2"/>
    <w:rsid w:val="00D53440"/>
    <w:rsid w:val="00D53E12"/>
    <w:rsid w:val="00D60792"/>
    <w:rsid w:val="00D60AEE"/>
    <w:rsid w:val="00D6127A"/>
    <w:rsid w:val="00D61640"/>
    <w:rsid w:val="00D62FAB"/>
    <w:rsid w:val="00D63EDE"/>
    <w:rsid w:val="00D6556A"/>
    <w:rsid w:val="00D658C3"/>
    <w:rsid w:val="00D66C7F"/>
    <w:rsid w:val="00D67023"/>
    <w:rsid w:val="00D71D3A"/>
    <w:rsid w:val="00D7473F"/>
    <w:rsid w:val="00D7484B"/>
    <w:rsid w:val="00D75D6D"/>
    <w:rsid w:val="00D75E54"/>
    <w:rsid w:val="00D7652E"/>
    <w:rsid w:val="00D806F0"/>
    <w:rsid w:val="00D811EE"/>
    <w:rsid w:val="00D840B0"/>
    <w:rsid w:val="00D8482C"/>
    <w:rsid w:val="00D8549E"/>
    <w:rsid w:val="00D85ABF"/>
    <w:rsid w:val="00D8641C"/>
    <w:rsid w:val="00D874FE"/>
    <w:rsid w:val="00D91369"/>
    <w:rsid w:val="00D91772"/>
    <w:rsid w:val="00D926E7"/>
    <w:rsid w:val="00D93CED"/>
    <w:rsid w:val="00D94D36"/>
    <w:rsid w:val="00D958B6"/>
    <w:rsid w:val="00D959A6"/>
    <w:rsid w:val="00D96AFA"/>
    <w:rsid w:val="00D97356"/>
    <w:rsid w:val="00DA1AF9"/>
    <w:rsid w:val="00DA286F"/>
    <w:rsid w:val="00DA3BE2"/>
    <w:rsid w:val="00DA3FEA"/>
    <w:rsid w:val="00DA478E"/>
    <w:rsid w:val="00DA54BC"/>
    <w:rsid w:val="00DA5701"/>
    <w:rsid w:val="00DA6B89"/>
    <w:rsid w:val="00DA73C4"/>
    <w:rsid w:val="00DB0A45"/>
    <w:rsid w:val="00DB0DFE"/>
    <w:rsid w:val="00DB1763"/>
    <w:rsid w:val="00DB1CA6"/>
    <w:rsid w:val="00DB1CE1"/>
    <w:rsid w:val="00DB22F3"/>
    <w:rsid w:val="00DB2D65"/>
    <w:rsid w:val="00DB3039"/>
    <w:rsid w:val="00DB362E"/>
    <w:rsid w:val="00DB4E49"/>
    <w:rsid w:val="00DC070D"/>
    <w:rsid w:val="00DC2F2F"/>
    <w:rsid w:val="00DC3D33"/>
    <w:rsid w:val="00DC4126"/>
    <w:rsid w:val="00DC41F9"/>
    <w:rsid w:val="00DC4454"/>
    <w:rsid w:val="00DC48C5"/>
    <w:rsid w:val="00DC5FDF"/>
    <w:rsid w:val="00DC626E"/>
    <w:rsid w:val="00DC7F4D"/>
    <w:rsid w:val="00DD0914"/>
    <w:rsid w:val="00DD1AB4"/>
    <w:rsid w:val="00DD1DD4"/>
    <w:rsid w:val="00DD3DC0"/>
    <w:rsid w:val="00DD6078"/>
    <w:rsid w:val="00DD67FC"/>
    <w:rsid w:val="00DD72BD"/>
    <w:rsid w:val="00DE2461"/>
    <w:rsid w:val="00DE2B80"/>
    <w:rsid w:val="00DE2C04"/>
    <w:rsid w:val="00DE5D4D"/>
    <w:rsid w:val="00DE6BDA"/>
    <w:rsid w:val="00DF0059"/>
    <w:rsid w:val="00DF07C3"/>
    <w:rsid w:val="00DF2988"/>
    <w:rsid w:val="00DF46B4"/>
    <w:rsid w:val="00DF492D"/>
    <w:rsid w:val="00DF69F5"/>
    <w:rsid w:val="00DF6FCE"/>
    <w:rsid w:val="00DF7F4F"/>
    <w:rsid w:val="00E01A3F"/>
    <w:rsid w:val="00E01EF1"/>
    <w:rsid w:val="00E0399F"/>
    <w:rsid w:val="00E0602C"/>
    <w:rsid w:val="00E06092"/>
    <w:rsid w:val="00E0626C"/>
    <w:rsid w:val="00E065DF"/>
    <w:rsid w:val="00E10C68"/>
    <w:rsid w:val="00E11BCF"/>
    <w:rsid w:val="00E12A97"/>
    <w:rsid w:val="00E15224"/>
    <w:rsid w:val="00E15DBC"/>
    <w:rsid w:val="00E16752"/>
    <w:rsid w:val="00E16DE6"/>
    <w:rsid w:val="00E17257"/>
    <w:rsid w:val="00E2082C"/>
    <w:rsid w:val="00E232A7"/>
    <w:rsid w:val="00E239C3"/>
    <w:rsid w:val="00E25C23"/>
    <w:rsid w:val="00E3071B"/>
    <w:rsid w:val="00E3104D"/>
    <w:rsid w:val="00E3158E"/>
    <w:rsid w:val="00E32D89"/>
    <w:rsid w:val="00E37656"/>
    <w:rsid w:val="00E40080"/>
    <w:rsid w:val="00E410A2"/>
    <w:rsid w:val="00E418B2"/>
    <w:rsid w:val="00E41E07"/>
    <w:rsid w:val="00E44BEE"/>
    <w:rsid w:val="00E45A84"/>
    <w:rsid w:val="00E479DD"/>
    <w:rsid w:val="00E47A5A"/>
    <w:rsid w:val="00E47EDB"/>
    <w:rsid w:val="00E50EA5"/>
    <w:rsid w:val="00E51B60"/>
    <w:rsid w:val="00E5389E"/>
    <w:rsid w:val="00E53C51"/>
    <w:rsid w:val="00E555F2"/>
    <w:rsid w:val="00E612C3"/>
    <w:rsid w:val="00E61A58"/>
    <w:rsid w:val="00E6289B"/>
    <w:rsid w:val="00E62E9D"/>
    <w:rsid w:val="00E63B6C"/>
    <w:rsid w:val="00E64B1B"/>
    <w:rsid w:val="00E656E6"/>
    <w:rsid w:val="00E65D1D"/>
    <w:rsid w:val="00E6668F"/>
    <w:rsid w:val="00E66AE0"/>
    <w:rsid w:val="00E66D9C"/>
    <w:rsid w:val="00E66EA4"/>
    <w:rsid w:val="00E70B1B"/>
    <w:rsid w:val="00E71731"/>
    <w:rsid w:val="00E72264"/>
    <w:rsid w:val="00E72A18"/>
    <w:rsid w:val="00E73E06"/>
    <w:rsid w:val="00E7429C"/>
    <w:rsid w:val="00E74FE8"/>
    <w:rsid w:val="00E76FD4"/>
    <w:rsid w:val="00E7711D"/>
    <w:rsid w:val="00E77713"/>
    <w:rsid w:val="00E77A19"/>
    <w:rsid w:val="00E8091B"/>
    <w:rsid w:val="00E80C8A"/>
    <w:rsid w:val="00E80ECE"/>
    <w:rsid w:val="00E84397"/>
    <w:rsid w:val="00E84C10"/>
    <w:rsid w:val="00E8519C"/>
    <w:rsid w:val="00E8528E"/>
    <w:rsid w:val="00E86DAA"/>
    <w:rsid w:val="00E909A4"/>
    <w:rsid w:val="00E92517"/>
    <w:rsid w:val="00E9256D"/>
    <w:rsid w:val="00E92862"/>
    <w:rsid w:val="00E92E96"/>
    <w:rsid w:val="00E93462"/>
    <w:rsid w:val="00E94276"/>
    <w:rsid w:val="00E946F0"/>
    <w:rsid w:val="00E95CEC"/>
    <w:rsid w:val="00E965B1"/>
    <w:rsid w:val="00E9671F"/>
    <w:rsid w:val="00E972CF"/>
    <w:rsid w:val="00E97AA3"/>
    <w:rsid w:val="00EA05F5"/>
    <w:rsid w:val="00EA0799"/>
    <w:rsid w:val="00EA14DE"/>
    <w:rsid w:val="00EA1908"/>
    <w:rsid w:val="00EA3B13"/>
    <w:rsid w:val="00EA3EEB"/>
    <w:rsid w:val="00EA59B0"/>
    <w:rsid w:val="00EA5BF2"/>
    <w:rsid w:val="00EA6D68"/>
    <w:rsid w:val="00EB0000"/>
    <w:rsid w:val="00EB1D03"/>
    <w:rsid w:val="00EB2C9C"/>
    <w:rsid w:val="00EB39FC"/>
    <w:rsid w:val="00EB3BCC"/>
    <w:rsid w:val="00EB546D"/>
    <w:rsid w:val="00EB6FBC"/>
    <w:rsid w:val="00EB7961"/>
    <w:rsid w:val="00EC0198"/>
    <w:rsid w:val="00EC0834"/>
    <w:rsid w:val="00EC0EF3"/>
    <w:rsid w:val="00EC215C"/>
    <w:rsid w:val="00EC2808"/>
    <w:rsid w:val="00EC3BBA"/>
    <w:rsid w:val="00EC3EAC"/>
    <w:rsid w:val="00EC4869"/>
    <w:rsid w:val="00EC7109"/>
    <w:rsid w:val="00ED25D3"/>
    <w:rsid w:val="00ED47E0"/>
    <w:rsid w:val="00ED6810"/>
    <w:rsid w:val="00ED79F2"/>
    <w:rsid w:val="00EE02ED"/>
    <w:rsid w:val="00EE04B2"/>
    <w:rsid w:val="00EE2D8E"/>
    <w:rsid w:val="00EE523A"/>
    <w:rsid w:val="00EE525F"/>
    <w:rsid w:val="00EE6530"/>
    <w:rsid w:val="00EE732B"/>
    <w:rsid w:val="00EE7540"/>
    <w:rsid w:val="00EF0706"/>
    <w:rsid w:val="00EF0A3A"/>
    <w:rsid w:val="00EF19EA"/>
    <w:rsid w:val="00EF24AA"/>
    <w:rsid w:val="00EF375A"/>
    <w:rsid w:val="00EF440D"/>
    <w:rsid w:val="00EF48A1"/>
    <w:rsid w:val="00EF53CA"/>
    <w:rsid w:val="00EF5A00"/>
    <w:rsid w:val="00EF61F6"/>
    <w:rsid w:val="00EF7771"/>
    <w:rsid w:val="00F019EF"/>
    <w:rsid w:val="00F03350"/>
    <w:rsid w:val="00F0377E"/>
    <w:rsid w:val="00F053AA"/>
    <w:rsid w:val="00F06369"/>
    <w:rsid w:val="00F070F2"/>
    <w:rsid w:val="00F07965"/>
    <w:rsid w:val="00F10458"/>
    <w:rsid w:val="00F11CB0"/>
    <w:rsid w:val="00F12EE6"/>
    <w:rsid w:val="00F1449D"/>
    <w:rsid w:val="00F14C8F"/>
    <w:rsid w:val="00F1547F"/>
    <w:rsid w:val="00F15EF8"/>
    <w:rsid w:val="00F2030C"/>
    <w:rsid w:val="00F211D5"/>
    <w:rsid w:val="00F229EF"/>
    <w:rsid w:val="00F22C23"/>
    <w:rsid w:val="00F24442"/>
    <w:rsid w:val="00F24C0C"/>
    <w:rsid w:val="00F24DB0"/>
    <w:rsid w:val="00F26749"/>
    <w:rsid w:val="00F27881"/>
    <w:rsid w:val="00F3080A"/>
    <w:rsid w:val="00F359E4"/>
    <w:rsid w:val="00F3773B"/>
    <w:rsid w:val="00F40D67"/>
    <w:rsid w:val="00F42F5C"/>
    <w:rsid w:val="00F4366A"/>
    <w:rsid w:val="00F43A49"/>
    <w:rsid w:val="00F4663C"/>
    <w:rsid w:val="00F5141B"/>
    <w:rsid w:val="00F51A93"/>
    <w:rsid w:val="00F51BD8"/>
    <w:rsid w:val="00F539AC"/>
    <w:rsid w:val="00F53C04"/>
    <w:rsid w:val="00F54960"/>
    <w:rsid w:val="00F5574D"/>
    <w:rsid w:val="00F56413"/>
    <w:rsid w:val="00F64146"/>
    <w:rsid w:val="00F64808"/>
    <w:rsid w:val="00F657F2"/>
    <w:rsid w:val="00F65D7B"/>
    <w:rsid w:val="00F70E51"/>
    <w:rsid w:val="00F70F4A"/>
    <w:rsid w:val="00F72C64"/>
    <w:rsid w:val="00F740C2"/>
    <w:rsid w:val="00F75FC0"/>
    <w:rsid w:val="00F7633B"/>
    <w:rsid w:val="00F77E5C"/>
    <w:rsid w:val="00F8289B"/>
    <w:rsid w:val="00F82953"/>
    <w:rsid w:val="00F829D7"/>
    <w:rsid w:val="00F83584"/>
    <w:rsid w:val="00F838FD"/>
    <w:rsid w:val="00F83BB3"/>
    <w:rsid w:val="00F83F82"/>
    <w:rsid w:val="00F85D1F"/>
    <w:rsid w:val="00F877ED"/>
    <w:rsid w:val="00F912AE"/>
    <w:rsid w:val="00F91992"/>
    <w:rsid w:val="00F9206D"/>
    <w:rsid w:val="00F92889"/>
    <w:rsid w:val="00F932FB"/>
    <w:rsid w:val="00F95D3A"/>
    <w:rsid w:val="00F95E2F"/>
    <w:rsid w:val="00F96450"/>
    <w:rsid w:val="00FA0797"/>
    <w:rsid w:val="00FA26DD"/>
    <w:rsid w:val="00FA2A90"/>
    <w:rsid w:val="00FA384E"/>
    <w:rsid w:val="00FA3BF5"/>
    <w:rsid w:val="00FA62C3"/>
    <w:rsid w:val="00FA64D2"/>
    <w:rsid w:val="00FA6F1C"/>
    <w:rsid w:val="00FA734C"/>
    <w:rsid w:val="00FB1283"/>
    <w:rsid w:val="00FB1EB7"/>
    <w:rsid w:val="00FB258A"/>
    <w:rsid w:val="00FB3206"/>
    <w:rsid w:val="00FB4DCA"/>
    <w:rsid w:val="00FB7DCB"/>
    <w:rsid w:val="00FC0222"/>
    <w:rsid w:val="00FC2157"/>
    <w:rsid w:val="00FC2C1E"/>
    <w:rsid w:val="00FC460F"/>
    <w:rsid w:val="00FC4AA0"/>
    <w:rsid w:val="00FC4BF4"/>
    <w:rsid w:val="00FC61F5"/>
    <w:rsid w:val="00FC6E2A"/>
    <w:rsid w:val="00FD3134"/>
    <w:rsid w:val="00FD5B3E"/>
    <w:rsid w:val="00FD63E7"/>
    <w:rsid w:val="00FD6833"/>
    <w:rsid w:val="00FD6EAE"/>
    <w:rsid w:val="00FD7466"/>
    <w:rsid w:val="00FE0135"/>
    <w:rsid w:val="00FE0DA5"/>
    <w:rsid w:val="00FE2DF9"/>
    <w:rsid w:val="00FE47D0"/>
    <w:rsid w:val="00FE741C"/>
    <w:rsid w:val="00FF02B0"/>
    <w:rsid w:val="00FF2F56"/>
    <w:rsid w:val="00FF2F59"/>
    <w:rsid w:val="00FF3C64"/>
    <w:rsid w:val="00FF3D16"/>
    <w:rsid w:val="00FF4095"/>
    <w:rsid w:val="00FF5707"/>
    <w:rsid w:val="00FF5769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2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60FC7"/>
    <w:rPr>
      <w:sz w:val="18"/>
      <w:szCs w:val="18"/>
    </w:rPr>
  </w:style>
  <w:style w:type="paragraph" w:styleId="a4">
    <w:name w:val="header"/>
    <w:basedOn w:val="a"/>
    <w:link w:val="Char"/>
    <w:rsid w:val="007A0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7A0E91"/>
    <w:rPr>
      <w:kern w:val="2"/>
      <w:sz w:val="18"/>
      <w:szCs w:val="18"/>
    </w:rPr>
  </w:style>
  <w:style w:type="paragraph" w:styleId="a5">
    <w:name w:val="footer"/>
    <w:basedOn w:val="a"/>
    <w:link w:val="Char0"/>
    <w:rsid w:val="007A0E9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7A0E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573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1932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B38F4-A25B-4D47-AC9A-E3342335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4</DocSecurity>
  <Lines>2</Lines>
  <Paragraphs>1</Paragraphs>
  <ScaleCrop>false</ScaleCrop>
  <Company>dw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东吴基金管理有限公司关于旗下证券投资基金</dc:title>
  <dc:subject/>
  <dc:creator>shenj</dc:creator>
  <cp:keywords/>
  <cp:lastModifiedBy>ZHONGM</cp:lastModifiedBy>
  <cp:revision>2</cp:revision>
  <cp:lastPrinted>2025-08-08T09:07:00Z</cp:lastPrinted>
  <dcterms:created xsi:type="dcterms:W3CDTF">2025-08-10T16:01:00Z</dcterms:created>
  <dcterms:modified xsi:type="dcterms:W3CDTF">2025-08-10T16:01:00Z</dcterms:modified>
</cp:coreProperties>
</file>