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FD5083" w:rsidRDefault="000E3146" w:rsidP="00E047F2">
      <w:pPr>
        <w:widowControl/>
        <w:spacing w:line="360" w:lineRule="auto"/>
        <w:jc w:val="center"/>
        <w:rPr>
          <w:rFonts w:ascii="Arial" w:hAnsi="Arial" w:cs="Arial"/>
          <w:b/>
          <w:bCs/>
          <w:kern w:val="0"/>
          <w:szCs w:val="21"/>
        </w:rPr>
      </w:pPr>
      <w:bookmarkStart w:id="0" w:name="_GoBack"/>
      <w:r>
        <w:rPr>
          <w:rFonts w:ascii="Arial" w:eastAsiaTheme="minorEastAsia" w:hAnsi="Arial" w:cs="Arial" w:hint="eastAsia"/>
          <w:b/>
          <w:bCs/>
          <w:kern w:val="0"/>
          <w:szCs w:val="21"/>
        </w:rPr>
        <w:t>关于</w:t>
      </w:r>
      <w:r w:rsidR="00097B35" w:rsidRPr="000E3146">
        <w:rPr>
          <w:rFonts w:ascii="Arial" w:eastAsiaTheme="minorEastAsia" w:hAnsi="Arial" w:cs="Arial"/>
          <w:b/>
          <w:bCs/>
          <w:kern w:val="0"/>
          <w:szCs w:val="21"/>
        </w:rPr>
        <w:t>景顺长城基金管理有限公司旗下部分基金</w:t>
      </w:r>
      <w:r w:rsidR="004F0132" w:rsidRPr="00622415">
        <w:rPr>
          <w:rFonts w:ascii="Arial" w:eastAsiaTheme="minorEastAsia" w:hAnsi="Arial" w:cs="Arial"/>
          <w:b/>
          <w:bCs/>
          <w:kern w:val="0"/>
          <w:szCs w:val="21"/>
        </w:rPr>
        <w:t>新增</w:t>
      </w:r>
      <w:r w:rsidR="00741080">
        <w:rPr>
          <w:rFonts w:ascii="Arial" w:eastAsiaTheme="minorEastAsia" w:hAnsi="Arial" w:cs="Arial" w:hint="eastAsia"/>
          <w:b/>
          <w:bCs/>
          <w:kern w:val="0"/>
          <w:szCs w:val="21"/>
        </w:rPr>
        <w:t>基煜基金</w:t>
      </w:r>
      <w:r w:rsidR="00A80836" w:rsidRPr="000E3146">
        <w:rPr>
          <w:rFonts w:ascii="Arial" w:eastAsiaTheme="minorEastAsia" w:hAnsi="Arial" w:cs="Arial"/>
          <w:b/>
          <w:bCs/>
          <w:kern w:val="0"/>
          <w:szCs w:val="21"/>
        </w:rPr>
        <w:t>为销</w:t>
      </w:r>
      <w:r w:rsidR="00A80836" w:rsidRPr="00FD5083">
        <w:rPr>
          <w:rFonts w:ascii="Arial" w:hAnsi="Arial" w:cs="Arial"/>
          <w:b/>
          <w:bCs/>
          <w:kern w:val="0"/>
          <w:szCs w:val="21"/>
        </w:rPr>
        <w:t>售机构的</w:t>
      </w:r>
      <w:r w:rsidR="00E3464C" w:rsidRPr="00FD5083">
        <w:rPr>
          <w:rFonts w:ascii="Arial" w:hAnsi="Arial" w:cs="Arial"/>
          <w:b/>
          <w:bCs/>
          <w:kern w:val="0"/>
          <w:szCs w:val="21"/>
        </w:rPr>
        <w:t>公告</w:t>
      </w:r>
    </w:p>
    <w:bookmarkEnd w:id="0"/>
    <w:p w:rsidR="0098471D" w:rsidRPr="000E3146" w:rsidRDefault="0098471D">
      <w:pPr>
        <w:widowControl/>
        <w:spacing w:line="360" w:lineRule="auto"/>
        <w:jc w:val="center"/>
        <w:rPr>
          <w:rFonts w:ascii="Arial" w:hAnsi="Arial" w:cs="Arial"/>
          <w:kern w:val="0"/>
          <w:szCs w:val="21"/>
        </w:rPr>
      </w:pPr>
    </w:p>
    <w:p w:rsidR="0098471D" w:rsidRDefault="000528B7" w:rsidP="000147DB">
      <w:pPr>
        <w:widowControl/>
        <w:spacing w:line="360" w:lineRule="auto"/>
        <w:ind w:firstLineChars="200" w:firstLine="420"/>
        <w:jc w:val="left"/>
        <w:rPr>
          <w:rFonts w:ascii="Arial" w:hAnsi="Arial" w:cs="Arial"/>
          <w:szCs w:val="21"/>
        </w:rPr>
      </w:pPr>
      <w:r w:rsidRPr="000147DB">
        <w:rPr>
          <w:rFonts w:ascii="Arial" w:hAnsi="Arial" w:cs="Arial" w:hint="eastAsia"/>
          <w:szCs w:val="21"/>
        </w:rPr>
        <w:t>为更好地满足广大投资者的理财需求，根据景顺长城基金管理有限公司（以下简称</w:t>
      </w:r>
      <w:r w:rsidRPr="000147DB">
        <w:rPr>
          <w:rFonts w:ascii="Arial" w:hAnsi="Arial" w:cs="Arial"/>
          <w:szCs w:val="21"/>
        </w:rPr>
        <w:t>“</w:t>
      </w:r>
      <w:r w:rsidRPr="000147DB">
        <w:rPr>
          <w:rFonts w:ascii="Arial" w:hAnsi="Arial" w:cs="Arial" w:hint="eastAsia"/>
          <w:szCs w:val="21"/>
        </w:rPr>
        <w:t>本公司</w:t>
      </w:r>
      <w:r w:rsidRPr="000147DB">
        <w:rPr>
          <w:rFonts w:ascii="Arial" w:hAnsi="Arial" w:cs="Arial"/>
          <w:szCs w:val="21"/>
        </w:rPr>
        <w:t>”</w:t>
      </w:r>
      <w:r w:rsidRPr="000147DB">
        <w:rPr>
          <w:rFonts w:ascii="Arial" w:hAnsi="Arial" w:cs="Arial" w:hint="eastAsia"/>
          <w:szCs w:val="21"/>
        </w:rPr>
        <w:t>）与</w:t>
      </w:r>
      <w:r w:rsidR="00741080">
        <w:rPr>
          <w:rFonts w:ascii="Arial" w:hAnsi="Arial" w:cs="Arial" w:hint="eastAsia"/>
          <w:szCs w:val="21"/>
        </w:rPr>
        <w:t>上海基煜基金销售有限公司</w:t>
      </w:r>
      <w:r w:rsidR="00EB6A0C" w:rsidRPr="000147DB">
        <w:rPr>
          <w:rFonts w:ascii="Arial" w:hAnsi="Arial" w:cs="Arial" w:hint="eastAsia"/>
          <w:szCs w:val="21"/>
        </w:rPr>
        <w:t>（以下简称</w:t>
      </w:r>
      <w:r w:rsidR="00EB6A0C" w:rsidRPr="000147DB">
        <w:rPr>
          <w:rFonts w:ascii="Arial" w:hAnsi="Arial" w:cs="Arial"/>
          <w:szCs w:val="21"/>
        </w:rPr>
        <w:t>“</w:t>
      </w:r>
      <w:r w:rsidR="00741080">
        <w:rPr>
          <w:rFonts w:ascii="Arial" w:hAnsi="Arial" w:cs="Arial" w:hint="eastAsia"/>
          <w:szCs w:val="21"/>
        </w:rPr>
        <w:t>基煜基金</w:t>
      </w:r>
      <w:r w:rsidR="00EB6A0C" w:rsidRPr="000147DB">
        <w:rPr>
          <w:rFonts w:ascii="Arial" w:hAnsi="Arial" w:cs="Arial"/>
          <w:szCs w:val="21"/>
        </w:rPr>
        <w:t>”</w:t>
      </w:r>
      <w:r w:rsidR="00EB6A0C" w:rsidRPr="000147DB">
        <w:rPr>
          <w:rFonts w:ascii="Arial" w:hAnsi="Arial" w:cs="Arial" w:hint="eastAsia"/>
          <w:szCs w:val="21"/>
        </w:rPr>
        <w:t>）</w:t>
      </w:r>
      <w:r w:rsidRPr="000147DB">
        <w:rPr>
          <w:rFonts w:ascii="Arial" w:hAnsi="Arial" w:cs="Arial" w:hint="eastAsia"/>
          <w:szCs w:val="21"/>
        </w:rPr>
        <w:t>签署的委托销售协议，自</w:t>
      </w:r>
      <w:r w:rsidR="00032518" w:rsidRPr="000147DB">
        <w:rPr>
          <w:rFonts w:ascii="Arial" w:hAnsi="Arial" w:cs="Arial"/>
          <w:szCs w:val="21"/>
        </w:rPr>
        <w:t>202</w:t>
      </w:r>
      <w:r w:rsidR="009E19A2">
        <w:rPr>
          <w:rFonts w:ascii="Arial" w:hAnsi="Arial" w:cs="Arial" w:hint="eastAsia"/>
          <w:szCs w:val="21"/>
        </w:rPr>
        <w:t>5</w:t>
      </w:r>
      <w:r w:rsidR="00032518" w:rsidRPr="000147DB">
        <w:rPr>
          <w:rFonts w:ascii="Arial" w:hAnsi="Arial" w:cs="Arial" w:hint="eastAsia"/>
          <w:szCs w:val="21"/>
        </w:rPr>
        <w:t>年</w:t>
      </w:r>
      <w:r w:rsidR="0078050F">
        <w:rPr>
          <w:rFonts w:ascii="Arial" w:hAnsi="Arial" w:cs="Arial" w:hint="eastAsia"/>
          <w:szCs w:val="21"/>
        </w:rPr>
        <w:t>7</w:t>
      </w:r>
      <w:r w:rsidR="00032518" w:rsidRPr="000147DB">
        <w:rPr>
          <w:rFonts w:ascii="Arial" w:hAnsi="Arial" w:cs="Arial" w:hint="eastAsia"/>
          <w:szCs w:val="21"/>
        </w:rPr>
        <w:t>月</w:t>
      </w:r>
      <w:r w:rsidR="0078050F">
        <w:rPr>
          <w:rFonts w:ascii="Arial" w:hAnsi="Arial" w:cs="Arial" w:hint="eastAsia"/>
          <w:szCs w:val="21"/>
        </w:rPr>
        <w:t>29</w:t>
      </w:r>
      <w:r w:rsidRPr="000147DB">
        <w:rPr>
          <w:rFonts w:ascii="Arial" w:hAnsi="Arial" w:cs="Arial" w:hint="eastAsia"/>
          <w:szCs w:val="21"/>
        </w:rPr>
        <w:t>日起新增委托</w:t>
      </w:r>
      <w:r w:rsidR="00741080">
        <w:rPr>
          <w:rFonts w:ascii="Arial" w:hAnsi="Arial" w:cs="Arial" w:hint="eastAsia"/>
          <w:szCs w:val="21"/>
        </w:rPr>
        <w:t>基煜基金</w:t>
      </w:r>
      <w:r w:rsidR="004F0132" w:rsidRPr="000147DB">
        <w:rPr>
          <w:rFonts w:ascii="Arial" w:hAnsi="Arial" w:cs="Arial" w:hint="eastAsia"/>
          <w:szCs w:val="21"/>
        </w:rPr>
        <w:t>销售</w:t>
      </w:r>
      <w:r w:rsidR="00886B1B" w:rsidRPr="00886B1B">
        <w:rPr>
          <w:rFonts w:ascii="Arial" w:hAnsi="Arial" w:cs="Arial" w:hint="eastAsia"/>
          <w:szCs w:val="21"/>
        </w:rPr>
        <w:t>本公司旗下</w:t>
      </w:r>
      <w:r w:rsidR="000E3146">
        <w:rPr>
          <w:rFonts w:ascii="Arial" w:hAnsi="Arial" w:cs="Arial" w:hint="eastAsia"/>
          <w:szCs w:val="21"/>
        </w:rPr>
        <w:t>部分基金</w:t>
      </w:r>
      <w:r w:rsidR="006B759B" w:rsidRPr="000147DB">
        <w:rPr>
          <w:rFonts w:ascii="Arial" w:hAnsi="Arial" w:cs="Arial" w:hint="eastAsia"/>
          <w:szCs w:val="21"/>
        </w:rPr>
        <w:t>，具体的业务流程、办理时间和办理方式以</w:t>
      </w:r>
      <w:r w:rsidR="00741080">
        <w:rPr>
          <w:rFonts w:ascii="Arial" w:hAnsi="Arial" w:cs="Arial" w:hint="eastAsia"/>
          <w:szCs w:val="21"/>
        </w:rPr>
        <w:t>基煜基金</w:t>
      </w:r>
      <w:r w:rsidR="006B759B" w:rsidRPr="000147DB">
        <w:rPr>
          <w:rFonts w:ascii="Arial" w:hAnsi="Arial" w:cs="Arial" w:hint="eastAsia"/>
          <w:szCs w:val="21"/>
        </w:rPr>
        <w:t>的规定为准。现将相关事项公告如下：</w:t>
      </w:r>
    </w:p>
    <w:p w:rsidR="00157191" w:rsidRPr="000147DB" w:rsidRDefault="00157191" w:rsidP="000147DB">
      <w:pPr>
        <w:widowControl/>
        <w:spacing w:line="360" w:lineRule="auto"/>
        <w:ind w:firstLineChars="200" w:firstLine="420"/>
        <w:jc w:val="left"/>
        <w:rPr>
          <w:rFonts w:ascii="Arial" w:hAnsi="Arial" w:cs="Arial"/>
          <w:szCs w:val="21"/>
        </w:rPr>
      </w:pP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r w:rsidR="000F7255" w:rsidRPr="000147DB">
        <w:rPr>
          <w:rFonts w:ascii="Arial" w:hAnsi="Arial" w:cs="Arial" w:hint="eastAsia"/>
          <w:szCs w:val="21"/>
        </w:rPr>
        <w:t>及</w:t>
      </w:r>
      <w:r>
        <w:rPr>
          <w:rFonts w:ascii="Arial" w:hAnsi="Arial" w:cs="Arial" w:hint="eastAsia"/>
          <w:szCs w:val="21"/>
        </w:rPr>
        <w:t>基金业务开通情况</w:t>
      </w:r>
    </w:p>
    <w:tbl>
      <w:tblPr>
        <w:tblW w:w="8500" w:type="dxa"/>
        <w:tblLook w:val="04A0"/>
      </w:tblPr>
      <w:tblGrid>
        <w:gridCol w:w="1129"/>
        <w:gridCol w:w="2835"/>
        <w:gridCol w:w="1276"/>
        <w:gridCol w:w="1276"/>
        <w:gridCol w:w="1984"/>
      </w:tblGrid>
      <w:tr w:rsidR="002B7241" w:rsidRPr="00622415"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B7241" w:rsidRPr="00622415" w:rsidRDefault="002B7241" w:rsidP="002B7241">
            <w:pPr>
              <w:widowControl/>
              <w:jc w:val="center"/>
              <w:rPr>
                <w:rFonts w:ascii="Arial" w:eastAsiaTheme="minorEastAsia" w:hAnsi="Arial" w:cs="Arial"/>
                <w:b/>
                <w:bCs/>
                <w:kern w:val="0"/>
                <w:szCs w:val="21"/>
              </w:rPr>
            </w:pPr>
            <w:r w:rsidRPr="00622415">
              <w:rPr>
                <w:rFonts w:ascii="Arial" w:eastAsiaTheme="minorEastAsia" w:hAnsi="Arial" w:cs="Arial"/>
                <w:b/>
                <w:bCs/>
                <w:kern w:val="0"/>
                <w:szCs w:val="21"/>
              </w:rPr>
              <w:t>基金代码</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rsidR="002B7241" w:rsidRPr="00622415" w:rsidRDefault="002B7241" w:rsidP="000147DB">
            <w:pPr>
              <w:widowControl/>
              <w:jc w:val="center"/>
              <w:rPr>
                <w:rFonts w:ascii="Arial" w:eastAsiaTheme="minorEastAsia" w:hAnsi="Arial" w:cs="Arial"/>
                <w:b/>
                <w:bCs/>
                <w:kern w:val="0"/>
                <w:szCs w:val="21"/>
              </w:rPr>
            </w:pPr>
            <w:r w:rsidRPr="00622415">
              <w:rPr>
                <w:rFonts w:ascii="Arial" w:eastAsiaTheme="minorEastAsia" w:hAnsi="Arial" w:cs="Arial"/>
                <w:b/>
                <w:bCs/>
                <w:kern w:val="0"/>
                <w:szCs w:val="21"/>
              </w:rPr>
              <w:t>基金名称</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2B7241" w:rsidRDefault="002B7241" w:rsidP="000147DB">
            <w:pPr>
              <w:widowControl/>
              <w:jc w:val="center"/>
              <w:rPr>
                <w:rFonts w:ascii="Arial" w:eastAsiaTheme="minorEastAsia" w:hAnsi="Arial" w:cs="Arial"/>
                <w:b/>
                <w:bCs/>
                <w:kern w:val="0"/>
                <w:szCs w:val="21"/>
              </w:rPr>
            </w:pPr>
            <w:r>
              <w:rPr>
                <w:rFonts w:ascii="Arial" w:eastAsiaTheme="minorEastAsia" w:hAnsi="Arial" w:cs="Arial"/>
                <w:b/>
                <w:bCs/>
                <w:kern w:val="0"/>
                <w:szCs w:val="21"/>
              </w:rPr>
              <w:t>是否开通</w:t>
            </w:r>
          </w:p>
          <w:p w:rsidR="002B7241" w:rsidRPr="00622415" w:rsidRDefault="002B7241" w:rsidP="000147DB">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定投业务</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4D7080" w:rsidRDefault="002B7241" w:rsidP="004D7080">
            <w:pPr>
              <w:widowControl/>
              <w:jc w:val="center"/>
              <w:rPr>
                <w:rFonts w:ascii="Arial" w:eastAsiaTheme="minorEastAsia" w:hAnsi="Arial" w:cs="Arial"/>
                <w:b/>
                <w:bCs/>
                <w:kern w:val="0"/>
                <w:szCs w:val="21"/>
              </w:rPr>
            </w:pPr>
            <w:r w:rsidRPr="00177C9A">
              <w:rPr>
                <w:rFonts w:ascii="Arial" w:eastAsiaTheme="minorEastAsia" w:hAnsi="Arial" w:cs="Arial" w:hint="eastAsia"/>
                <w:b/>
                <w:bCs/>
                <w:kern w:val="0"/>
                <w:szCs w:val="21"/>
              </w:rPr>
              <w:t>是否开通</w:t>
            </w:r>
          </w:p>
          <w:p w:rsidR="002B7241" w:rsidRPr="00622415" w:rsidRDefault="002B7241" w:rsidP="000147DB">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转换业务</w:t>
            </w:r>
          </w:p>
        </w:tc>
        <w:tc>
          <w:tcPr>
            <w:tcW w:w="1984" w:type="dxa"/>
            <w:tcBorders>
              <w:top w:val="single" w:sz="4" w:space="0" w:color="auto"/>
              <w:left w:val="nil"/>
              <w:bottom w:val="single" w:sz="4" w:space="0" w:color="auto"/>
              <w:right w:val="single" w:sz="4" w:space="0" w:color="auto"/>
            </w:tcBorders>
            <w:shd w:val="clear" w:color="000000" w:fill="D9D9D9"/>
            <w:vAlign w:val="center"/>
          </w:tcPr>
          <w:p w:rsidR="002B7241" w:rsidRPr="00177C9A" w:rsidRDefault="002B7241" w:rsidP="009F7BA0">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是否参加销售机构申购（含定期定额申购）费率优惠</w:t>
            </w:r>
          </w:p>
        </w:tc>
      </w:tr>
      <w:tr w:rsidR="0078050F"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50F" w:rsidRPr="0090620D" w:rsidRDefault="0078050F" w:rsidP="0078050F">
            <w:pPr>
              <w:rPr>
                <w:rFonts w:ascii="宋体" w:hAnsi="宋体" w:cs="Arial"/>
                <w:kern w:val="0"/>
                <w:szCs w:val="21"/>
              </w:rPr>
            </w:pPr>
            <w:r w:rsidRPr="0090620D">
              <w:rPr>
                <w:rFonts w:ascii="宋体" w:hAnsi="宋体" w:cs="Arial" w:hint="eastAsia"/>
                <w:kern w:val="0"/>
                <w:szCs w:val="21"/>
              </w:rPr>
              <w:t>023856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78050F" w:rsidRPr="0090620D" w:rsidRDefault="0090620D" w:rsidP="0078050F">
            <w:pPr>
              <w:rPr>
                <w:rFonts w:ascii="宋体" w:hAnsi="宋体" w:cs="Arial"/>
                <w:kern w:val="0"/>
                <w:szCs w:val="21"/>
              </w:rPr>
            </w:pPr>
            <w:r w:rsidRPr="0090620D">
              <w:rPr>
                <w:rFonts w:ascii="宋体" w:hAnsi="宋体" w:cs="Arial"/>
                <w:kern w:val="0"/>
                <w:szCs w:val="21"/>
              </w:rPr>
              <w:t>景顺长城景骊成长混合型证券投资基金C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8050F" w:rsidRPr="0090620D" w:rsidRDefault="0078050F" w:rsidP="0078050F">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8050F" w:rsidRPr="0090620D" w:rsidRDefault="0078050F" w:rsidP="0078050F">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78050F" w:rsidRPr="0090620D" w:rsidRDefault="0078050F" w:rsidP="0078050F">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023855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90620D" w:rsidP="0090620D">
            <w:pPr>
              <w:rPr>
                <w:rFonts w:ascii="宋体" w:hAnsi="宋体" w:cs="Arial"/>
                <w:kern w:val="0"/>
                <w:szCs w:val="21"/>
              </w:rPr>
            </w:pPr>
            <w:r w:rsidRPr="0090620D">
              <w:rPr>
                <w:rFonts w:ascii="宋体" w:hAnsi="宋体" w:cs="Arial"/>
                <w:kern w:val="0"/>
                <w:szCs w:val="21"/>
              </w:rPr>
              <w:t>景顺长城量化小盘股票型证券投资基金C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023854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90620D" w:rsidP="0090620D">
            <w:pPr>
              <w:rPr>
                <w:rFonts w:ascii="宋体" w:hAnsi="宋体" w:cs="Arial"/>
                <w:kern w:val="0"/>
                <w:szCs w:val="21"/>
              </w:rPr>
            </w:pPr>
            <w:r w:rsidRPr="0090620D">
              <w:rPr>
                <w:rFonts w:ascii="宋体" w:hAnsi="宋体" w:cs="Arial"/>
                <w:kern w:val="0"/>
                <w:szCs w:val="21"/>
              </w:rPr>
              <w:t>景顺长城沪港深领先科技股票型证券投资基金C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023853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90620D" w:rsidP="0090620D">
            <w:pPr>
              <w:rPr>
                <w:rFonts w:ascii="宋体" w:hAnsi="宋体" w:cs="Arial"/>
                <w:kern w:val="0"/>
                <w:szCs w:val="21"/>
              </w:rPr>
            </w:pPr>
            <w:r w:rsidRPr="0090620D">
              <w:rPr>
                <w:rFonts w:ascii="宋体" w:hAnsi="宋体" w:cs="Arial"/>
                <w:kern w:val="0"/>
                <w:szCs w:val="21"/>
              </w:rPr>
              <w:t>景顺长城量化精选股票型证券投资基金C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023270</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E911E6" w:rsidP="0090620D">
            <w:pPr>
              <w:rPr>
                <w:rFonts w:ascii="宋体" w:hAnsi="宋体" w:cs="Arial"/>
                <w:kern w:val="0"/>
                <w:szCs w:val="21"/>
              </w:rPr>
            </w:pPr>
            <w:r w:rsidRPr="00E911E6">
              <w:rPr>
                <w:rFonts w:ascii="宋体" w:hAnsi="宋体" w:cs="Arial"/>
                <w:kern w:val="0"/>
                <w:szCs w:val="21"/>
              </w:rPr>
              <w:t>景顺长城量化对冲策略三个月定期开放灵活配置混合型发起式证券投资基金C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1C40DC" w:rsidP="0090620D">
            <w:pPr>
              <w:jc w:val="center"/>
              <w:rPr>
                <w:rFonts w:ascii="宋体" w:hAnsi="宋体" w:cs="Arial"/>
                <w:kern w:val="0"/>
                <w:szCs w:val="21"/>
              </w:rPr>
            </w:pPr>
            <w:r>
              <w:rPr>
                <w:rFonts w:ascii="宋体" w:hAnsi="宋体" w:cs="Arial" w:hint="eastAsia"/>
                <w:kern w:val="0"/>
                <w:szCs w:val="21"/>
              </w:rPr>
              <w:t>否</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023269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E911E6" w:rsidP="0090620D">
            <w:pPr>
              <w:rPr>
                <w:rFonts w:ascii="宋体" w:hAnsi="宋体" w:cs="Arial"/>
                <w:kern w:val="0"/>
                <w:szCs w:val="21"/>
              </w:rPr>
            </w:pPr>
            <w:r w:rsidRPr="00E911E6">
              <w:rPr>
                <w:rFonts w:ascii="宋体" w:hAnsi="宋体" w:cs="Arial"/>
                <w:kern w:val="0"/>
                <w:szCs w:val="21"/>
              </w:rPr>
              <w:t>景顺长城量化成长演化混合型证券投资基金C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023265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E911E6" w:rsidP="0090620D">
            <w:pPr>
              <w:rPr>
                <w:rFonts w:ascii="宋体" w:hAnsi="宋体" w:cs="Arial"/>
                <w:kern w:val="0"/>
                <w:szCs w:val="21"/>
              </w:rPr>
            </w:pPr>
            <w:r w:rsidRPr="00E911E6">
              <w:rPr>
                <w:rFonts w:ascii="宋体" w:hAnsi="宋体" w:cs="Arial"/>
                <w:kern w:val="0"/>
                <w:szCs w:val="21"/>
              </w:rPr>
              <w:t>景顺长城智能生活混合型证券投资基金C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023264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E911E6" w:rsidP="0090620D">
            <w:pPr>
              <w:rPr>
                <w:rFonts w:ascii="宋体" w:hAnsi="宋体" w:cs="Arial"/>
                <w:kern w:val="0"/>
                <w:szCs w:val="21"/>
              </w:rPr>
            </w:pPr>
            <w:r w:rsidRPr="00E911E6">
              <w:rPr>
                <w:rFonts w:ascii="宋体" w:hAnsi="宋体" w:cs="Arial"/>
                <w:kern w:val="0"/>
                <w:szCs w:val="21"/>
              </w:rPr>
              <w:t>景顺长城内需增长贰号混合型证券投资基金C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023263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CF6953" w:rsidP="0090620D">
            <w:pPr>
              <w:rPr>
                <w:rFonts w:ascii="宋体" w:hAnsi="宋体" w:cs="Arial"/>
                <w:kern w:val="0"/>
                <w:szCs w:val="21"/>
              </w:rPr>
            </w:pPr>
            <w:r w:rsidRPr="00CF6953">
              <w:rPr>
                <w:rFonts w:ascii="宋体" w:hAnsi="宋体" w:cs="Arial"/>
                <w:kern w:val="0"/>
                <w:szCs w:val="21"/>
              </w:rPr>
              <w:t>景顺长城内需增长混合型证券投资基金C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023262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33622B" w:rsidP="0090620D">
            <w:pPr>
              <w:rPr>
                <w:rFonts w:ascii="宋体" w:hAnsi="宋体" w:cs="Arial"/>
                <w:kern w:val="0"/>
                <w:szCs w:val="21"/>
              </w:rPr>
            </w:pPr>
            <w:r w:rsidRPr="0033622B">
              <w:rPr>
                <w:rFonts w:ascii="宋体" w:hAnsi="宋体" w:cs="Arial"/>
                <w:kern w:val="0"/>
                <w:szCs w:val="21"/>
              </w:rPr>
              <w:t>景顺长城资源垄断混合型证券投资基金（LOF）C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1C40DC" w:rsidP="0090620D">
            <w:pPr>
              <w:jc w:val="center"/>
              <w:rPr>
                <w:rFonts w:ascii="宋体" w:hAnsi="宋体" w:cs="Arial"/>
                <w:kern w:val="0"/>
                <w:szCs w:val="21"/>
              </w:rPr>
            </w:pPr>
            <w:r w:rsidRPr="001C40DC">
              <w:rPr>
                <w:rFonts w:ascii="宋体" w:hAnsi="宋体" w:cs="Arial" w:hint="eastAsia"/>
                <w:kern w:val="0"/>
                <w:szCs w:val="21"/>
              </w:rPr>
              <w:t>LOF互转</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023193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33622B" w:rsidP="0090620D">
            <w:pPr>
              <w:rPr>
                <w:rFonts w:ascii="宋体" w:hAnsi="宋体" w:cs="Arial"/>
                <w:kern w:val="0"/>
                <w:szCs w:val="21"/>
              </w:rPr>
            </w:pPr>
            <w:r w:rsidRPr="0033622B">
              <w:rPr>
                <w:rFonts w:ascii="宋体" w:hAnsi="宋体" w:cs="Arial"/>
                <w:kern w:val="0"/>
                <w:szCs w:val="21"/>
              </w:rPr>
              <w:t xml:space="preserve">景顺长城产业趋势混合C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023188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33622B" w:rsidP="0090620D">
            <w:pPr>
              <w:rPr>
                <w:rFonts w:ascii="宋体" w:hAnsi="宋体" w:cs="Arial"/>
                <w:kern w:val="0"/>
                <w:szCs w:val="21"/>
              </w:rPr>
            </w:pPr>
            <w:r w:rsidRPr="001C40DC">
              <w:rPr>
                <w:rFonts w:ascii="宋体" w:hAnsi="宋体" w:cs="Arial"/>
                <w:kern w:val="0"/>
                <w:szCs w:val="21"/>
              </w:rPr>
              <w:t>景顺长城量化新动力股票型证券投资基金C</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r w:rsidR="0090620D" w:rsidRPr="0018307A" w:rsidTr="0090620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20D" w:rsidRPr="0090620D" w:rsidRDefault="0090620D" w:rsidP="0090620D">
            <w:pPr>
              <w:rPr>
                <w:rFonts w:ascii="宋体" w:hAnsi="宋体" w:cs="Arial"/>
                <w:kern w:val="0"/>
                <w:szCs w:val="21"/>
              </w:rPr>
            </w:pPr>
            <w:r w:rsidRPr="0090620D">
              <w:rPr>
                <w:rFonts w:ascii="宋体" w:hAnsi="宋体" w:cs="Arial" w:hint="eastAsia"/>
                <w:kern w:val="0"/>
                <w:szCs w:val="21"/>
              </w:rPr>
              <w:t>004371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0620D" w:rsidRPr="0090620D" w:rsidRDefault="001C40DC" w:rsidP="0090620D">
            <w:pPr>
              <w:rPr>
                <w:rFonts w:ascii="宋体" w:hAnsi="宋体" w:cs="Arial"/>
                <w:kern w:val="0"/>
                <w:szCs w:val="21"/>
              </w:rPr>
            </w:pPr>
            <w:r w:rsidRPr="001C40DC">
              <w:rPr>
                <w:rFonts w:ascii="宋体" w:hAnsi="宋体" w:cs="Arial"/>
                <w:kern w:val="0"/>
                <w:szCs w:val="21"/>
              </w:rPr>
              <w:t xml:space="preserve">景顺长城中证科技传媒通信150ETF联接C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是</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90620D" w:rsidRPr="0090620D" w:rsidRDefault="0090620D" w:rsidP="0090620D">
            <w:pPr>
              <w:jc w:val="center"/>
              <w:rPr>
                <w:rFonts w:ascii="宋体" w:hAnsi="宋体" w:cs="Arial"/>
                <w:kern w:val="0"/>
                <w:szCs w:val="21"/>
              </w:rPr>
            </w:pPr>
            <w:r w:rsidRPr="0090620D">
              <w:rPr>
                <w:rFonts w:ascii="宋体" w:hAnsi="宋体" w:cs="Arial" w:hint="eastAsia"/>
                <w:kern w:val="0"/>
                <w:szCs w:val="21"/>
              </w:rPr>
              <w:t>不适用</w:t>
            </w:r>
          </w:p>
        </w:tc>
      </w:tr>
    </w:tbl>
    <w:p w:rsidR="00EB5B6E" w:rsidRDefault="004F0132" w:rsidP="000147DB">
      <w:pPr>
        <w:widowControl/>
        <w:spacing w:line="360" w:lineRule="auto"/>
        <w:ind w:firstLineChars="200" w:firstLine="420"/>
        <w:jc w:val="left"/>
        <w:rPr>
          <w:rFonts w:ascii="Arial" w:hAnsi="Arial" w:cs="Arial"/>
          <w:color w:val="000000"/>
          <w:szCs w:val="21"/>
        </w:rPr>
      </w:pPr>
      <w:r w:rsidRPr="000147DB">
        <w:rPr>
          <w:rFonts w:ascii="Arial" w:hAnsi="Arial" w:cs="Arial" w:hint="eastAsia"/>
          <w:color w:val="000000"/>
          <w:kern w:val="0"/>
          <w:szCs w:val="21"/>
        </w:rPr>
        <w:lastRenderedPageBreak/>
        <w:t>注：</w:t>
      </w:r>
      <w:r w:rsidR="00EB5B6E">
        <w:rPr>
          <w:rFonts w:ascii="Arial" w:hAnsi="Arial" w:cs="Arial" w:hint="eastAsia"/>
          <w:color w:val="000000"/>
          <w:kern w:val="0"/>
          <w:szCs w:val="21"/>
        </w:rPr>
        <w:t>本公司</w:t>
      </w:r>
      <w:r w:rsidR="00EB5B6E" w:rsidRPr="00EB5B6E">
        <w:rPr>
          <w:rFonts w:ascii="Arial" w:hAnsi="Arial" w:cs="Arial" w:hint="eastAsia"/>
          <w:color w:val="000000"/>
          <w:kern w:val="0"/>
          <w:szCs w:val="21"/>
        </w:rPr>
        <w:t>新增委托</w:t>
      </w:r>
      <w:r w:rsidR="00741080">
        <w:rPr>
          <w:rFonts w:ascii="Arial" w:hAnsi="Arial" w:cs="Arial" w:hint="eastAsia"/>
          <w:szCs w:val="21"/>
        </w:rPr>
        <w:t>基煜基金</w:t>
      </w:r>
      <w:r w:rsidR="00EB5B6E" w:rsidRPr="00EB5B6E">
        <w:rPr>
          <w:rFonts w:ascii="Arial" w:hAnsi="Arial" w:cs="Arial" w:hint="eastAsia"/>
          <w:color w:val="000000"/>
          <w:kern w:val="0"/>
          <w:szCs w:val="21"/>
        </w:rPr>
        <w:t>销售上述列表中对应基金</w:t>
      </w:r>
      <w:r w:rsidR="00EB5B6E">
        <w:rPr>
          <w:rFonts w:ascii="Arial" w:hAnsi="Arial" w:cs="Arial" w:hint="eastAsia"/>
          <w:color w:val="000000"/>
          <w:kern w:val="0"/>
          <w:szCs w:val="21"/>
        </w:rPr>
        <w:t>，</w:t>
      </w:r>
      <w:r w:rsidR="00866689" w:rsidRPr="00866689">
        <w:rPr>
          <w:rFonts w:ascii="Arial" w:hAnsi="Arial" w:cs="Arial" w:hint="eastAsia"/>
          <w:color w:val="000000"/>
          <w:kern w:val="0"/>
          <w:szCs w:val="21"/>
        </w:rPr>
        <w:t>上表仅就基金本身是否开通定期定额投资</w:t>
      </w:r>
      <w:r w:rsidR="002B7241">
        <w:rPr>
          <w:rFonts w:ascii="Arial" w:hAnsi="Arial" w:cs="Arial" w:hint="eastAsia"/>
          <w:color w:val="000000"/>
          <w:kern w:val="0"/>
          <w:szCs w:val="21"/>
        </w:rPr>
        <w:t>、</w:t>
      </w:r>
      <w:r w:rsidR="00866689" w:rsidRPr="00866689">
        <w:rPr>
          <w:rFonts w:ascii="Arial" w:hAnsi="Arial" w:cs="Arial" w:hint="eastAsia"/>
          <w:color w:val="000000"/>
          <w:kern w:val="0"/>
          <w:szCs w:val="21"/>
        </w:rPr>
        <w:t>转换业务</w:t>
      </w:r>
      <w:r w:rsidR="002B7241">
        <w:rPr>
          <w:rFonts w:ascii="Arial" w:hAnsi="Arial" w:cs="Arial" w:hint="eastAsia"/>
          <w:color w:val="000000"/>
          <w:kern w:val="0"/>
          <w:szCs w:val="21"/>
        </w:rPr>
        <w:t>和是否参加</w:t>
      </w:r>
      <w:r w:rsidR="002B7241" w:rsidRPr="002B7241">
        <w:rPr>
          <w:rFonts w:ascii="Arial" w:hAnsi="Arial" w:cs="Arial" w:hint="eastAsia"/>
          <w:color w:val="000000"/>
          <w:kern w:val="0"/>
          <w:szCs w:val="21"/>
        </w:rPr>
        <w:t>销售机构申购（含定期定额申购）费率优惠</w:t>
      </w:r>
      <w:r w:rsidR="00866689" w:rsidRPr="00866689">
        <w:rPr>
          <w:rFonts w:ascii="Arial" w:hAnsi="Arial" w:cs="Arial" w:hint="eastAsia"/>
          <w:color w:val="000000"/>
          <w:kern w:val="0"/>
          <w:szCs w:val="21"/>
        </w:rPr>
        <w:t>进行说明，投资者</w:t>
      </w:r>
      <w:r w:rsidR="00866689">
        <w:rPr>
          <w:rFonts w:ascii="Arial" w:hAnsi="Arial" w:cs="Arial" w:hint="eastAsia"/>
          <w:color w:val="000000"/>
          <w:kern w:val="0"/>
          <w:szCs w:val="21"/>
        </w:rPr>
        <w:t>能否</w:t>
      </w:r>
      <w:r w:rsidR="006A5633">
        <w:rPr>
          <w:rFonts w:ascii="Arial" w:hAnsi="Arial" w:cs="Arial" w:hint="eastAsia"/>
          <w:color w:val="000000"/>
          <w:kern w:val="0"/>
          <w:szCs w:val="21"/>
        </w:rPr>
        <w:t>通过上述</w:t>
      </w:r>
      <w:r w:rsidR="00866689">
        <w:rPr>
          <w:rFonts w:ascii="Arial" w:hAnsi="Arial" w:cs="Arial" w:hint="eastAsia"/>
          <w:color w:val="000000"/>
          <w:kern w:val="0"/>
          <w:szCs w:val="21"/>
        </w:rPr>
        <w:t>销售机构办理基金</w:t>
      </w:r>
      <w:r w:rsidR="002B7241">
        <w:rPr>
          <w:rFonts w:ascii="Arial" w:hAnsi="Arial" w:cs="Arial" w:hint="eastAsia"/>
          <w:color w:val="000000"/>
          <w:kern w:val="0"/>
          <w:szCs w:val="21"/>
        </w:rPr>
        <w:t>上述业务</w:t>
      </w:r>
      <w:r w:rsidR="00866689">
        <w:rPr>
          <w:rFonts w:ascii="Arial" w:hAnsi="Arial" w:cs="Arial" w:hint="eastAsia"/>
          <w:color w:val="000000"/>
          <w:kern w:val="0"/>
          <w:szCs w:val="21"/>
        </w:rPr>
        <w:t>，以</w:t>
      </w:r>
      <w:r w:rsidR="00593312">
        <w:rPr>
          <w:rFonts w:ascii="Arial" w:hAnsi="Arial" w:cs="Arial" w:hint="eastAsia"/>
          <w:color w:val="000000"/>
          <w:kern w:val="0"/>
          <w:szCs w:val="21"/>
        </w:rPr>
        <w:t>上述</w:t>
      </w:r>
      <w:r w:rsidR="00667710" w:rsidRPr="00667710">
        <w:rPr>
          <w:rFonts w:ascii="Arial" w:hAnsi="Arial" w:cs="Arial" w:hint="eastAsia"/>
          <w:color w:val="000000"/>
          <w:kern w:val="0"/>
          <w:szCs w:val="21"/>
        </w:rPr>
        <w:t>销售机构</w:t>
      </w:r>
      <w:r w:rsidR="00866689">
        <w:rPr>
          <w:rFonts w:ascii="Arial" w:hAnsi="Arial" w:cs="Arial" w:hint="eastAsia"/>
          <w:color w:val="000000"/>
          <w:kern w:val="0"/>
          <w:szCs w:val="21"/>
        </w:rPr>
        <w:t>的</w:t>
      </w:r>
      <w:r w:rsidR="00866689" w:rsidRPr="00866689">
        <w:rPr>
          <w:rFonts w:ascii="Arial" w:hAnsi="Arial" w:cs="Arial" w:hint="eastAsia"/>
          <w:color w:val="000000"/>
          <w:kern w:val="0"/>
          <w:szCs w:val="21"/>
        </w:rPr>
        <w:t>安排和规定为准。</w:t>
      </w:r>
    </w:p>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735537" w:rsidRPr="00735537" w:rsidRDefault="00EF4360" w:rsidP="00735537">
      <w:pPr>
        <w:widowControl/>
        <w:spacing w:line="360" w:lineRule="auto"/>
        <w:ind w:firstLineChars="200" w:firstLine="420"/>
        <w:jc w:val="left"/>
        <w:rPr>
          <w:rFonts w:ascii="Arial" w:hAnsi="Arial" w:cs="Arial"/>
          <w:kern w:val="0"/>
          <w:szCs w:val="21"/>
        </w:rPr>
      </w:pPr>
      <w:r w:rsidRPr="00EF4360">
        <w:rPr>
          <w:rFonts w:ascii="Arial" w:hAnsi="Arial" w:cs="Arial" w:hint="eastAsia"/>
          <w:color w:val="000000"/>
          <w:kern w:val="0"/>
          <w:szCs w:val="21"/>
        </w:rPr>
        <w:t>销售机构名称：</w:t>
      </w:r>
      <w:r w:rsidR="00741080">
        <w:rPr>
          <w:rFonts w:ascii="Arial" w:hAnsi="Arial" w:cs="Arial" w:hint="eastAsia"/>
          <w:kern w:val="0"/>
          <w:szCs w:val="21"/>
        </w:rPr>
        <w:t>上海基煜基金销售有限公司</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注册地址：上海市黄浦区广东路</w:t>
      </w:r>
      <w:r w:rsidRPr="00741080">
        <w:rPr>
          <w:rFonts w:ascii="Arial" w:hAnsi="Arial" w:cs="Arial" w:hint="eastAsia"/>
          <w:kern w:val="0"/>
          <w:szCs w:val="21"/>
        </w:rPr>
        <w:t>500</w:t>
      </w:r>
      <w:r w:rsidRPr="00741080">
        <w:rPr>
          <w:rFonts w:ascii="Arial" w:hAnsi="Arial" w:cs="Arial" w:hint="eastAsia"/>
          <w:kern w:val="0"/>
          <w:szCs w:val="21"/>
        </w:rPr>
        <w:t>号</w:t>
      </w:r>
      <w:r w:rsidRPr="00741080">
        <w:rPr>
          <w:rFonts w:ascii="Arial" w:hAnsi="Arial" w:cs="Arial" w:hint="eastAsia"/>
          <w:kern w:val="0"/>
          <w:szCs w:val="21"/>
        </w:rPr>
        <w:t>30</w:t>
      </w:r>
      <w:r w:rsidRPr="00741080">
        <w:rPr>
          <w:rFonts w:ascii="Arial" w:hAnsi="Arial" w:cs="Arial" w:hint="eastAsia"/>
          <w:kern w:val="0"/>
          <w:szCs w:val="21"/>
        </w:rPr>
        <w:t>层</w:t>
      </w:r>
      <w:r w:rsidRPr="00741080">
        <w:rPr>
          <w:rFonts w:ascii="Arial" w:hAnsi="Arial" w:cs="Arial" w:hint="eastAsia"/>
          <w:kern w:val="0"/>
          <w:szCs w:val="21"/>
        </w:rPr>
        <w:t>3001</w:t>
      </w:r>
      <w:r w:rsidRPr="00741080">
        <w:rPr>
          <w:rFonts w:ascii="Arial" w:hAnsi="Arial" w:cs="Arial" w:hint="eastAsia"/>
          <w:kern w:val="0"/>
          <w:szCs w:val="21"/>
        </w:rPr>
        <w:t>单元</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办公地址：上海市浦东新区银城中路</w:t>
      </w:r>
      <w:r w:rsidRPr="00741080">
        <w:rPr>
          <w:rFonts w:ascii="Arial" w:hAnsi="Arial" w:cs="Arial" w:hint="eastAsia"/>
          <w:kern w:val="0"/>
          <w:szCs w:val="21"/>
        </w:rPr>
        <w:t>488</w:t>
      </w:r>
      <w:r w:rsidRPr="00741080">
        <w:rPr>
          <w:rFonts w:ascii="Arial" w:hAnsi="Arial" w:cs="Arial" w:hint="eastAsia"/>
          <w:kern w:val="0"/>
          <w:szCs w:val="21"/>
        </w:rPr>
        <w:t>号太平金融大厦</w:t>
      </w:r>
      <w:r w:rsidRPr="00741080">
        <w:rPr>
          <w:rFonts w:ascii="Arial" w:hAnsi="Arial" w:cs="Arial" w:hint="eastAsia"/>
          <w:kern w:val="0"/>
          <w:szCs w:val="21"/>
        </w:rPr>
        <w:t>1503</w:t>
      </w:r>
      <w:r w:rsidRPr="00741080">
        <w:rPr>
          <w:rFonts w:ascii="Arial" w:hAnsi="Arial" w:cs="Arial" w:hint="eastAsia"/>
          <w:kern w:val="0"/>
          <w:szCs w:val="21"/>
        </w:rPr>
        <w:t>室</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法定代表人：王翔</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联系人：项阳</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电话：</w:t>
      </w:r>
      <w:r w:rsidRPr="00741080">
        <w:rPr>
          <w:rFonts w:ascii="Arial" w:hAnsi="Arial" w:cs="Arial" w:hint="eastAsia"/>
          <w:kern w:val="0"/>
          <w:szCs w:val="21"/>
        </w:rPr>
        <w:t>021-65370077</w:t>
      </w:r>
      <w:r w:rsidRPr="00741080">
        <w:rPr>
          <w:rFonts w:ascii="Arial" w:hAnsi="Arial" w:cs="Arial" w:hint="eastAsia"/>
          <w:kern w:val="0"/>
          <w:szCs w:val="21"/>
        </w:rPr>
        <w:t>转</w:t>
      </w:r>
      <w:r w:rsidRPr="00741080">
        <w:rPr>
          <w:rFonts w:ascii="Arial" w:hAnsi="Arial" w:cs="Arial" w:hint="eastAsia"/>
          <w:kern w:val="0"/>
          <w:szCs w:val="21"/>
        </w:rPr>
        <w:t>257</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传真：</w:t>
      </w:r>
      <w:r w:rsidRPr="00741080">
        <w:rPr>
          <w:rFonts w:ascii="Arial" w:hAnsi="Arial" w:cs="Arial" w:hint="eastAsia"/>
          <w:kern w:val="0"/>
          <w:szCs w:val="21"/>
        </w:rPr>
        <w:t>021-55085991</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客户服务电话：</w:t>
      </w:r>
      <w:r w:rsidRPr="00741080">
        <w:rPr>
          <w:rFonts w:ascii="Arial" w:hAnsi="Arial" w:cs="Arial" w:hint="eastAsia"/>
          <w:kern w:val="0"/>
          <w:szCs w:val="21"/>
        </w:rPr>
        <w:t>4008205369</w:t>
      </w:r>
    </w:p>
    <w:p w:rsidR="004467ED" w:rsidRPr="004467ED"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网址：</w:t>
      </w:r>
      <w:r w:rsidRPr="00741080">
        <w:rPr>
          <w:rFonts w:ascii="Arial" w:hAnsi="Arial" w:cs="Arial" w:hint="eastAsia"/>
          <w:kern w:val="0"/>
          <w:szCs w:val="21"/>
        </w:rPr>
        <w:t>http://www.jigoutong.com/</w:t>
      </w:r>
    </w:p>
    <w:p w:rsidR="0062669E" w:rsidRDefault="0062669E" w:rsidP="0062669E">
      <w:pPr>
        <w:widowControl/>
        <w:spacing w:line="360" w:lineRule="auto"/>
        <w:ind w:firstLineChars="200" w:firstLine="420"/>
        <w:jc w:val="left"/>
        <w:rPr>
          <w:rFonts w:ascii="Arial" w:hAnsi="Arial" w:cs="Arial"/>
          <w:kern w:val="0"/>
          <w:szCs w:val="21"/>
        </w:rPr>
      </w:pP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上述申购赎回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B84339" w:rsidRPr="00735537" w:rsidRDefault="00EF4360" w:rsidP="00B84339">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741080">
        <w:rPr>
          <w:rFonts w:ascii="Arial" w:hAnsi="Arial" w:cs="Arial" w:hint="eastAsia"/>
          <w:kern w:val="0"/>
          <w:szCs w:val="21"/>
        </w:rPr>
        <w:t>上海基煜基金销售有限公司</w:t>
      </w:r>
    </w:p>
    <w:p w:rsidR="00741080" w:rsidRPr="00741080"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客户服务电话：</w:t>
      </w:r>
      <w:r w:rsidRPr="00741080">
        <w:rPr>
          <w:rFonts w:ascii="Arial" w:hAnsi="Arial" w:cs="Arial" w:hint="eastAsia"/>
          <w:kern w:val="0"/>
          <w:szCs w:val="21"/>
        </w:rPr>
        <w:t>4008205369</w:t>
      </w:r>
    </w:p>
    <w:p w:rsidR="00741080" w:rsidRPr="004467ED" w:rsidRDefault="00741080" w:rsidP="00741080">
      <w:pPr>
        <w:widowControl/>
        <w:spacing w:line="360" w:lineRule="auto"/>
        <w:ind w:firstLineChars="200" w:firstLine="420"/>
        <w:jc w:val="left"/>
        <w:rPr>
          <w:rFonts w:ascii="Arial" w:hAnsi="Arial" w:cs="Arial"/>
          <w:kern w:val="0"/>
          <w:szCs w:val="21"/>
        </w:rPr>
      </w:pPr>
      <w:r w:rsidRPr="00741080">
        <w:rPr>
          <w:rFonts w:ascii="Arial" w:hAnsi="Arial" w:cs="Arial" w:hint="eastAsia"/>
          <w:kern w:val="0"/>
          <w:szCs w:val="21"/>
        </w:rPr>
        <w:t>网址：</w:t>
      </w:r>
      <w:r w:rsidRPr="00741080">
        <w:rPr>
          <w:rFonts w:ascii="Arial" w:hAnsi="Arial" w:cs="Arial" w:hint="eastAsia"/>
          <w:kern w:val="0"/>
          <w:szCs w:val="21"/>
        </w:rPr>
        <w:t>http://www.jigoutong.com/</w:t>
      </w:r>
    </w:p>
    <w:p w:rsidR="000237E9" w:rsidRPr="00741080" w:rsidRDefault="000237E9" w:rsidP="00B84339">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90620D">
        <w:rPr>
          <w:rFonts w:ascii="Arial" w:hAnsi="Arial" w:cs="Arial" w:hint="eastAsia"/>
          <w:kern w:val="0"/>
          <w:szCs w:val="21"/>
        </w:rPr>
        <w:t>七</w:t>
      </w:r>
      <w:r w:rsidR="00527CFF" w:rsidRPr="00FD5083">
        <w:rPr>
          <w:rFonts w:ascii="Arial" w:hAnsi="Arial" w:cs="Arial"/>
          <w:kern w:val="0"/>
          <w:szCs w:val="21"/>
        </w:rPr>
        <w:t>月</w:t>
      </w:r>
      <w:r w:rsidR="0090620D">
        <w:rPr>
          <w:rFonts w:ascii="Arial" w:hAnsi="Arial" w:cs="Arial" w:hint="eastAsia"/>
          <w:kern w:val="0"/>
          <w:szCs w:val="21"/>
        </w:rPr>
        <w:t>二十</w:t>
      </w:r>
      <w:r w:rsidR="001A79CF">
        <w:rPr>
          <w:rFonts w:ascii="Arial" w:hAnsi="Arial" w:cs="Arial" w:hint="eastAsia"/>
          <w:kern w:val="0"/>
          <w:szCs w:val="21"/>
        </w:rPr>
        <w:t>九</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7BE" w:rsidRDefault="003537BE" w:rsidP="008E6554">
      <w:r>
        <w:separator/>
      </w:r>
    </w:p>
  </w:endnote>
  <w:endnote w:type="continuationSeparator" w:id="0">
    <w:p w:rsidR="003537BE" w:rsidRDefault="003537BE"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7BE" w:rsidRDefault="003537BE" w:rsidP="008E6554">
      <w:r>
        <w:separator/>
      </w:r>
    </w:p>
  </w:footnote>
  <w:footnote w:type="continuationSeparator" w:id="0">
    <w:p w:rsidR="003537BE" w:rsidRDefault="003537BE"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50350"/>
    <w:rsid w:val="006542BA"/>
    <w:rsid w:val="00657AC7"/>
    <w:rsid w:val="00660060"/>
    <w:rsid w:val="006604BB"/>
    <w:rsid w:val="006607A2"/>
    <w:rsid w:val="00665A94"/>
    <w:rsid w:val="00667710"/>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A1CCB"/>
    <w:rsid w:val="009A4310"/>
    <w:rsid w:val="009B5F59"/>
    <w:rsid w:val="009B6ABF"/>
    <w:rsid w:val="009B6C46"/>
    <w:rsid w:val="009C0FFA"/>
    <w:rsid w:val="009C172E"/>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42242"/>
    <w:rsid w:val="00B425D5"/>
    <w:rsid w:val="00B44229"/>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D1213"/>
    <w:rsid w:val="00CD2173"/>
    <w:rsid w:val="00CD2D2A"/>
    <w:rsid w:val="00CD3E56"/>
    <w:rsid w:val="00CD7C73"/>
    <w:rsid w:val="00CE1AB7"/>
    <w:rsid w:val="00CE2D0D"/>
    <w:rsid w:val="00CE4DE2"/>
    <w:rsid w:val="00CF0318"/>
    <w:rsid w:val="00CF1A96"/>
    <w:rsid w:val="00CF2218"/>
    <w:rsid w:val="00CF3D71"/>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4FC9-AECB-4E15-9D38-4630328D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1750</Characters>
  <Application>Microsoft Office Word</Application>
  <DocSecurity>4</DocSecurity>
  <Lines>14</Lines>
  <Paragraphs>4</Paragraphs>
  <ScaleCrop>false</ScaleCrop>
  <Company>JDJR</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2016-11-22T01:06:00Z</cp:lastPrinted>
  <dcterms:created xsi:type="dcterms:W3CDTF">2025-07-28T16:01:00Z</dcterms:created>
  <dcterms:modified xsi:type="dcterms:W3CDTF">2025-07-28T16:01:00Z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