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59" w:rsidRPr="00E42A2A" w:rsidRDefault="008C6A82" w:rsidP="008D5682">
      <w:pPr>
        <w:pStyle w:val="ac"/>
        <w:rPr>
          <w:rFonts w:ascii="宋体" w:hAnsi="宋体" w:hint="eastAsia"/>
        </w:rPr>
      </w:pPr>
      <w:r w:rsidRPr="00E42A2A">
        <w:rPr>
          <w:rFonts w:ascii="宋体" w:hAnsi="宋体"/>
        </w:rPr>
        <w:t>华安基金管理有限公司关于旗下基金投资关联方</w:t>
      </w:r>
      <w:r w:rsidR="00F61F9A" w:rsidRPr="00E42A2A">
        <w:rPr>
          <w:rFonts w:ascii="宋体" w:hAnsi="宋体" w:hint="eastAsia"/>
        </w:rPr>
        <w:t>承销</w:t>
      </w:r>
      <w:r w:rsidRPr="00E42A2A">
        <w:rPr>
          <w:rFonts w:ascii="宋体" w:hAnsi="宋体"/>
        </w:rPr>
        <w:t>证券的公告</w:t>
      </w:r>
    </w:p>
    <w:p w:rsidR="00CD36AD" w:rsidRPr="00E42A2A" w:rsidRDefault="00CA76B7" w:rsidP="002F2AD4">
      <w:pPr>
        <w:pStyle w:val="a3"/>
        <w:spacing w:line="360" w:lineRule="auto"/>
        <w:ind w:firstLine="502"/>
      </w:pPr>
      <w:r w:rsidRPr="00E42A2A">
        <w:rPr>
          <w:rFonts w:cs="Times New Roman" w:hint="eastAsia"/>
          <w:color w:val="000000"/>
        </w:rPr>
        <w:t>根据《中华人民共和国证券投资基金法》、《公开募集证券投资基金运作管理办法》、《公开募集证券投资基金信息披露管理办法》及相关基金基金合同、招募说明书等有关规定，经履行适当审批程序，华安基金管理有限公司（“本公司”）旗下部分基金参与了本公司股东国泰</w:t>
      </w:r>
      <w:r w:rsidR="007F43F9">
        <w:rPr>
          <w:rFonts w:cs="Times New Roman" w:hint="eastAsia"/>
          <w:color w:val="000000"/>
        </w:rPr>
        <w:t>海通</w:t>
      </w:r>
      <w:r w:rsidRPr="00E42A2A">
        <w:rPr>
          <w:rFonts w:cs="Times New Roman" w:hint="eastAsia"/>
          <w:color w:val="000000"/>
        </w:rPr>
        <w:t>证券股份有限公司承销的</w:t>
      </w:r>
      <w:r w:rsidR="00B6122E" w:rsidRPr="00B6122E">
        <w:rPr>
          <w:rFonts w:hint="eastAsia"/>
        </w:rPr>
        <w:t>悍高集团股份有限公司</w:t>
      </w:r>
      <w:r w:rsidR="000C6CE6" w:rsidRPr="00E42A2A">
        <w:rPr>
          <w:rFonts w:cs="Times New Roman" w:hint="eastAsia"/>
          <w:color w:val="000000"/>
        </w:rPr>
        <w:t>（以下简称</w:t>
      </w:r>
      <w:r w:rsidR="000C6CE6" w:rsidRPr="00E42A2A">
        <w:rPr>
          <w:rFonts w:cs="Times New Roman"/>
          <w:color w:val="000000"/>
        </w:rPr>
        <w:t>“</w:t>
      </w:r>
      <w:r w:rsidR="000C6CE6" w:rsidRPr="00E42A2A">
        <w:rPr>
          <w:rFonts w:cs="Times New Roman" w:hint="eastAsia"/>
          <w:color w:val="000000"/>
        </w:rPr>
        <w:t>发行人</w:t>
      </w:r>
      <w:r w:rsidR="000C6CE6" w:rsidRPr="00E42A2A">
        <w:rPr>
          <w:rFonts w:cs="Times New Roman"/>
          <w:color w:val="000000"/>
        </w:rPr>
        <w:t>”</w:t>
      </w:r>
      <w:r w:rsidR="000C6CE6" w:rsidRPr="00E42A2A">
        <w:rPr>
          <w:rFonts w:cs="Times New Roman" w:hint="eastAsia"/>
          <w:color w:val="000000"/>
        </w:rPr>
        <w:t>或</w:t>
      </w:r>
      <w:r w:rsidR="000C6CE6" w:rsidRPr="00E42A2A">
        <w:rPr>
          <w:rFonts w:cs="Times New Roman"/>
          <w:color w:val="000000"/>
        </w:rPr>
        <w:t>“</w:t>
      </w:r>
      <w:r w:rsidR="00B6122E" w:rsidRPr="00B6122E">
        <w:rPr>
          <w:rFonts w:hint="eastAsia"/>
        </w:rPr>
        <w:t>悍高集团</w:t>
      </w:r>
      <w:r w:rsidR="000C6CE6" w:rsidRPr="00E42A2A">
        <w:rPr>
          <w:rFonts w:cs="Times New Roman"/>
          <w:color w:val="000000"/>
        </w:rPr>
        <w:t>”</w:t>
      </w:r>
      <w:r w:rsidR="000C6CE6" w:rsidRPr="00E42A2A">
        <w:rPr>
          <w:rFonts w:cs="Times New Roman" w:hint="eastAsia"/>
          <w:color w:val="000000"/>
        </w:rPr>
        <w:t>）</w:t>
      </w:r>
      <w:r w:rsidRPr="00E42A2A">
        <w:rPr>
          <w:rFonts w:cs="Times New Roman" w:hint="eastAsia"/>
          <w:color w:val="000000"/>
        </w:rPr>
        <w:t>首次公开发行股票</w:t>
      </w:r>
      <w:r w:rsidR="00F30C97" w:rsidRPr="00F30C97">
        <w:rPr>
          <w:rFonts w:cs="Times New Roman" w:hint="eastAsia"/>
          <w:color w:val="000000"/>
        </w:rPr>
        <w:t>并在</w:t>
      </w:r>
      <w:r w:rsidR="00B6122E">
        <w:rPr>
          <w:rFonts w:cs="Times New Roman" w:hint="eastAsia"/>
          <w:color w:val="000000"/>
        </w:rPr>
        <w:t>主板</w:t>
      </w:r>
      <w:r w:rsidR="00F30C97" w:rsidRPr="00F30C97">
        <w:rPr>
          <w:rFonts w:cs="Times New Roman" w:hint="eastAsia"/>
          <w:color w:val="000000"/>
        </w:rPr>
        <w:t>上市（“本次发行”）的网下申购</w:t>
      </w:r>
      <w:r w:rsidRPr="00E42A2A">
        <w:rPr>
          <w:rFonts w:cs="Times New Roman" w:hint="eastAsia"/>
          <w:color w:val="000000"/>
        </w:rPr>
        <w:t>。本次发行价格为</w:t>
      </w:r>
      <w:r w:rsidR="006541BE" w:rsidRPr="006541BE">
        <w:rPr>
          <w:rFonts w:cs="Times New Roman"/>
          <w:color w:val="000000"/>
        </w:rPr>
        <w:t>15.43</w:t>
      </w:r>
      <w:r w:rsidRPr="00E42A2A">
        <w:rPr>
          <w:rFonts w:cs="Times New Roman" w:hint="eastAsia"/>
          <w:color w:val="000000"/>
        </w:rPr>
        <w:t>元/股，由发行人和主承销商根据初步询价结果，综合考虑发行人基本面、本次公开发行的股份数量、发行人所处行业、可比上市公司估值水平、市场情况、募集资金需求以及承销风险等因素后协商确定。</w:t>
      </w:r>
    </w:p>
    <w:p w:rsidR="00A84599" w:rsidRPr="00D7130C" w:rsidRDefault="00CA76B7" w:rsidP="006C17FD">
      <w:pPr>
        <w:pStyle w:val="a3"/>
        <w:spacing w:line="360" w:lineRule="auto"/>
        <w:ind w:firstLine="502"/>
        <w:rPr>
          <w:rFonts w:cs="Times New Roman"/>
          <w:color w:val="000000"/>
        </w:rPr>
      </w:pPr>
      <w:r w:rsidRPr="00E42A2A">
        <w:rPr>
          <w:rFonts w:cs="Times New Roman" w:hint="eastAsia"/>
          <w:color w:val="000000"/>
        </w:rPr>
        <w:t>根据法律法规、基金合同及发行人于202</w:t>
      </w:r>
      <w:r w:rsidR="00437FA0">
        <w:rPr>
          <w:rFonts w:cs="Times New Roman" w:hint="eastAsia"/>
          <w:color w:val="000000"/>
        </w:rPr>
        <w:t>5</w:t>
      </w:r>
      <w:r w:rsidRPr="00E42A2A">
        <w:rPr>
          <w:rFonts w:cs="Times New Roman" w:hint="eastAsia"/>
          <w:color w:val="000000"/>
        </w:rPr>
        <w:t>年</w:t>
      </w:r>
      <w:r w:rsidR="00642F00">
        <w:rPr>
          <w:rFonts w:cs="Times New Roman"/>
          <w:color w:val="000000"/>
        </w:rPr>
        <w:t>7</w:t>
      </w:r>
      <w:r w:rsidRPr="00E42A2A">
        <w:rPr>
          <w:rFonts w:cs="Times New Roman" w:hint="eastAsia"/>
          <w:color w:val="000000"/>
        </w:rPr>
        <w:t>月</w:t>
      </w:r>
      <w:r w:rsidR="00B6122E">
        <w:rPr>
          <w:rFonts w:cs="Times New Roman"/>
          <w:color w:val="000000"/>
        </w:rPr>
        <w:t>23</w:t>
      </w:r>
      <w:r w:rsidR="006017C5" w:rsidRPr="00E42A2A">
        <w:rPr>
          <w:rFonts w:cs="Times New Roman" w:hint="eastAsia"/>
          <w:color w:val="000000"/>
        </w:rPr>
        <w:t>日</w:t>
      </w:r>
      <w:r w:rsidRPr="00E42A2A">
        <w:rPr>
          <w:rFonts w:cs="Times New Roman" w:hint="eastAsia"/>
          <w:color w:val="000000"/>
        </w:rPr>
        <w:t>发布的</w:t>
      </w:r>
      <w:r w:rsidR="00D7130C">
        <w:rPr>
          <w:rFonts w:cs="Times New Roman" w:hint="eastAsia"/>
          <w:color w:val="000000"/>
        </w:rPr>
        <w:t>《</w:t>
      </w:r>
      <w:r w:rsidR="00B6122E" w:rsidRPr="00B6122E">
        <w:rPr>
          <w:rFonts w:cs="Times New Roman" w:hint="eastAsia"/>
          <w:color w:val="000000"/>
        </w:rPr>
        <w:t>悍高集团股份有限公司</w:t>
      </w:r>
      <w:r w:rsidR="00FC7330" w:rsidRPr="00FC7330">
        <w:rPr>
          <w:rFonts w:cs="Times New Roman" w:hint="eastAsia"/>
          <w:color w:val="000000"/>
        </w:rPr>
        <w:t>首次公开发行股票并在</w:t>
      </w:r>
      <w:r w:rsidR="00B6122E">
        <w:rPr>
          <w:rFonts w:cs="Times New Roman" w:hint="eastAsia"/>
          <w:color w:val="000000"/>
        </w:rPr>
        <w:t>主</w:t>
      </w:r>
      <w:r w:rsidR="00FC7330" w:rsidRPr="00FC7330">
        <w:rPr>
          <w:rFonts w:cs="Times New Roman" w:hint="eastAsia"/>
          <w:color w:val="000000"/>
        </w:rPr>
        <w:t>板上市网下</w:t>
      </w:r>
      <w:r w:rsidR="00197B15">
        <w:rPr>
          <w:rFonts w:cs="Times New Roman" w:hint="eastAsia"/>
          <w:color w:val="000000"/>
        </w:rPr>
        <w:t>发行</w:t>
      </w:r>
      <w:r w:rsidR="00FC7330" w:rsidRPr="00FC7330">
        <w:rPr>
          <w:rFonts w:cs="Times New Roman" w:hint="eastAsia"/>
          <w:color w:val="000000"/>
        </w:rPr>
        <w:t>初步配售结果公告</w:t>
      </w:r>
      <w:r w:rsidR="00D7130C" w:rsidRPr="0077576E">
        <w:rPr>
          <w:rFonts w:cs="Times New Roman" w:hint="eastAsia"/>
          <w:color w:val="000000"/>
        </w:rPr>
        <w:t>》</w:t>
      </w:r>
      <w:r w:rsidR="00FD0F2A" w:rsidRPr="00E42A2A">
        <w:rPr>
          <w:rFonts w:cs="Times New Roman" w:hint="eastAsia"/>
          <w:color w:val="000000"/>
        </w:rPr>
        <w:t>，</w:t>
      </w:r>
      <w:r w:rsidRPr="00E42A2A">
        <w:rPr>
          <w:rFonts w:cs="Times New Roman" w:hint="eastAsia"/>
          <w:color w:val="000000"/>
        </w:rPr>
        <w:t>现将本公司旗下基金获配信息公告如下：</w:t>
      </w:r>
      <w:r w:rsidR="00A13A96">
        <w:rPr>
          <w:rFonts w:cs="Times New Roman"/>
          <w:color w:val="000000"/>
        </w:rPr>
        <w:tab/>
      </w: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2"/>
        <w:gridCol w:w="1100"/>
        <w:gridCol w:w="1983"/>
      </w:tblGrid>
      <w:tr w:rsidR="00E41008" w:rsidRPr="00E42A2A" w:rsidTr="00203B79">
        <w:trPr>
          <w:trHeight w:val="570"/>
          <w:jc w:val="center"/>
        </w:trPr>
        <w:tc>
          <w:tcPr>
            <w:tcW w:w="3251" w:type="pct"/>
            <w:shd w:val="clear" w:color="auto" w:fill="auto"/>
            <w:noWrap/>
            <w:vAlign w:val="center"/>
            <w:hideMark/>
          </w:tcPr>
          <w:p w:rsidR="00E41008" w:rsidRPr="00E42A2A" w:rsidRDefault="00E41008" w:rsidP="008D568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E42A2A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:rsidR="00E41008" w:rsidRPr="00E42A2A" w:rsidRDefault="00E41008" w:rsidP="008D568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E42A2A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获配数量</w:t>
            </w:r>
          </w:p>
          <w:p w:rsidR="00E41008" w:rsidRPr="00E42A2A" w:rsidRDefault="00E41008" w:rsidP="008D568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E42A2A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（股）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:rsidR="00E41008" w:rsidRPr="00E42A2A" w:rsidRDefault="00E41008" w:rsidP="008D568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E42A2A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获配金额</w:t>
            </w:r>
          </w:p>
          <w:p w:rsidR="00E41008" w:rsidRPr="00E42A2A" w:rsidRDefault="00E41008" w:rsidP="008D568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E42A2A"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（元，不含佣金）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华安宏利混合型证券投资基金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华安安顺灵活配置混合型证券投资基金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华安创新证券投资基金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华安安信消费服务混合型证券投资基金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华安MSCI中国A股指数增强型证券投资基金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华安宝利配置证券投资基金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华安核心优选混合型证券投资基金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华安动态灵活配置混合型证券投资基金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华安行业轮动混合型证券投资基金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华安升级主题混合型证券投资基金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华安逆向策略混合型证券投资基金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华安生态优先混合型证券投资基金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华安科技动力混合型证券投资基金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华安物联网主题股票型证券投资基金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华安新丝路主题股票型证券投资基金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华安智能装备主题股票型证券投资基金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lastRenderedPageBreak/>
              <w:t>华安媒体互联网混合型证券投资基金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华安创业板50指数型证券投资基金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华安沪深300量化增强证券投资基金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华安安康灵活配置混合型证券投资基金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华安安华灵活配置混合型证券投资基金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华安沪港深外延增长灵活配置混合型证券投资基金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华安事件驱动量化策略混合型证券投资基金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华安文体健康主题灵活配置混合型证券投资基金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华安大安全主题灵活配置混合型证券投资基金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华安幸福生活混合型证券投资基金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华安制造先锋混合型证券投资基金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华安智能生活混合型证券投资基金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华安成长创新混合型证券投资基金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华安汇智精选两年持有期混合型证券投资基金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华安优质生活混合型证券投资基金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华安科技创新混合型证券投资基金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1581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24394.83</w:t>
            </w:r>
          </w:p>
        </w:tc>
      </w:tr>
      <w:tr w:rsidR="00CD36AD" w:rsidRPr="00E42A2A" w:rsidTr="00F33A2F">
        <w:trPr>
          <w:trHeight w:val="18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华安医疗创新混合型证券投资基金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华安创业板50交易型开放式指数证券投资基金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华安聚优精选混合型证券投资基金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华安创业板两年定期开放混合型证券投资基金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903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13933.29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华安汇嘉精选混合型证券投资基金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华安新兴消费混合型证券投资基金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华安成长先锋混合型证券投资基金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华安精致生活混合型证券投资基金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华安聚嘉精选混合型证券投资基金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华安兴安优选一年持有期混合型证券投资基金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华安研究智选混合型证券投资基金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华安聚弘精选混合型证券投资基金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华安研究驱动混合型证券投资基金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华安研究领航混合型证券投资基金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华安均衡优选混合型证券投资基金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华安制造升级一年持有期混合型证券投资基金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华安产业动力6个月持有期混合型证券投资基金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华安产业精选混合型证券投资基金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华安景气优选混合型证券投资基金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华安产业趋势混合型证券投资基金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1435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22142.05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华安品质甄选混合型证券投资基金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华安优嘉精选混合型证券投资基金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华安碳中和主题混合型证券投资基金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1355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20907.65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华安匠心甄选混合型证券投资基金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  <w:tr w:rsidR="00CD36AD" w:rsidRPr="00E42A2A" w:rsidTr="00F33A2F">
        <w:trPr>
          <w:trHeight w:val="267"/>
          <w:jc w:val="center"/>
        </w:trPr>
        <w:tc>
          <w:tcPr>
            <w:tcW w:w="3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华安景气领航混合型证券投资基金</w:t>
            </w: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Arial"/>
                <w:szCs w:val="21"/>
              </w:rPr>
            </w:pPr>
            <w:r w:rsidRPr="00727D6F">
              <w:rPr>
                <w:rFonts w:ascii="宋体" w:hAnsi="宋体" w:cs="Arial"/>
                <w:szCs w:val="21"/>
              </w:rPr>
              <w:t>1594</w:t>
            </w:r>
          </w:p>
        </w:tc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6AD" w:rsidRPr="00727D6F" w:rsidRDefault="00CD36AD" w:rsidP="00727D6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7D6F">
              <w:rPr>
                <w:rFonts w:ascii="宋体" w:hAnsi="宋体" w:hint="eastAsia"/>
                <w:color w:val="000000"/>
                <w:szCs w:val="21"/>
              </w:rPr>
              <w:t>24595.42</w:t>
            </w:r>
          </w:p>
        </w:tc>
      </w:tr>
    </w:tbl>
    <w:p w:rsidR="00104F0B" w:rsidRPr="00E42A2A" w:rsidRDefault="00104F0B" w:rsidP="00354C56">
      <w:pPr>
        <w:pStyle w:val="a3"/>
        <w:spacing w:line="360" w:lineRule="auto"/>
        <w:ind w:left="420" w:firstLine="420"/>
        <w:rPr>
          <w:rFonts w:cs="Times New Roman"/>
          <w:kern w:val="2"/>
        </w:rPr>
      </w:pPr>
      <w:r w:rsidRPr="00E42A2A">
        <w:rPr>
          <w:rFonts w:cs="Times New Roman"/>
          <w:kern w:val="2"/>
        </w:rPr>
        <w:lastRenderedPageBreak/>
        <w:t>投资</w:t>
      </w:r>
      <w:r w:rsidRPr="00E42A2A">
        <w:rPr>
          <w:rFonts w:cs="Times New Roman" w:hint="eastAsia"/>
          <w:kern w:val="2"/>
        </w:rPr>
        <w:t>者</w:t>
      </w:r>
      <w:r w:rsidRPr="00E42A2A">
        <w:rPr>
          <w:rFonts w:cs="Times New Roman"/>
          <w:kern w:val="2"/>
        </w:rPr>
        <w:t>可以登录本</w:t>
      </w:r>
      <w:r w:rsidRPr="00E42A2A">
        <w:rPr>
          <w:rFonts w:cs="Times New Roman" w:hint="eastAsia"/>
          <w:kern w:val="2"/>
        </w:rPr>
        <w:t>公司</w:t>
      </w:r>
      <w:r w:rsidRPr="00E42A2A">
        <w:rPr>
          <w:rFonts w:cs="Times New Roman"/>
          <w:kern w:val="2"/>
        </w:rPr>
        <w:t>网站（www.huaan.com.cn）或拨打本</w:t>
      </w:r>
      <w:r w:rsidRPr="00E42A2A">
        <w:rPr>
          <w:rFonts w:cs="Times New Roman" w:hint="eastAsia"/>
          <w:kern w:val="2"/>
        </w:rPr>
        <w:t>公司</w:t>
      </w:r>
      <w:r w:rsidRPr="00E42A2A">
        <w:rPr>
          <w:rFonts w:cs="Times New Roman"/>
          <w:kern w:val="2"/>
        </w:rPr>
        <w:t>客户服务电话(40088-50099)，咨询</w:t>
      </w:r>
      <w:r w:rsidRPr="00E42A2A">
        <w:rPr>
          <w:rFonts w:cs="Times New Roman" w:hint="eastAsia"/>
          <w:kern w:val="2"/>
        </w:rPr>
        <w:t>相关情况</w:t>
      </w:r>
      <w:r w:rsidRPr="00E42A2A">
        <w:rPr>
          <w:rFonts w:cs="Times New Roman"/>
          <w:kern w:val="2"/>
        </w:rPr>
        <w:t>。</w:t>
      </w:r>
    </w:p>
    <w:p w:rsidR="00104F0B" w:rsidRPr="00E42A2A" w:rsidRDefault="00104F0B" w:rsidP="00891422">
      <w:pPr>
        <w:pStyle w:val="a3"/>
        <w:spacing w:line="360" w:lineRule="auto"/>
        <w:ind w:firstLine="502"/>
        <w:rPr>
          <w:rFonts w:cs="Times New Roman"/>
          <w:kern w:val="2"/>
        </w:rPr>
      </w:pPr>
      <w:r w:rsidRPr="00E42A2A">
        <w:rPr>
          <w:rFonts w:cs="Times New Roman" w:hint="eastAsia"/>
          <w:kern w:val="2"/>
        </w:rPr>
        <w:t>风险提示：</w:t>
      </w:r>
    </w:p>
    <w:p w:rsidR="00070805" w:rsidRPr="00E42A2A" w:rsidRDefault="00104F0B" w:rsidP="00891422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42A2A">
        <w:rPr>
          <w:rFonts w:ascii="宋体" w:hAnsi="宋体" w:hint="eastAsia"/>
          <w:sz w:val="24"/>
          <w:szCs w:val="24"/>
        </w:rPr>
        <w:t>本公司承诺以诚实信用、勤勉尽责的原则管理和运用基金资产，但不保证基金一定盈利，也不保证最低收益。投资者投资于本公司旗下基金时应认真阅读基金的相关法律文件，了解所投资基金的风险收益特征，并根据自身情况购买与风险承受能力相匹配的产品。</w:t>
      </w:r>
    </w:p>
    <w:p w:rsidR="00070805" w:rsidRPr="00E42A2A" w:rsidRDefault="00070805" w:rsidP="00891422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</w:p>
    <w:p w:rsidR="00070805" w:rsidRPr="00E42A2A" w:rsidRDefault="004B2584" w:rsidP="00891422">
      <w:pPr>
        <w:pStyle w:val="a3"/>
        <w:spacing w:before="0" w:beforeAutospacing="0" w:after="251" w:afterAutospacing="0" w:line="360" w:lineRule="auto"/>
        <w:ind w:firstLine="502"/>
        <w:rPr>
          <w:rFonts w:cs="Times New Roman"/>
          <w:kern w:val="2"/>
        </w:rPr>
      </w:pPr>
      <w:r w:rsidRPr="00E42A2A">
        <w:rPr>
          <w:rFonts w:cs="Times New Roman"/>
          <w:kern w:val="2"/>
        </w:rPr>
        <w:t>特此公告。</w:t>
      </w:r>
    </w:p>
    <w:p w:rsidR="0051761E" w:rsidRPr="00E42A2A" w:rsidRDefault="0051761E" w:rsidP="008D5682">
      <w:pPr>
        <w:pStyle w:val="a3"/>
        <w:spacing w:before="0" w:beforeAutospacing="0" w:after="251" w:afterAutospacing="0" w:line="360" w:lineRule="auto"/>
        <w:ind w:firstLine="502"/>
        <w:jc w:val="center"/>
        <w:rPr>
          <w:rFonts w:cs="Times New Roman" w:hint="eastAsia"/>
          <w:kern w:val="2"/>
        </w:rPr>
      </w:pPr>
    </w:p>
    <w:p w:rsidR="004B2584" w:rsidRPr="00E42A2A" w:rsidRDefault="004B2584" w:rsidP="00891422">
      <w:pPr>
        <w:pStyle w:val="a3"/>
        <w:spacing w:before="0" w:beforeAutospacing="0" w:after="251" w:afterAutospacing="0" w:line="360" w:lineRule="auto"/>
        <w:ind w:firstLine="502"/>
        <w:jc w:val="right"/>
        <w:rPr>
          <w:rFonts w:cs="Times New Roman"/>
          <w:color w:val="000000"/>
        </w:rPr>
      </w:pPr>
      <w:r w:rsidRPr="00E42A2A">
        <w:rPr>
          <w:rFonts w:cs="Times New Roman"/>
          <w:color w:val="000000"/>
        </w:rPr>
        <w:t>华安基金管理有限公司</w:t>
      </w:r>
    </w:p>
    <w:p w:rsidR="004B2584" w:rsidRPr="00E42A2A" w:rsidRDefault="00C1527B" w:rsidP="00891422">
      <w:pPr>
        <w:pStyle w:val="a3"/>
        <w:spacing w:before="0" w:beforeAutospacing="0" w:after="251" w:afterAutospacing="0" w:line="360" w:lineRule="auto"/>
        <w:ind w:firstLine="502"/>
        <w:jc w:val="right"/>
        <w:rPr>
          <w:rFonts w:cs="Times New Roman"/>
          <w:color w:val="000000"/>
        </w:rPr>
      </w:pPr>
      <w:r w:rsidRPr="00E42A2A">
        <w:rPr>
          <w:rFonts w:cs="Times New Roman"/>
          <w:color w:val="000000"/>
        </w:rPr>
        <w:t>202</w:t>
      </w:r>
      <w:r w:rsidR="00C36A91">
        <w:rPr>
          <w:rFonts w:cs="Times New Roman"/>
          <w:color w:val="000000"/>
        </w:rPr>
        <w:t>5</w:t>
      </w:r>
      <w:r w:rsidRPr="00E42A2A">
        <w:rPr>
          <w:rFonts w:cs="Times New Roman" w:hint="eastAsia"/>
          <w:color w:val="000000"/>
        </w:rPr>
        <w:t>年</w:t>
      </w:r>
      <w:r w:rsidR="00642F00">
        <w:rPr>
          <w:rFonts w:cs="Times New Roman"/>
          <w:color w:val="000000"/>
        </w:rPr>
        <w:t>7</w:t>
      </w:r>
      <w:r w:rsidRPr="00E42A2A">
        <w:rPr>
          <w:rFonts w:cs="Times New Roman" w:hint="eastAsia"/>
          <w:color w:val="000000"/>
        </w:rPr>
        <w:t>月</w:t>
      </w:r>
      <w:r w:rsidR="00642F00">
        <w:rPr>
          <w:rFonts w:cs="Times New Roman"/>
          <w:color w:val="000000"/>
        </w:rPr>
        <w:t>2</w:t>
      </w:r>
      <w:r w:rsidR="00B6122E">
        <w:rPr>
          <w:rFonts w:cs="Times New Roman"/>
          <w:color w:val="000000"/>
        </w:rPr>
        <w:t>4</w:t>
      </w:r>
      <w:r w:rsidR="003F72E4" w:rsidRPr="00E42A2A">
        <w:rPr>
          <w:rFonts w:cs="Times New Roman" w:hint="eastAsia"/>
          <w:color w:val="000000"/>
        </w:rPr>
        <w:t>日</w:t>
      </w:r>
    </w:p>
    <w:p w:rsidR="008A1440" w:rsidRPr="00E42A2A" w:rsidRDefault="008A1440" w:rsidP="008D5682">
      <w:pPr>
        <w:spacing w:line="360" w:lineRule="auto"/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sectPr w:rsidR="008A1440" w:rsidRPr="00E42A2A" w:rsidSect="008A1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3B0" w:rsidRDefault="00AD03B0" w:rsidP="00FE661C">
      <w:r>
        <w:separator/>
      </w:r>
    </w:p>
  </w:endnote>
  <w:endnote w:type="continuationSeparator" w:id="0">
    <w:p w:rsidR="00AD03B0" w:rsidRDefault="00AD03B0" w:rsidP="00FE6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3B0" w:rsidRDefault="00AD03B0" w:rsidP="00FE661C">
      <w:r>
        <w:separator/>
      </w:r>
    </w:p>
  </w:footnote>
  <w:footnote w:type="continuationSeparator" w:id="0">
    <w:p w:rsidR="00AD03B0" w:rsidRDefault="00AD03B0" w:rsidP="00FE6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584"/>
    <w:rsid w:val="0000176F"/>
    <w:rsid w:val="0000727D"/>
    <w:rsid w:val="00011BEB"/>
    <w:rsid w:val="00012971"/>
    <w:rsid w:val="000139FA"/>
    <w:rsid w:val="000272BE"/>
    <w:rsid w:val="00032E4A"/>
    <w:rsid w:val="000345A6"/>
    <w:rsid w:val="000460E1"/>
    <w:rsid w:val="00055031"/>
    <w:rsid w:val="00070805"/>
    <w:rsid w:val="000754CB"/>
    <w:rsid w:val="00083D61"/>
    <w:rsid w:val="000872C3"/>
    <w:rsid w:val="00090A31"/>
    <w:rsid w:val="000963A5"/>
    <w:rsid w:val="000B4CC7"/>
    <w:rsid w:val="000B7371"/>
    <w:rsid w:val="000C3EB2"/>
    <w:rsid w:val="000C4302"/>
    <w:rsid w:val="000C4378"/>
    <w:rsid w:val="000C6844"/>
    <w:rsid w:val="000C6CE6"/>
    <w:rsid w:val="000D2F54"/>
    <w:rsid w:val="000D5D48"/>
    <w:rsid w:val="000E1398"/>
    <w:rsid w:val="000E3884"/>
    <w:rsid w:val="000F194F"/>
    <w:rsid w:val="000F7920"/>
    <w:rsid w:val="001012C2"/>
    <w:rsid w:val="00104F0B"/>
    <w:rsid w:val="00106BB2"/>
    <w:rsid w:val="00111155"/>
    <w:rsid w:val="00124BBA"/>
    <w:rsid w:val="00124DF9"/>
    <w:rsid w:val="00136003"/>
    <w:rsid w:val="0014124A"/>
    <w:rsid w:val="00152309"/>
    <w:rsid w:val="00155103"/>
    <w:rsid w:val="0016312A"/>
    <w:rsid w:val="00164AE9"/>
    <w:rsid w:val="00174428"/>
    <w:rsid w:val="001847CA"/>
    <w:rsid w:val="00193833"/>
    <w:rsid w:val="00195959"/>
    <w:rsid w:val="00197B15"/>
    <w:rsid w:val="001A519D"/>
    <w:rsid w:val="001B294E"/>
    <w:rsid w:val="001B5C1D"/>
    <w:rsid w:val="001C2452"/>
    <w:rsid w:val="001C29FA"/>
    <w:rsid w:val="001E1007"/>
    <w:rsid w:val="001F694D"/>
    <w:rsid w:val="00203B79"/>
    <w:rsid w:val="00203D53"/>
    <w:rsid w:val="00207C6D"/>
    <w:rsid w:val="00220BA1"/>
    <w:rsid w:val="002272A3"/>
    <w:rsid w:val="00246265"/>
    <w:rsid w:val="00252046"/>
    <w:rsid w:val="00252732"/>
    <w:rsid w:val="002540C2"/>
    <w:rsid w:val="00255EF8"/>
    <w:rsid w:val="00257291"/>
    <w:rsid w:val="0026491F"/>
    <w:rsid w:val="00274A0B"/>
    <w:rsid w:val="002756C0"/>
    <w:rsid w:val="0029686A"/>
    <w:rsid w:val="002A58D6"/>
    <w:rsid w:val="002B0FBA"/>
    <w:rsid w:val="002B4F3C"/>
    <w:rsid w:val="002C5BEB"/>
    <w:rsid w:val="002C6D17"/>
    <w:rsid w:val="002C7FEC"/>
    <w:rsid w:val="002D5B5B"/>
    <w:rsid w:val="002E1A66"/>
    <w:rsid w:val="002F2AD4"/>
    <w:rsid w:val="0030358A"/>
    <w:rsid w:val="00304D44"/>
    <w:rsid w:val="0030583A"/>
    <w:rsid w:val="00312848"/>
    <w:rsid w:val="003135C6"/>
    <w:rsid w:val="003139F6"/>
    <w:rsid w:val="00324E49"/>
    <w:rsid w:val="0032683E"/>
    <w:rsid w:val="00327118"/>
    <w:rsid w:val="00353543"/>
    <w:rsid w:val="00354C56"/>
    <w:rsid w:val="00356FDD"/>
    <w:rsid w:val="003618B8"/>
    <w:rsid w:val="00362590"/>
    <w:rsid w:val="003670E6"/>
    <w:rsid w:val="003763BB"/>
    <w:rsid w:val="00381868"/>
    <w:rsid w:val="0039294C"/>
    <w:rsid w:val="00397E66"/>
    <w:rsid w:val="003A0F09"/>
    <w:rsid w:val="003A2297"/>
    <w:rsid w:val="003B1240"/>
    <w:rsid w:val="003B3F86"/>
    <w:rsid w:val="003B50E8"/>
    <w:rsid w:val="003B5E10"/>
    <w:rsid w:val="003C4010"/>
    <w:rsid w:val="003C48C6"/>
    <w:rsid w:val="003E6CDD"/>
    <w:rsid w:val="003F72E4"/>
    <w:rsid w:val="0040544C"/>
    <w:rsid w:val="00425AC8"/>
    <w:rsid w:val="00426665"/>
    <w:rsid w:val="004320E4"/>
    <w:rsid w:val="0043515A"/>
    <w:rsid w:val="00436797"/>
    <w:rsid w:val="00437FA0"/>
    <w:rsid w:val="00440DE5"/>
    <w:rsid w:val="00456B94"/>
    <w:rsid w:val="00460778"/>
    <w:rsid w:val="00463201"/>
    <w:rsid w:val="0046620F"/>
    <w:rsid w:val="00472A30"/>
    <w:rsid w:val="00474708"/>
    <w:rsid w:val="00475F76"/>
    <w:rsid w:val="00484D43"/>
    <w:rsid w:val="004936D3"/>
    <w:rsid w:val="004A79BB"/>
    <w:rsid w:val="004B2584"/>
    <w:rsid w:val="004B43C0"/>
    <w:rsid w:val="004B6A04"/>
    <w:rsid w:val="004D118C"/>
    <w:rsid w:val="004D2703"/>
    <w:rsid w:val="004D3F25"/>
    <w:rsid w:val="004D7BD4"/>
    <w:rsid w:val="004E77C9"/>
    <w:rsid w:val="00503785"/>
    <w:rsid w:val="00504653"/>
    <w:rsid w:val="005060A3"/>
    <w:rsid w:val="00516C48"/>
    <w:rsid w:val="0051761E"/>
    <w:rsid w:val="00526678"/>
    <w:rsid w:val="00536251"/>
    <w:rsid w:val="00544B7B"/>
    <w:rsid w:val="00547F16"/>
    <w:rsid w:val="00555121"/>
    <w:rsid w:val="005636D5"/>
    <w:rsid w:val="00570FF5"/>
    <w:rsid w:val="00580533"/>
    <w:rsid w:val="00586CD0"/>
    <w:rsid w:val="00586EAB"/>
    <w:rsid w:val="005870E2"/>
    <w:rsid w:val="005A15DB"/>
    <w:rsid w:val="005B2E44"/>
    <w:rsid w:val="005B38F3"/>
    <w:rsid w:val="005B3DB2"/>
    <w:rsid w:val="005B3E44"/>
    <w:rsid w:val="005B5ADD"/>
    <w:rsid w:val="005C073E"/>
    <w:rsid w:val="005D0475"/>
    <w:rsid w:val="005E3158"/>
    <w:rsid w:val="0060091A"/>
    <w:rsid w:val="006017C5"/>
    <w:rsid w:val="0061516D"/>
    <w:rsid w:val="00633403"/>
    <w:rsid w:val="00637437"/>
    <w:rsid w:val="00637472"/>
    <w:rsid w:val="00642F00"/>
    <w:rsid w:val="00653761"/>
    <w:rsid w:val="006541BE"/>
    <w:rsid w:val="00656FD3"/>
    <w:rsid w:val="006619B3"/>
    <w:rsid w:val="0066254E"/>
    <w:rsid w:val="00672E17"/>
    <w:rsid w:val="0068074D"/>
    <w:rsid w:val="00691B75"/>
    <w:rsid w:val="006936C0"/>
    <w:rsid w:val="006966E5"/>
    <w:rsid w:val="006A2C20"/>
    <w:rsid w:val="006A7EDD"/>
    <w:rsid w:val="006B19D9"/>
    <w:rsid w:val="006B3A38"/>
    <w:rsid w:val="006B64DD"/>
    <w:rsid w:val="006C17FD"/>
    <w:rsid w:val="006C3521"/>
    <w:rsid w:val="006C474B"/>
    <w:rsid w:val="006D2D90"/>
    <w:rsid w:val="006E5456"/>
    <w:rsid w:val="006E6D64"/>
    <w:rsid w:val="00705BDA"/>
    <w:rsid w:val="00727D6F"/>
    <w:rsid w:val="00730FE4"/>
    <w:rsid w:val="00731D5A"/>
    <w:rsid w:val="00756D7D"/>
    <w:rsid w:val="00764B5C"/>
    <w:rsid w:val="0077576E"/>
    <w:rsid w:val="007868F2"/>
    <w:rsid w:val="007A6FBA"/>
    <w:rsid w:val="007A7AEE"/>
    <w:rsid w:val="007B4AE1"/>
    <w:rsid w:val="007B5C82"/>
    <w:rsid w:val="007C35E2"/>
    <w:rsid w:val="007D48CA"/>
    <w:rsid w:val="007E0760"/>
    <w:rsid w:val="007E498B"/>
    <w:rsid w:val="007F1FEB"/>
    <w:rsid w:val="007F43F9"/>
    <w:rsid w:val="00804240"/>
    <w:rsid w:val="0080593E"/>
    <w:rsid w:val="008170BC"/>
    <w:rsid w:val="00817452"/>
    <w:rsid w:val="00820119"/>
    <w:rsid w:val="00821B6E"/>
    <w:rsid w:val="0082368E"/>
    <w:rsid w:val="00831BB2"/>
    <w:rsid w:val="00832933"/>
    <w:rsid w:val="00840E80"/>
    <w:rsid w:val="008438D3"/>
    <w:rsid w:val="0085270C"/>
    <w:rsid w:val="00863682"/>
    <w:rsid w:val="00865198"/>
    <w:rsid w:val="00882169"/>
    <w:rsid w:val="008844A1"/>
    <w:rsid w:val="00891422"/>
    <w:rsid w:val="008A1440"/>
    <w:rsid w:val="008A45C9"/>
    <w:rsid w:val="008A6D12"/>
    <w:rsid w:val="008C052A"/>
    <w:rsid w:val="008C17BB"/>
    <w:rsid w:val="008C2BE3"/>
    <w:rsid w:val="008C6A82"/>
    <w:rsid w:val="008D2E14"/>
    <w:rsid w:val="008D5682"/>
    <w:rsid w:val="008F3D38"/>
    <w:rsid w:val="009012F1"/>
    <w:rsid w:val="00901696"/>
    <w:rsid w:val="00902B76"/>
    <w:rsid w:val="00904AC5"/>
    <w:rsid w:val="009067AE"/>
    <w:rsid w:val="0091036D"/>
    <w:rsid w:val="00934B47"/>
    <w:rsid w:val="00940150"/>
    <w:rsid w:val="009539DD"/>
    <w:rsid w:val="009556CE"/>
    <w:rsid w:val="00964282"/>
    <w:rsid w:val="009669EC"/>
    <w:rsid w:val="009715B0"/>
    <w:rsid w:val="00971728"/>
    <w:rsid w:val="00972EA1"/>
    <w:rsid w:val="0099036E"/>
    <w:rsid w:val="009968DC"/>
    <w:rsid w:val="009A0BE5"/>
    <w:rsid w:val="009A20FC"/>
    <w:rsid w:val="009A3127"/>
    <w:rsid w:val="009A6E30"/>
    <w:rsid w:val="009A7E12"/>
    <w:rsid w:val="009B1741"/>
    <w:rsid w:val="009B4745"/>
    <w:rsid w:val="009B68B7"/>
    <w:rsid w:val="009D430D"/>
    <w:rsid w:val="009D656B"/>
    <w:rsid w:val="009E161B"/>
    <w:rsid w:val="009F5EF3"/>
    <w:rsid w:val="009F7776"/>
    <w:rsid w:val="00A03EAC"/>
    <w:rsid w:val="00A04ECB"/>
    <w:rsid w:val="00A07985"/>
    <w:rsid w:val="00A07DA7"/>
    <w:rsid w:val="00A121E5"/>
    <w:rsid w:val="00A12435"/>
    <w:rsid w:val="00A12F85"/>
    <w:rsid w:val="00A13A96"/>
    <w:rsid w:val="00A13D3C"/>
    <w:rsid w:val="00A15893"/>
    <w:rsid w:val="00A16FA2"/>
    <w:rsid w:val="00A26743"/>
    <w:rsid w:val="00A3628B"/>
    <w:rsid w:val="00A40552"/>
    <w:rsid w:val="00A5320A"/>
    <w:rsid w:val="00A54DD1"/>
    <w:rsid w:val="00A56D03"/>
    <w:rsid w:val="00A63B6D"/>
    <w:rsid w:val="00A66950"/>
    <w:rsid w:val="00A7111E"/>
    <w:rsid w:val="00A741B9"/>
    <w:rsid w:val="00A81D35"/>
    <w:rsid w:val="00A833D3"/>
    <w:rsid w:val="00A84599"/>
    <w:rsid w:val="00A8729A"/>
    <w:rsid w:val="00AC2591"/>
    <w:rsid w:val="00AC3B75"/>
    <w:rsid w:val="00AD03B0"/>
    <w:rsid w:val="00AD5C82"/>
    <w:rsid w:val="00AF31FB"/>
    <w:rsid w:val="00B07A06"/>
    <w:rsid w:val="00B100C5"/>
    <w:rsid w:val="00B11A9B"/>
    <w:rsid w:val="00B11D8F"/>
    <w:rsid w:val="00B14609"/>
    <w:rsid w:val="00B17E49"/>
    <w:rsid w:val="00B22F3A"/>
    <w:rsid w:val="00B36507"/>
    <w:rsid w:val="00B5339C"/>
    <w:rsid w:val="00B6122E"/>
    <w:rsid w:val="00B71D1B"/>
    <w:rsid w:val="00B80A9B"/>
    <w:rsid w:val="00B8449C"/>
    <w:rsid w:val="00B92CD9"/>
    <w:rsid w:val="00BA507B"/>
    <w:rsid w:val="00BB6EC5"/>
    <w:rsid w:val="00BB7874"/>
    <w:rsid w:val="00BC0CAC"/>
    <w:rsid w:val="00BC5D3D"/>
    <w:rsid w:val="00BC60A8"/>
    <w:rsid w:val="00BC69DE"/>
    <w:rsid w:val="00BD447A"/>
    <w:rsid w:val="00BD5B9C"/>
    <w:rsid w:val="00BE6DAE"/>
    <w:rsid w:val="00BF3823"/>
    <w:rsid w:val="00C048B3"/>
    <w:rsid w:val="00C1527B"/>
    <w:rsid w:val="00C152C0"/>
    <w:rsid w:val="00C234D9"/>
    <w:rsid w:val="00C24F7C"/>
    <w:rsid w:val="00C30A2B"/>
    <w:rsid w:val="00C3234F"/>
    <w:rsid w:val="00C36A91"/>
    <w:rsid w:val="00C36BDB"/>
    <w:rsid w:val="00C37295"/>
    <w:rsid w:val="00C41887"/>
    <w:rsid w:val="00C42CC1"/>
    <w:rsid w:val="00C43355"/>
    <w:rsid w:val="00C47BA4"/>
    <w:rsid w:val="00C66108"/>
    <w:rsid w:val="00C764CF"/>
    <w:rsid w:val="00C77D41"/>
    <w:rsid w:val="00C81FAF"/>
    <w:rsid w:val="00C86B70"/>
    <w:rsid w:val="00C94676"/>
    <w:rsid w:val="00C94EC0"/>
    <w:rsid w:val="00CA0B59"/>
    <w:rsid w:val="00CA1332"/>
    <w:rsid w:val="00CA14B3"/>
    <w:rsid w:val="00CA647E"/>
    <w:rsid w:val="00CA76B7"/>
    <w:rsid w:val="00CB1FD0"/>
    <w:rsid w:val="00CB3E64"/>
    <w:rsid w:val="00CB4F55"/>
    <w:rsid w:val="00CC7FCD"/>
    <w:rsid w:val="00CD36AD"/>
    <w:rsid w:val="00CE58A7"/>
    <w:rsid w:val="00CF3D84"/>
    <w:rsid w:val="00CF5D9D"/>
    <w:rsid w:val="00D00D12"/>
    <w:rsid w:val="00D03017"/>
    <w:rsid w:val="00D0733A"/>
    <w:rsid w:val="00D14373"/>
    <w:rsid w:val="00D153E0"/>
    <w:rsid w:val="00D24C40"/>
    <w:rsid w:val="00D2756D"/>
    <w:rsid w:val="00D30BD0"/>
    <w:rsid w:val="00D37A9E"/>
    <w:rsid w:val="00D404B1"/>
    <w:rsid w:val="00D412DF"/>
    <w:rsid w:val="00D44EC9"/>
    <w:rsid w:val="00D45ADA"/>
    <w:rsid w:val="00D51481"/>
    <w:rsid w:val="00D53D15"/>
    <w:rsid w:val="00D677DB"/>
    <w:rsid w:val="00D7130C"/>
    <w:rsid w:val="00D72C56"/>
    <w:rsid w:val="00D74E4D"/>
    <w:rsid w:val="00D819A2"/>
    <w:rsid w:val="00D83EC1"/>
    <w:rsid w:val="00D86554"/>
    <w:rsid w:val="00D90270"/>
    <w:rsid w:val="00DA7C06"/>
    <w:rsid w:val="00DB39FF"/>
    <w:rsid w:val="00DC7251"/>
    <w:rsid w:val="00DD037E"/>
    <w:rsid w:val="00DD2693"/>
    <w:rsid w:val="00DD4368"/>
    <w:rsid w:val="00DD5848"/>
    <w:rsid w:val="00DF1D68"/>
    <w:rsid w:val="00DF3C72"/>
    <w:rsid w:val="00DF7725"/>
    <w:rsid w:val="00E0713A"/>
    <w:rsid w:val="00E22CAA"/>
    <w:rsid w:val="00E22E74"/>
    <w:rsid w:val="00E23C91"/>
    <w:rsid w:val="00E41008"/>
    <w:rsid w:val="00E42A2A"/>
    <w:rsid w:val="00E5330B"/>
    <w:rsid w:val="00E56440"/>
    <w:rsid w:val="00E72F27"/>
    <w:rsid w:val="00E76C64"/>
    <w:rsid w:val="00E8108A"/>
    <w:rsid w:val="00E836DB"/>
    <w:rsid w:val="00E83909"/>
    <w:rsid w:val="00EA1626"/>
    <w:rsid w:val="00EA302E"/>
    <w:rsid w:val="00EB3BDD"/>
    <w:rsid w:val="00EB60D7"/>
    <w:rsid w:val="00EC6670"/>
    <w:rsid w:val="00ED1199"/>
    <w:rsid w:val="00ED4B12"/>
    <w:rsid w:val="00ED5291"/>
    <w:rsid w:val="00EE733B"/>
    <w:rsid w:val="00EE7BBE"/>
    <w:rsid w:val="00EF104A"/>
    <w:rsid w:val="00F238BC"/>
    <w:rsid w:val="00F30868"/>
    <w:rsid w:val="00F30C97"/>
    <w:rsid w:val="00F31BA3"/>
    <w:rsid w:val="00F33A2F"/>
    <w:rsid w:val="00F40F4A"/>
    <w:rsid w:val="00F41EAE"/>
    <w:rsid w:val="00F43259"/>
    <w:rsid w:val="00F47B5C"/>
    <w:rsid w:val="00F538F2"/>
    <w:rsid w:val="00F540D5"/>
    <w:rsid w:val="00F55038"/>
    <w:rsid w:val="00F61F9A"/>
    <w:rsid w:val="00F6539C"/>
    <w:rsid w:val="00F661B8"/>
    <w:rsid w:val="00F84556"/>
    <w:rsid w:val="00F95F6D"/>
    <w:rsid w:val="00FA3EE6"/>
    <w:rsid w:val="00FA5AD7"/>
    <w:rsid w:val="00FC0AB1"/>
    <w:rsid w:val="00FC23E7"/>
    <w:rsid w:val="00FC61F3"/>
    <w:rsid w:val="00FC648C"/>
    <w:rsid w:val="00FC6F17"/>
    <w:rsid w:val="00FC7330"/>
    <w:rsid w:val="00FD0F2A"/>
    <w:rsid w:val="00FD4F21"/>
    <w:rsid w:val="00FD5B37"/>
    <w:rsid w:val="00FE56E7"/>
    <w:rsid w:val="00FE661C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4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4B258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B258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25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FE66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E661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7118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327118"/>
    <w:rPr>
      <w:sz w:val="18"/>
      <w:szCs w:val="18"/>
    </w:rPr>
  </w:style>
  <w:style w:type="character" w:styleId="a7">
    <w:name w:val="annotation reference"/>
    <w:uiPriority w:val="99"/>
    <w:semiHidden/>
    <w:unhideWhenUsed/>
    <w:rsid w:val="00425AC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25AC8"/>
    <w:pPr>
      <w:jc w:val="left"/>
    </w:pPr>
  </w:style>
  <w:style w:type="character" w:customStyle="1" w:styleId="Char2">
    <w:name w:val="批注文字 Char"/>
    <w:link w:val="a8"/>
    <w:uiPriority w:val="99"/>
    <w:semiHidden/>
    <w:rsid w:val="00425AC8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25AC8"/>
    <w:rPr>
      <w:b/>
      <w:bCs/>
    </w:rPr>
  </w:style>
  <w:style w:type="character" w:customStyle="1" w:styleId="Char3">
    <w:name w:val="批注主题 Char"/>
    <w:link w:val="a9"/>
    <w:uiPriority w:val="99"/>
    <w:semiHidden/>
    <w:rsid w:val="00425AC8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A54DD1"/>
    <w:rPr>
      <w:kern w:val="2"/>
      <w:sz w:val="21"/>
      <w:szCs w:val="22"/>
    </w:rPr>
  </w:style>
  <w:style w:type="paragraph" w:customStyle="1" w:styleId="Default">
    <w:name w:val="Default"/>
    <w:rsid w:val="00A54DD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b">
    <w:name w:val="Table Grid"/>
    <w:basedOn w:val="a1"/>
    <w:uiPriority w:val="59"/>
    <w:rsid w:val="00CA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uiPriority w:val="10"/>
    <w:qFormat/>
    <w:rsid w:val="001C29FA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d">
    <w:name w:val="标题 字符"/>
    <w:link w:val="ac"/>
    <w:uiPriority w:val="10"/>
    <w:rsid w:val="001C29FA"/>
    <w:rPr>
      <w:rFonts w:ascii="等线 Light" w:hAnsi="等线 Light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2121</Characters>
  <Application>Microsoft Office Word</Application>
  <DocSecurity>4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H00575</dc:creator>
  <cp:keywords/>
  <cp:lastModifiedBy>ZHONGM</cp:lastModifiedBy>
  <cp:revision>2</cp:revision>
  <cp:lastPrinted>2019-10-30T00:53:00Z</cp:lastPrinted>
  <dcterms:created xsi:type="dcterms:W3CDTF">2025-07-23T16:01:00Z</dcterms:created>
  <dcterms:modified xsi:type="dcterms:W3CDTF">2025-07-23T16:01:00Z</dcterms:modified>
</cp:coreProperties>
</file>