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37" w:rsidRPr="00B257C3" w:rsidRDefault="007A38C6" w:rsidP="00AA7E37">
      <w:pPr>
        <w:widowControl/>
        <w:shd w:val="clear" w:color="auto" w:fill="FFFFFF"/>
        <w:wordWrap w:val="0"/>
        <w:spacing w:beforeLines="50" w:afterLines="50" w:line="360" w:lineRule="auto"/>
        <w:jc w:val="center"/>
        <w:outlineLvl w:val="0"/>
        <w:rPr>
          <w:rFonts w:cs="宋体"/>
          <w:b/>
          <w:bCs/>
          <w:color w:val="1A1A1A"/>
          <w:kern w:val="36"/>
          <w:sz w:val="28"/>
          <w:szCs w:val="28"/>
        </w:rPr>
      </w:pPr>
      <w:r w:rsidRPr="00B257C3">
        <w:rPr>
          <w:rFonts w:cs="宋体" w:hint="eastAsia"/>
          <w:b/>
          <w:bCs/>
          <w:color w:val="1A1A1A"/>
          <w:kern w:val="36"/>
          <w:sz w:val="28"/>
          <w:szCs w:val="28"/>
        </w:rPr>
        <w:t>融通基金</w:t>
      </w:r>
      <w:r w:rsidR="00106DDE" w:rsidRPr="00B257C3">
        <w:rPr>
          <w:rFonts w:cs="宋体" w:hint="eastAsia"/>
          <w:b/>
          <w:bCs/>
          <w:color w:val="1A1A1A"/>
          <w:kern w:val="36"/>
          <w:sz w:val="28"/>
          <w:szCs w:val="28"/>
        </w:rPr>
        <w:t>关于旗下</w:t>
      </w:r>
      <w:r w:rsidR="00D2590F" w:rsidRPr="00B257C3">
        <w:rPr>
          <w:rFonts w:cs="宋体" w:hint="eastAsia"/>
          <w:b/>
          <w:bCs/>
          <w:color w:val="1A1A1A"/>
          <w:kern w:val="36"/>
          <w:sz w:val="28"/>
          <w:szCs w:val="28"/>
        </w:rPr>
        <w:t>部分</w:t>
      </w:r>
      <w:r w:rsidR="00106DDE" w:rsidRPr="00B257C3">
        <w:rPr>
          <w:rFonts w:cs="宋体" w:hint="eastAsia"/>
          <w:b/>
          <w:bCs/>
          <w:color w:val="1A1A1A"/>
          <w:kern w:val="36"/>
          <w:sz w:val="28"/>
          <w:szCs w:val="28"/>
        </w:rPr>
        <w:t>开放式</w:t>
      </w:r>
      <w:r w:rsidR="007A029D" w:rsidRPr="00B257C3">
        <w:rPr>
          <w:rFonts w:cs="宋体" w:hint="eastAsia"/>
          <w:b/>
          <w:bCs/>
          <w:color w:val="1A1A1A"/>
          <w:kern w:val="36"/>
          <w:sz w:val="28"/>
          <w:szCs w:val="28"/>
        </w:rPr>
        <w:t>基金</w:t>
      </w:r>
      <w:r w:rsidR="00111FB6" w:rsidRPr="00B257C3">
        <w:rPr>
          <w:rFonts w:cs="宋体" w:hint="eastAsia"/>
          <w:b/>
          <w:bCs/>
          <w:color w:val="1A1A1A"/>
          <w:kern w:val="36"/>
          <w:sz w:val="28"/>
          <w:szCs w:val="28"/>
        </w:rPr>
        <w:t>在</w:t>
      </w:r>
      <w:r w:rsidR="006B0FB7" w:rsidRPr="00B257C3">
        <w:rPr>
          <w:rFonts w:cs="宋体"/>
          <w:b/>
          <w:bCs/>
          <w:color w:val="1A1A1A"/>
          <w:kern w:val="36"/>
          <w:sz w:val="28"/>
          <w:szCs w:val="28"/>
        </w:rPr>
        <w:br/>
      </w:r>
      <w:r w:rsidR="00B257C3" w:rsidRPr="00B257C3">
        <w:rPr>
          <w:rFonts w:cs="宋体" w:hint="eastAsia"/>
          <w:b/>
          <w:bCs/>
          <w:color w:val="1A1A1A"/>
          <w:kern w:val="36"/>
          <w:sz w:val="28"/>
          <w:szCs w:val="28"/>
        </w:rPr>
        <w:t>民生证券股份有限公司</w:t>
      </w:r>
      <w:r w:rsidR="00111FB6" w:rsidRPr="00B257C3">
        <w:rPr>
          <w:rFonts w:cs="宋体" w:hint="eastAsia"/>
          <w:b/>
          <w:bCs/>
          <w:color w:val="1A1A1A"/>
          <w:kern w:val="36"/>
          <w:sz w:val="28"/>
          <w:szCs w:val="28"/>
        </w:rPr>
        <w:t>开通</w:t>
      </w:r>
      <w:r w:rsidR="001B6F22" w:rsidRPr="00B257C3">
        <w:rPr>
          <w:rFonts w:cs="宋体" w:hint="eastAsia"/>
          <w:b/>
          <w:bCs/>
          <w:color w:val="1A1A1A"/>
          <w:kern w:val="36"/>
          <w:sz w:val="28"/>
          <w:szCs w:val="28"/>
        </w:rPr>
        <w:t>相关</w:t>
      </w:r>
      <w:r w:rsidR="00111FB6" w:rsidRPr="00B257C3">
        <w:rPr>
          <w:rFonts w:cs="宋体" w:hint="eastAsia"/>
          <w:b/>
          <w:bCs/>
          <w:color w:val="1A1A1A"/>
          <w:kern w:val="36"/>
          <w:sz w:val="28"/>
          <w:szCs w:val="28"/>
        </w:rPr>
        <w:t>业务</w:t>
      </w:r>
      <w:r w:rsidR="00F81310" w:rsidRPr="00B257C3">
        <w:rPr>
          <w:rFonts w:cs="宋体" w:hint="eastAsia"/>
          <w:b/>
          <w:bCs/>
          <w:color w:val="1A1A1A"/>
          <w:kern w:val="36"/>
          <w:sz w:val="28"/>
          <w:szCs w:val="28"/>
        </w:rPr>
        <w:t>的公告</w:t>
      </w:r>
    </w:p>
    <w:p w:rsidR="00AA7E37" w:rsidRPr="00B257C3" w:rsidRDefault="00AA7E37" w:rsidP="002817D7">
      <w:pPr>
        <w:widowControl/>
        <w:shd w:val="clear" w:color="auto" w:fill="FFFFFF"/>
        <w:spacing w:line="360" w:lineRule="auto"/>
        <w:ind w:firstLineChars="200" w:firstLine="480"/>
        <w:outlineLvl w:val="0"/>
        <w:rPr>
          <w:rFonts w:cs="宋体" w:hint="eastAsia"/>
          <w:color w:val="1A1A1A"/>
          <w:kern w:val="36"/>
          <w:sz w:val="24"/>
        </w:rPr>
      </w:pPr>
      <w:r w:rsidRPr="00B257C3">
        <w:rPr>
          <w:rFonts w:cs="宋体" w:hint="eastAsia"/>
          <w:color w:val="1A1A1A"/>
          <w:kern w:val="36"/>
          <w:sz w:val="24"/>
        </w:rPr>
        <w:t>为了更好地满足广大投资者的理财需求，融通基金管理有限公司（以下简称“融通基金”）与</w:t>
      </w:r>
      <w:r w:rsidR="00B257C3" w:rsidRPr="00B257C3">
        <w:rPr>
          <w:rFonts w:cs="宋体" w:hint="eastAsia"/>
          <w:color w:val="1A1A1A"/>
          <w:kern w:val="36"/>
          <w:sz w:val="24"/>
        </w:rPr>
        <w:t>民生证券股份有限公司</w:t>
      </w:r>
      <w:r w:rsidR="00915DCB" w:rsidRPr="00B257C3">
        <w:rPr>
          <w:rFonts w:cs="宋体" w:hint="eastAsia"/>
          <w:color w:val="1A1A1A"/>
          <w:kern w:val="36"/>
          <w:sz w:val="24"/>
        </w:rPr>
        <w:t>（以下简称“</w:t>
      </w:r>
      <w:r w:rsidR="00B257C3" w:rsidRPr="00B257C3">
        <w:rPr>
          <w:rFonts w:cs="宋体" w:hint="eastAsia"/>
          <w:color w:val="1A1A1A"/>
          <w:kern w:val="36"/>
          <w:sz w:val="24"/>
        </w:rPr>
        <w:t>民生证券</w:t>
      </w:r>
      <w:r w:rsidR="00915DCB" w:rsidRPr="00B257C3">
        <w:rPr>
          <w:rFonts w:cs="宋体" w:hint="eastAsia"/>
          <w:color w:val="1A1A1A"/>
          <w:kern w:val="36"/>
          <w:sz w:val="24"/>
        </w:rPr>
        <w:t>”）</w:t>
      </w:r>
      <w:r w:rsidR="00111FB6" w:rsidRPr="00B257C3">
        <w:rPr>
          <w:rFonts w:cs="宋体" w:hint="eastAsia"/>
          <w:color w:val="1A1A1A"/>
          <w:kern w:val="36"/>
          <w:sz w:val="24"/>
        </w:rPr>
        <w:t>协商一致</w:t>
      </w:r>
      <w:r w:rsidRPr="00B257C3">
        <w:rPr>
          <w:rFonts w:cs="宋体" w:hint="eastAsia"/>
          <w:color w:val="1A1A1A"/>
          <w:kern w:val="36"/>
          <w:sz w:val="24"/>
        </w:rPr>
        <w:t>，从</w:t>
      </w:r>
      <w:r w:rsidR="00B257C3" w:rsidRPr="00B257C3">
        <w:rPr>
          <w:rFonts w:cs="宋体" w:hint="eastAsia"/>
          <w:color w:val="1A1A1A"/>
          <w:kern w:val="36"/>
          <w:sz w:val="24"/>
        </w:rPr>
        <w:t>2025</w:t>
      </w:r>
      <w:r w:rsidR="00B257C3" w:rsidRPr="00B257C3">
        <w:rPr>
          <w:rFonts w:cs="宋体" w:hint="eastAsia"/>
          <w:color w:val="1A1A1A"/>
          <w:kern w:val="36"/>
          <w:sz w:val="24"/>
        </w:rPr>
        <w:t>年</w:t>
      </w:r>
      <w:r w:rsidR="00B257C3" w:rsidRPr="00B257C3">
        <w:rPr>
          <w:rFonts w:cs="宋体" w:hint="eastAsia"/>
          <w:color w:val="1A1A1A"/>
          <w:kern w:val="36"/>
          <w:sz w:val="24"/>
        </w:rPr>
        <w:t>6</w:t>
      </w:r>
      <w:r w:rsidR="00B257C3" w:rsidRPr="00B257C3">
        <w:rPr>
          <w:rFonts w:cs="宋体" w:hint="eastAsia"/>
          <w:color w:val="1A1A1A"/>
          <w:kern w:val="36"/>
          <w:sz w:val="24"/>
        </w:rPr>
        <w:t>月</w:t>
      </w:r>
      <w:r w:rsidR="00B257C3" w:rsidRPr="00B257C3">
        <w:rPr>
          <w:rFonts w:cs="宋体" w:hint="eastAsia"/>
          <w:color w:val="1A1A1A"/>
          <w:kern w:val="36"/>
          <w:sz w:val="24"/>
        </w:rPr>
        <w:t>12</w:t>
      </w:r>
      <w:r w:rsidR="00B257C3" w:rsidRPr="00B257C3">
        <w:rPr>
          <w:rFonts w:cs="宋体" w:hint="eastAsia"/>
          <w:color w:val="1A1A1A"/>
          <w:kern w:val="36"/>
          <w:sz w:val="24"/>
        </w:rPr>
        <w:t>日</w:t>
      </w:r>
      <w:r w:rsidRPr="00B257C3">
        <w:rPr>
          <w:rFonts w:cs="宋体" w:hint="eastAsia"/>
          <w:color w:val="1A1A1A"/>
          <w:kern w:val="36"/>
          <w:sz w:val="24"/>
        </w:rPr>
        <w:t>起，融通基金旗下部分开放式基金</w:t>
      </w:r>
      <w:r w:rsidR="00111FB6" w:rsidRPr="00B257C3">
        <w:rPr>
          <w:rFonts w:cs="宋体" w:hint="eastAsia"/>
          <w:color w:val="1A1A1A"/>
          <w:kern w:val="36"/>
          <w:sz w:val="24"/>
        </w:rPr>
        <w:t>在</w:t>
      </w:r>
      <w:r w:rsidR="00B257C3" w:rsidRPr="00B257C3">
        <w:rPr>
          <w:rFonts w:cs="宋体" w:hint="eastAsia"/>
          <w:color w:val="1A1A1A"/>
          <w:kern w:val="36"/>
          <w:sz w:val="24"/>
        </w:rPr>
        <w:t>民生证券</w:t>
      </w:r>
      <w:r w:rsidRPr="00B257C3">
        <w:rPr>
          <w:rFonts w:cs="宋体" w:hint="eastAsia"/>
          <w:color w:val="1A1A1A"/>
          <w:kern w:val="36"/>
          <w:sz w:val="24"/>
        </w:rPr>
        <w:t>开通定期定额投资业务、转换业务</w:t>
      </w:r>
      <w:r w:rsidR="00231D04" w:rsidRPr="00B257C3">
        <w:rPr>
          <w:rFonts w:cs="宋体" w:hint="eastAsia"/>
          <w:color w:val="1A1A1A"/>
          <w:kern w:val="36"/>
          <w:sz w:val="24"/>
        </w:rPr>
        <w:t>及参加前述机构开展的前端申购费率优惠活动</w:t>
      </w:r>
      <w:r w:rsidRPr="00B257C3">
        <w:rPr>
          <w:rFonts w:cs="宋体" w:hint="eastAsia"/>
          <w:color w:val="1A1A1A"/>
          <w:kern w:val="36"/>
          <w:sz w:val="24"/>
        </w:rPr>
        <w:t>。现将有关事项公告如下：</w:t>
      </w:r>
    </w:p>
    <w:p w:rsidR="00AA7E37" w:rsidRPr="00B257C3" w:rsidRDefault="006B0FB7" w:rsidP="002817D7">
      <w:pPr>
        <w:pStyle w:val="ab"/>
        <w:widowControl/>
        <w:numPr>
          <w:ilvl w:val="0"/>
          <w:numId w:val="15"/>
        </w:numPr>
        <w:shd w:val="clear" w:color="auto" w:fill="FFFFFF"/>
        <w:wordWrap w:val="0"/>
        <w:spacing w:beforeLines="50" w:afterLines="50" w:line="360" w:lineRule="auto"/>
        <w:ind w:firstLineChars="0"/>
        <w:outlineLvl w:val="0"/>
        <w:rPr>
          <w:rFonts w:cs="宋体" w:hint="eastAsia"/>
          <w:color w:val="1A1A1A"/>
          <w:kern w:val="36"/>
          <w:sz w:val="24"/>
        </w:rPr>
      </w:pPr>
      <w:r w:rsidRPr="00B257C3">
        <w:rPr>
          <w:rFonts w:cs="宋体" w:hint="eastAsia"/>
          <w:color w:val="1A1A1A"/>
          <w:kern w:val="36"/>
          <w:sz w:val="24"/>
        </w:rPr>
        <w:t>适用基金及业务范围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701"/>
        <w:gridCol w:w="3544"/>
        <w:gridCol w:w="1276"/>
        <w:gridCol w:w="1184"/>
        <w:tblGridChange w:id="0">
          <w:tblGrid>
            <w:gridCol w:w="709"/>
            <w:gridCol w:w="1701"/>
            <w:gridCol w:w="3544"/>
            <w:gridCol w:w="1276"/>
            <w:gridCol w:w="1184"/>
          </w:tblGrid>
        </w:tblGridChange>
      </w:tblGrid>
      <w:tr w:rsidR="00F43AD2" w:rsidRPr="00B257C3" w:rsidTr="00433C94">
        <w:trPr>
          <w:trHeight w:val="632"/>
        </w:trPr>
        <w:tc>
          <w:tcPr>
            <w:tcW w:w="709" w:type="dxa"/>
            <w:shd w:val="clear" w:color="auto" w:fill="auto"/>
            <w:vAlign w:val="center"/>
          </w:tcPr>
          <w:p w:rsidR="00F43AD2" w:rsidRPr="00B257C3" w:rsidRDefault="00F43AD2"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序号</w:t>
            </w:r>
          </w:p>
        </w:tc>
        <w:tc>
          <w:tcPr>
            <w:tcW w:w="1701" w:type="dxa"/>
            <w:shd w:val="clear" w:color="auto" w:fill="auto"/>
            <w:vAlign w:val="center"/>
          </w:tcPr>
          <w:p w:rsidR="00F43AD2" w:rsidRPr="00B257C3" w:rsidRDefault="00F43AD2"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基金代码</w:t>
            </w:r>
          </w:p>
        </w:tc>
        <w:tc>
          <w:tcPr>
            <w:tcW w:w="3544" w:type="dxa"/>
            <w:shd w:val="clear" w:color="auto" w:fill="auto"/>
            <w:vAlign w:val="center"/>
          </w:tcPr>
          <w:p w:rsidR="00F43AD2" w:rsidRPr="00B257C3" w:rsidRDefault="00F43AD2"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基金名称</w:t>
            </w:r>
          </w:p>
        </w:tc>
        <w:tc>
          <w:tcPr>
            <w:tcW w:w="1276" w:type="dxa"/>
            <w:shd w:val="clear" w:color="auto" w:fill="auto"/>
            <w:vAlign w:val="center"/>
          </w:tcPr>
          <w:p w:rsidR="00F43AD2" w:rsidRPr="00B257C3" w:rsidRDefault="007B7631"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定期定额投资业务</w:t>
            </w:r>
          </w:p>
        </w:tc>
        <w:tc>
          <w:tcPr>
            <w:tcW w:w="1184" w:type="dxa"/>
            <w:shd w:val="clear" w:color="auto" w:fill="auto"/>
            <w:vAlign w:val="center"/>
          </w:tcPr>
          <w:p w:rsidR="00F43AD2" w:rsidRPr="00B257C3" w:rsidRDefault="00F43AD2"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转换业务</w:t>
            </w:r>
          </w:p>
        </w:tc>
      </w:tr>
      <w:tr w:rsidR="00F43AD2" w:rsidRPr="00B257C3" w:rsidTr="00433C94">
        <w:tc>
          <w:tcPr>
            <w:tcW w:w="709" w:type="dxa"/>
            <w:shd w:val="clear" w:color="auto" w:fill="auto"/>
            <w:vAlign w:val="center"/>
          </w:tcPr>
          <w:p w:rsidR="00F43AD2" w:rsidRPr="00B257C3" w:rsidRDefault="00F43AD2"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1</w:t>
            </w:r>
          </w:p>
        </w:tc>
        <w:tc>
          <w:tcPr>
            <w:tcW w:w="1701" w:type="dxa"/>
            <w:shd w:val="clear" w:color="auto" w:fill="auto"/>
            <w:vAlign w:val="center"/>
          </w:tcPr>
          <w:p w:rsidR="00F43AD2" w:rsidRPr="00B257C3" w:rsidRDefault="00B257C3"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color w:val="1A1A1A"/>
                <w:kern w:val="36"/>
                <w:sz w:val="24"/>
              </w:rPr>
              <w:t>002989(A</w:t>
            </w:r>
            <w:r w:rsidRPr="00B257C3">
              <w:rPr>
                <w:rFonts w:cs="宋体" w:hint="eastAsia"/>
                <w:color w:val="1A1A1A"/>
                <w:kern w:val="36"/>
                <w:sz w:val="24"/>
              </w:rPr>
              <w:t>类</w:t>
            </w:r>
            <w:r w:rsidRPr="00B257C3">
              <w:rPr>
                <w:rFonts w:cs="宋体" w:hint="eastAsia"/>
                <w:color w:val="1A1A1A"/>
                <w:kern w:val="36"/>
                <w:sz w:val="24"/>
              </w:rPr>
              <w:t>)</w:t>
            </w:r>
          </w:p>
        </w:tc>
        <w:tc>
          <w:tcPr>
            <w:tcW w:w="3544" w:type="dxa"/>
            <w:shd w:val="clear" w:color="auto" w:fill="auto"/>
            <w:vAlign w:val="center"/>
          </w:tcPr>
          <w:p w:rsidR="00F43AD2" w:rsidRPr="00B257C3" w:rsidRDefault="00B257C3" w:rsidP="00B257C3">
            <w:pPr>
              <w:pStyle w:val="ab"/>
              <w:widowControl/>
              <w:spacing w:line="360" w:lineRule="auto"/>
              <w:ind w:firstLineChars="0" w:firstLine="0"/>
              <w:jc w:val="center"/>
              <w:outlineLvl w:val="0"/>
              <w:rPr>
                <w:rFonts w:cs="宋体" w:hint="eastAsia"/>
                <w:color w:val="1A1A1A"/>
                <w:kern w:val="36"/>
                <w:sz w:val="24"/>
              </w:rPr>
            </w:pPr>
            <w:r w:rsidRPr="00B257C3">
              <w:rPr>
                <w:rFonts w:cs="宋体"/>
                <w:color w:val="1A1A1A"/>
                <w:kern w:val="36"/>
                <w:sz w:val="24"/>
              </w:rPr>
              <w:t>融通通乾研究精选灵活配置混合型证券投资基金</w:t>
            </w:r>
          </w:p>
        </w:tc>
        <w:tc>
          <w:tcPr>
            <w:tcW w:w="1276" w:type="dxa"/>
            <w:shd w:val="clear" w:color="auto" w:fill="auto"/>
            <w:vAlign w:val="center"/>
          </w:tcPr>
          <w:p w:rsidR="00F43AD2" w:rsidRPr="00B257C3" w:rsidRDefault="00F43AD2"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开通</w:t>
            </w:r>
          </w:p>
        </w:tc>
        <w:tc>
          <w:tcPr>
            <w:tcW w:w="1184" w:type="dxa"/>
            <w:shd w:val="clear" w:color="auto" w:fill="auto"/>
            <w:vAlign w:val="center"/>
          </w:tcPr>
          <w:p w:rsidR="00F43AD2" w:rsidRPr="00B257C3" w:rsidRDefault="00F43AD2" w:rsidP="00433C94">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开通</w:t>
            </w:r>
          </w:p>
        </w:tc>
      </w:tr>
      <w:tr w:rsidR="00B257C3" w:rsidRPr="00B257C3" w:rsidTr="00B257C3">
        <w:trPr>
          <w:trHeight w:val="802"/>
        </w:trPr>
        <w:tc>
          <w:tcPr>
            <w:tcW w:w="709" w:type="dxa"/>
            <w:shd w:val="clear" w:color="auto" w:fill="auto"/>
            <w:vAlign w:val="center"/>
          </w:tcPr>
          <w:p w:rsidR="00B257C3" w:rsidRPr="00B257C3" w:rsidRDefault="00B257C3" w:rsidP="00B257C3">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2</w:t>
            </w:r>
          </w:p>
        </w:tc>
        <w:tc>
          <w:tcPr>
            <w:tcW w:w="1701" w:type="dxa"/>
            <w:shd w:val="clear" w:color="auto" w:fill="auto"/>
            <w:vAlign w:val="center"/>
          </w:tcPr>
          <w:p w:rsidR="00B257C3" w:rsidRPr="00B257C3" w:rsidRDefault="00B257C3" w:rsidP="00B257C3">
            <w:pPr>
              <w:pStyle w:val="ab"/>
              <w:widowControl/>
              <w:spacing w:line="360" w:lineRule="auto"/>
              <w:ind w:firstLineChars="0" w:firstLine="0"/>
              <w:jc w:val="center"/>
              <w:outlineLvl w:val="0"/>
              <w:rPr>
                <w:rFonts w:cs="宋体" w:hint="eastAsia"/>
                <w:color w:val="1A1A1A"/>
                <w:kern w:val="36"/>
                <w:sz w:val="24"/>
              </w:rPr>
            </w:pPr>
            <w:r w:rsidRPr="00B257C3">
              <w:rPr>
                <w:rFonts w:cs="宋体"/>
                <w:color w:val="1A1A1A"/>
                <w:kern w:val="36"/>
                <w:sz w:val="24"/>
              </w:rPr>
              <w:t>161616</w:t>
            </w:r>
            <w:r w:rsidRPr="00B257C3">
              <w:rPr>
                <w:rFonts w:cs="宋体"/>
                <w:color w:val="1A1A1A"/>
                <w:kern w:val="36"/>
                <w:sz w:val="24"/>
              </w:rPr>
              <w:t>（</w:t>
            </w:r>
            <w:r w:rsidRPr="00B257C3">
              <w:rPr>
                <w:rFonts w:cs="宋体" w:hint="eastAsia"/>
                <w:color w:val="1A1A1A"/>
                <w:kern w:val="36"/>
                <w:sz w:val="24"/>
              </w:rPr>
              <w:t>A</w:t>
            </w:r>
            <w:r w:rsidRPr="00B257C3">
              <w:rPr>
                <w:rFonts w:cs="宋体" w:hint="eastAsia"/>
                <w:color w:val="1A1A1A"/>
                <w:kern w:val="36"/>
                <w:sz w:val="24"/>
              </w:rPr>
              <w:t>类</w:t>
            </w:r>
            <w:r w:rsidRPr="00B257C3">
              <w:rPr>
                <w:rFonts w:cs="宋体"/>
                <w:color w:val="1A1A1A"/>
                <w:kern w:val="36"/>
                <w:sz w:val="24"/>
              </w:rPr>
              <w:t>）</w:t>
            </w:r>
            <w:r w:rsidRPr="00B257C3">
              <w:rPr>
                <w:rFonts w:cs="宋体" w:hint="eastAsia"/>
                <w:color w:val="1A1A1A"/>
                <w:kern w:val="36"/>
                <w:sz w:val="24"/>
              </w:rPr>
              <w:t>、</w:t>
            </w:r>
            <w:r w:rsidRPr="00B257C3">
              <w:rPr>
                <w:rFonts w:cs="宋体"/>
                <w:color w:val="1A1A1A"/>
                <w:kern w:val="36"/>
                <w:sz w:val="24"/>
              </w:rPr>
              <w:t>161617</w:t>
            </w:r>
            <w:r w:rsidRPr="00B257C3">
              <w:rPr>
                <w:rFonts w:cs="宋体"/>
                <w:color w:val="1A1A1A"/>
                <w:kern w:val="36"/>
                <w:sz w:val="24"/>
              </w:rPr>
              <w:t>（</w:t>
            </w:r>
            <w:r w:rsidRPr="00B257C3">
              <w:rPr>
                <w:rFonts w:cs="宋体" w:hint="eastAsia"/>
                <w:color w:val="1A1A1A"/>
                <w:kern w:val="36"/>
                <w:sz w:val="24"/>
              </w:rPr>
              <w:t>B</w:t>
            </w:r>
            <w:r w:rsidRPr="00B257C3">
              <w:rPr>
                <w:rFonts w:cs="宋体" w:hint="eastAsia"/>
                <w:color w:val="1A1A1A"/>
                <w:kern w:val="36"/>
                <w:sz w:val="24"/>
              </w:rPr>
              <w:t>类</w:t>
            </w:r>
            <w:r w:rsidRPr="00B257C3">
              <w:rPr>
                <w:rFonts w:cs="宋体"/>
                <w:color w:val="1A1A1A"/>
                <w:kern w:val="36"/>
                <w:sz w:val="24"/>
              </w:rPr>
              <w:t>）</w:t>
            </w:r>
          </w:p>
        </w:tc>
        <w:tc>
          <w:tcPr>
            <w:tcW w:w="3544" w:type="dxa"/>
            <w:shd w:val="clear" w:color="auto" w:fill="auto"/>
            <w:vAlign w:val="center"/>
          </w:tcPr>
          <w:p w:rsidR="00B257C3" w:rsidRPr="00B257C3" w:rsidRDefault="00B257C3" w:rsidP="00B257C3">
            <w:pPr>
              <w:pStyle w:val="ab"/>
              <w:widowControl/>
              <w:spacing w:line="360" w:lineRule="auto"/>
              <w:ind w:firstLineChars="0" w:firstLine="0"/>
              <w:jc w:val="center"/>
              <w:outlineLvl w:val="0"/>
              <w:rPr>
                <w:rFonts w:cs="宋体" w:hint="eastAsia"/>
                <w:color w:val="1A1A1A"/>
                <w:kern w:val="36"/>
                <w:sz w:val="24"/>
              </w:rPr>
            </w:pPr>
            <w:r w:rsidRPr="00B257C3">
              <w:rPr>
                <w:rFonts w:cs="宋体"/>
                <w:color w:val="1A1A1A"/>
                <w:kern w:val="36"/>
                <w:sz w:val="24"/>
              </w:rPr>
              <w:t>融通医疗保健行业混合型证券投资基金</w:t>
            </w:r>
          </w:p>
        </w:tc>
        <w:tc>
          <w:tcPr>
            <w:tcW w:w="1276" w:type="dxa"/>
            <w:shd w:val="clear" w:color="auto" w:fill="auto"/>
            <w:vAlign w:val="center"/>
          </w:tcPr>
          <w:p w:rsidR="00B257C3" w:rsidRPr="00B257C3" w:rsidRDefault="00B257C3" w:rsidP="00B257C3">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开通</w:t>
            </w:r>
          </w:p>
        </w:tc>
        <w:tc>
          <w:tcPr>
            <w:tcW w:w="1184" w:type="dxa"/>
            <w:shd w:val="clear" w:color="auto" w:fill="auto"/>
            <w:vAlign w:val="center"/>
          </w:tcPr>
          <w:p w:rsidR="00B257C3" w:rsidRPr="00B257C3" w:rsidRDefault="00B257C3" w:rsidP="00B257C3">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开通</w:t>
            </w:r>
          </w:p>
        </w:tc>
      </w:tr>
    </w:tbl>
    <w:p w:rsidR="00A00605" w:rsidRPr="00B257C3" w:rsidRDefault="00A00605" w:rsidP="002817D7">
      <w:pPr>
        <w:pStyle w:val="ab"/>
        <w:widowControl/>
        <w:numPr>
          <w:ilvl w:val="0"/>
          <w:numId w:val="15"/>
        </w:numPr>
        <w:shd w:val="clear" w:color="auto" w:fill="FFFFFF"/>
        <w:wordWrap w:val="0"/>
        <w:spacing w:beforeLines="50" w:afterLines="50" w:line="360" w:lineRule="auto"/>
        <w:ind w:firstLineChars="0"/>
        <w:outlineLvl w:val="0"/>
        <w:rPr>
          <w:rFonts w:cs="宋体" w:hint="eastAsia"/>
          <w:color w:val="1A1A1A"/>
          <w:kern w:val="36"/>
          <w:sz w:val="24"/>
        </w:rPr>
      </w:pPr>
      <w:r w:rsidRPr="00B257C3">
        <w:rPr>
          <w:rFonts w:cs="宋体" w:hint="eastAsia"/>
          <w:color w:val="1A1A1A"/>
          <w:kern w:val="36"/>
          <w:sz w:val="24"/>
        </w:rPr>
        <w:t>费率优惠内容</w:t>
      </w:r>
    </w:p>
    <w:p w:rsidR="00A00605" w:rsidRPr="00B257C3" w:rsidRDefault="00A00605" w:rsidP="00915DCB">
      <w:pPr>
        <w:numPr>
          <w:ilvl w:val="0"/>
          <w:numId w:val="13"/>
        </w:numPr>
        <w:spacing w:line="360" w:lineRule="auto"/>
        <w:ind w:leftChars="50" w:left="513" w:hanging="408"/>
        <w:rPr>
          <w:rFonts w:cs="Arial" w:hint="eastAsia"/>
          <w:sz w:val="24"/>
        </w:rPr>
      </w:pPr>
      <w:r w:rsidRPr="00B257C3">
        <w:rPr>
          <w:rFonts w:cs="Arial" w:hint="eastAsia"/>
          <w:sz w:val="24"/>
        </w:rPr>
        <w:t>自本公告日起，投资者通过上述销售机构申购（含定期定额申购，如有）上述基金，其申购费率享有优惠，基金具体折扣费率以上述销售机构活动公告为准。若申购费率是固定费用的，则按固定费用执行，不再享有费率折扣。</w:t>
      </w:r>
    </w:p>
    <w:p w:rsidR="00A00605" w:rsidRPr="00B257C3" w:rsidRDefault="00A00605" w:rsidP="00915DCB">
      <w:pPr>
        <w:numPr>
          <w:ilvl w:val="0"/>
          <w:numId w:val="13"/>
        </w:numPr>
        <w:spacing w:line="360" w:lineRule="auto"/>
        <w:ind w:leftChars="50" w:left="513" w:hanging="408"/>
        <w:rPr>
          <w:rFonts w:cs="Arial" w:hint="eastAsia"/>
          <w:sz w:val="24"/>
        </w:rPr>
      </w:pPr>
      <w:r w:rsidRPr="00B257C3">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B257C3">
        <w:rPr>
          <w:rFonts w:cs="Arial"/>
          <w:sz w:val="24"/>
        </w:rPr>
        <w:t>基金</w:t>
      </w:r>
      <w:r w:rsidRPr="00B257C3">
        <w:rPr>
          <w:rFonts w:cs="Arial" w:hint="eastAsia"/>
          <w:sz w:val="24"/>
        </w:rPr>
        <w:t>其他业务的基金手续费。</w:t>
      </w:r>
    </w:p>
    <w:p w:rsidR="00A00605" w:rsidRPr="00B257C3" w:rsidRDefault="00A00605" w:rsidP="00915DCB">
      <w:pPr>
        <w:numPr>
          <w:ilvl w:val="0"/>
          <w:numId w:val="13"/>
        </w:numPr>
        <w:spacing w:line="360" w:lineRule="auto"/>
        <w:ind w:leftChars="50" w:left="513" w:hanging="408"/>
        <w:rPr>
          <w:rFonts w:cs="Arial" w:hint="eastAsia"/>
          <w:sz w:val="24"/>
        </w:rPr>
      </w:pPr>
      <w:r w:rsidRPr="00B257C3">
        <w:rPr>
          <w:rFonts w:cs="Arial" w:hint="eastAsia"/>
          <w:sz w:val="24"/>
        </w:rPr>
        <w:t>费率优惠活动具体结束日期以上述销售机构公告为准，本公司不再另行公告。</w:t>
      </w:r>
    </w:p>
    <w:p w:rsidR="00A00605" w:rsidRPr="00B257C3" w:rsidRDefault="00A00605" w:rsidP="00915DCB">
      <w:pPr>
        <w:numPr>
          <w:ilvl w:val="0"/>
          <w:numId w:val="13"/>
        </w:numPr>
        <w:spacing w:line="360" w:lineRule="auto"/>
        <w:ind w:leftChars="50" w:left="513" w:hanging="408"/>
        <w:rPr>
          <w:rFonts w:cs="Arial" w:hint="eastAsia"/>
          <w:sz w:val="24"/>
        </w:rPr>
      </w:pPr>
      <w:r w:rsidRPr="00B257C3">
        <w:rPr>
          <w:rFonts w:cs="Arial" w:hint="eastAsia"/>
          <w:sz w:val="24"/>
        </w:rPr>
        <w:t>上述适用基金的原相关费率参见基金的相关法律文件及本公司发布的最新相关公告。</w:t>
      </w:r>
    </w:p>
    <w:p w:rsidR="00A00605" w:rsidRPr="00B257C3" w:rsidRDefault="00A00605" w:rsidP="002817D7">
      <w:pPr>
        <w:pStyle w:val="ab"/>
        <w:widowControl/>
        <w:numPr>
          <w:ilvl w:val="0"/>
          <w:numId w:val="15"/>
        </w:numPr>
        <w:shd w:val="clear" w:color="auto" w:fill="FFFFFF"/>
        <w:wordWrap w:val="0"/>
        <w:spacing w:beforeLines="50" w:afterLines="50" w:line="360" w:lineRule="auto"/>
        <w:ind w:firstLineChars="0"/>
        <w:outlineLvl w:val="0"/>
        <w:rPr>
          <w:rFonts w:cs="宋体" w:hint="eastAsia"/>
          <w:b/>
          <w:color w:val="1A1A1A"/>
          <w:kern w:val="36"/>
          <w:sz w:val="24"/>
        </w:rPr>
      </w:pPr>
      <w:r w:rsidRPr="00B257C3">
        <w:rPr>
          <w:rFonts w:cs="宋体" w:hint="eastAsia"/>
          <w:b/>
          <w:color w:val="1A1A1A"/>
          <w:kern w:val="36"/>
          <w:sz w:val="24"/>
        </w:rPr>
        <w:lastRenderedPageBreak/>
        <w:t>其他提示</w:t>
      </w:r>
    </w:p>
    <w:p w:rsidR="00DC6065" w:rsidRPr="00B257C3" w:rsidRDefault="00DC6065" w:rsidP="00915DCB">
      <w:pPr>
        <w:numPr>
          <w:ilvl w:val="0"/>
          <w:numId w:val="18"/>
        </w:numPr>
        <w:spacing w:line="360" w:lineRule="auto"/>
        <w:ind w:leftChars="50" w:left="513" w:hanging="408"/>
        <w:rPr>
          <w:rFonts w:cs="Arial" w:hint="eastAsia"/>
          <w:sz w:val="24"/>
        </w:rPr>
      </w:pPr>
      <w:r w:rsidRPr="00B257C3">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B257C3" w:rsidRDefault="00DC6065" w:rsidP="00915DCB">
      <w:pPr>
        <w:numPr>
          <w:ilvl w:val="0"/>
          <w:numId w:val="18"/>
        </w:numPr>
        <w:spacing w:line="360" w:lineRule="auto"/>
        <w:ind w:leftChars="50" w:left="513" w:hanging="408"/>
        <w:rPr>
          <w:rFonts w:cs="Arial" w:hint="eastAsia"/>
          <w:sz w:val="24"/>
        </w:rPr>
      </w:pPr>
      <w:r w:rsidRPr="00B257C3">
        <w:rPr>
          <w:rFonts w:cs="Arial" w:hint="eastAsia"/>
          <w:sz w:val="24"/>
        </w:rPr>
        <w:t>投资者通过</w:t>
      </w:r>
      <w:r w:rsidR="00AA33BA" w:rsidRPr="00B257C3">
        <w:rPr>
          <w:rFonts w:cs="Arial" w:hint="eastAsia"/>
          <w:sz w:val="24"/>
        </w:rPr>
        <w:t>上述销售机构</w:t>
      </w:r>
      <w:r w:rsidRPr="00B257C3">
        <w:rPr>
          <w:rFonts w:cs="Arial" w:hint="eastAsia"/>
          <w:sz w:val="24"/>
        </w:rPr>
        <w:t>办理定期定额投资业务，相关的定期定额投资业务具体程序和业务规则详见</w:t>
      </w:r>
      <w:r w:rsidR="00AA33BA" w:rsidRPr="00B257C3">
        <w:rPr>
          <w:rFonts w:cs="Arial" w:hint="eastAsia"/>
          <w:sz w:val="24"/>
        </w:rPr>
        <w:t>上述销售机构</w:t>
      </w:r>
      <w:r w:rsidRPr="00B257C3">
        <w:rPr>
          <w:rFonts w:cs="Arial" w:hint="eastAsia"/>
          <w:sz w:val="24"/>
        </w:rPr>
        <w:t>的相关规定。</w:t>
      </w:r>
    </w:p>
    <w:p w:rsidR="00DC6065" w:rsidRPr="00B257C3" w:rsidRDefault="00DC6065" w:rsidP="00915DCB">
      <w:pPr>
        <w:numPr>
          <w:ilvl w:val="0"/>
          <w:numId w:val="18"/>
        </w:numPr>
        <w:spacing w:line="360" w:lineRule="auto"/>
        <w:ind w:leftChars="50" w:left="513" w:hanging="408"/>
        <w:rPr>
          <w:rFonts w:cs="Arial" w:hint="eastAsia"/>
          <w:sz w:val="24"/>
        </w:rPr>
      </w:pPr>
      <w:r w:rsidRPr="00B257C3">
        <w:rPr>
          <w:rFonts w:cs="Arial" w:hint="eastAsia"/>
          <w:sz w:val="24"/>
        </w:rPr>
        <w:t>投资者欲了解基金的详细情况，请仔细阅读各基金《基金合同》和《招募说明书》等法律文件。</w:t>
      </w:r>
    </w:p>
    <w:p w:rsidR="00BC1946" w:rsidRPr="00B257C3" w:rsidRDefault="00BC1946" w:rsidP="002817D7">
      <w:pPr>
        <w:pStyle w:val="ab"/>
        <w:widowControl/>
        <w:numPr>
          <w:ilvl w:val="0"/>
          <w:numId w:val="15"/>
        </w:numPr>
        <w:shd w:val="clear" w:color="auto" w:fill="FFFFFF"/>
        <w:wordWrap w:val="0"/>
        <w:spacing w:beforeLines="50" w:afterLines="50" w:line="360" w:lineRule="auto"/>
        <w:ind w:firstLineChars="0"/>
        <w:outlineLvl w:val="0"/>
        <w:rPr>
          <w:rFonts w:cs="宋体"/>
          <w:b/>
          <w:color w:val="1A1A1A"/>
          <w:kern w:val="36"/>
          <w:sz w:val="24"/>
        </w:rPr>
      </w:pPr>
      <w:r w:rsidRPr="00B257C3">
        <w:rPr>
          <w:rFonts w:cs="宋体" w:hint="eastAsia"/>
          <w:b/>
          <w:color w:val="1A1A1A"/>
          <w:kern w:val="36"/>
          <w:sz w:val="24"/>
        </w:rPr>
        <w:t>咨询</w:t>
      </w:r>
      <w:r w:rsidR="004C3954" w:rsidRPr="00B257C3">
        <w:rPr>
          <w:rFonts w:cs="宋体" w:hint="eastAsia"/>
          <w:b/>
          <w:color w:val="1A1A1A"/>
          <w:kern w:val="36"/>
          <w:sz w:val="24"/>
        </w:rPr>
        <w:t>方式</w:t>
      </w:r>
    </w:p>
    <w:p w:rsidR="00576734" w:rsidRPr="00B257C3" w:rsidRDefault="00B257C3" w:rsidP="002817D7">
      <w:pPr>
        <w:numPr>
          <w:ilvl w:val="0"/>
          <w:numId w:val="12"/>
        </w:numPr>
        <w:spacing w:line="360" w:lineRule="auto"/>
        <w:ind w:leftChars="50" w:left="513" w:hanging="408"/>
        <w:rPr>
          <w:rFonts w:cs="Arial"/>
          <w:sz w:val="24"/>
        </w:rPr>
      </w:pPr>
      <w:r w:rsidRPr="00B257C3">
        <w:rPr>
          <w:rFonts w:cs="Arial" w:hint="eastAsia"/>
          <w:sz w:val="24"/>
        </w:rPr>
        <w:t>民生证券股份有限公司</w:t>
      </w:r>
      <w:r w:rsidRPr="00B257C3">
        <w:rPr>
          <w:rFonts w:cs="Arial" w:hint="eastAsia"/>
          <w:sz w:val="24"/>
        </w:rPr>
        <w:t xml:space="preserve"> </w:t>
      </w:r>
    </w:p>
    <w:p w:rsidR="00B257C3" w:rsidRPr="00B257C3" w:rsidRDefault="00625B5B" w:rsidP="002817D7">
      <w:pPr>
        <w:spacing w:line="360" w:lineRule="auto"/>
        <w:ind w:left="513"/>
        <w:rPr>
          <w:rFonts w:cs="Arial"/>
          <w:sz w:val="24"/>
        </w:rPr>
      </w:pPr>
      <w:r w:rsidRPr="00B257C3">
        <w:rPr>
          <w:rFonts w:cs="Arial" w:hint="eastAsia"/>
          <w:sz w:val="24"/>
        </w:rPr>
        <w:t>网址</w:t>
      </w:r>
      <w:r w:rsidR="004B03FE" w:rsidRPr="00B257C3">
        <w:rPr>
          <w:rFonts w:cs="Arial" w:hint="eastAsia"/>
          <w:sz w:val="24"/>
        </w:rPr>
        <w:t>：</w:t>
      </w:r>
      <w:hyperlink r:id="rId8" w:history="1">
        <w:r w:rsidR="00B257C3" w:rsidRPr="00B257C3">
          <w:rPr>
            <w:rStyle w:val="ad"/>
            <w:rFonts w:cs="Arial"/>
            <w:sz w:val="24"/>
          </w:rPr>
          <w:t>www.mszq.com</w:t>
        </w:r>
      </w:hyperlink>
    </w:p>
    <w:p w:rsidR="003F37EB" w:rsidRPr="00B257C3" w:rsidRDefault="00625B5B" w:rsidP="002817D7">
      <w:pPr>
        <w:spacing w:line="360" w:lineRule="auto"/>
        <w:ind w:left="513"/>
        <w:rPr>
          <w:rFonts w:cs="Arial" w:hint="eastAsia"/>
          <w:sz w:val="24"/>
        </w:rPr>
      </w:pPr>
      <w:r w:rsidRPr="00B257C3">
        <w:rPr>
          <w:rFonts w:cs="Arial" w:hint="eastAsia"/>
          <w:sz w:val="24"/>
        </w:rPr>
        <w:t>客户服务电话：</w:t>
      </w:r>
      <w:r w:rsidR="00B257C3" w:rsidRPr="00B257C3">
        <w:rPr>
          <w:rFonts w:cs="Arial"/>
          <w:sz w:val="24"/>
        </w:rPr>
        <w:t>95376</w:t>
      </w:r>
    </w:p>
    <w:p w:rsidR="00576734" w:rsidRPr="00B257C3" w:rsidRDefault="00BC1946" w:rsidP="002817D7">
      <w:pPr>
        <w:numPr>
          <w:ilvl w:val="0"/>
          <w:numId w:val="12"/>
        </w:numPr>
        <w:spacing w:line="360" w:lineRule="auto"/>
        <w:ind w:leftChars="50" w:left="513" w:hanging="408"/>
        <w:rPr>
          <w:rFonts w:cs="Arial"/>
          <w:sz w:val="24"/>
        </w:rPr>
      </w:pPr>
      <w:r w:rsidRPr="00B257C3">
        <w:rPr>
          <w:rFonts w:cs="Arial" w:hint="eastAsia"/>
          <w:sz w:val="24"/>
        </w:rPr>
        <w:t>融通基金管理有限公司</w:t>
      </w:r>
      <w:r w:rsidRPr="00B257C3">
        <w:rPr>
          <w:rFonts w:cs="Arial" w:hint="eastAsia"/>
          <w:sz w:val="24"/>
        </w:rPr>
        <w:t xml:space="preserve">   </w:t>
      </w:r>
    </w:p>
    <w:p w:rsidR="00BC1946" w:rsidRPr="00B257C3" w:rsidRDefault="00BC1946" w:rsidP="002817D7">
      <w:pPr>
        <w:spacing w:line="360" w:lineRule="auto"/>
        <w:ind w:left="513"/>
        <w:rPr>
          <w:rFonts w:cs="Arial"/>
          <w:sz w:val="24"/>
        </w:rPr>
      </w:pPr>
      <w:r w:rsidRPr="00B257C3">
        <w:rPr>
          <w:rFonts w:cs="Arial" w:hint="eastAsia"/>
          <w:sz w:val="24"/>
        </w:rPr>
        <w:t>网址：</w:t>
      </w:r>
      <w:hyperlink r:id="rId9" w:history="1">
        <w:r w:rsidRPr="00B257C3">
          <w:rPr>
            <w:rFonts w:cs="Arial"/>
            <w:sz w:val="24"/>
          </w:rPr>
          <w:t>www.rtfund.com</w:t>
        </w:r>
      </w:hyperlink>
    </w:p>
    <w:p w:rsidR="00BC1946" w:rsidRPr="00B257C3" w:rsidRDefault="00BC1946" w:rsidP="002817D7">
      <w:pPr>
        <w:spacing w:line="360" w:lineRule="auto"/>
        <w:ind w:left="513"/>
        <w:rPr>
          <w:rFonts w:cs="Arial" w:hint="eastAsia"/>
          <w:sz w:val="24"/>
        </w:rPr>
      </w:pPr>
      <w:r w:rsidRPr="00B257C3">
        <w:rPr>
          <w:rFonts w:cs="Arial" w:hint="eastAsia"/>
          <w:sz w:val="24"/>
        </w:rPr>
        <w:t>客户服务电话：</w:t>
      </w:r>
      <w:r w:rsidRPr="00B257C3">
        <w:rPr>
          <w:rFonts w:cs="Arial" w:hint="eastAsia"/>
          <w:sz w:val="24"/>
        </w:rPr>
        <w:t>400-883-8088</w:t>
      </w:r>
      <w:r w:rsidRPr="00B257C3">
        <w:rPr>
          <w:rFonts w:cs="Arial" w:hint="eastAsia"/>
          <w:sz w:val="24"/>
        </w:rPr>
        <w:t>（免长途话费）；</w:t>
      </w:r>
      <w:r w:rsidRPr="00B257C3">
        <w:rPr>
          <w:rFonts w:cs="Arial" w:hint="eastAsia"/>
          <w:sz w:val="24"/>
        </w:rPr>
        <w:t>0755-26948088</w:t>
      </w:r>
    </w:p>
    <w:p w:rsidR="00BC1946" w:rsidRPr="00B257C3" w:rsidRDefault="00BC1946" w:rsidP="002817D7">
      <w:pPr>
        <w:pStyle w:val="ab"/>
        <w:widowControl/>
        <w:numPr>
          <w:ilvl w:val="0"/>
          <w:numId w:val="15"/>
        </w:numPr>
        <w:shd w:val="clear" w:color="auto" w:fill="FFFFFF"/>
        <w:wordWrap w:val="0"/>
        <w:spacing w:beforeLines="50" w:afterLines="50" w:line="360" w:lineRule="auto"/>
        <w:ind w:firstLineChars="0"/>
        <w:outlineLvl w:val="0"/>
        <w:rPr>
          <w:rFonts w:cs="宋体"/>
          <w:b/>
          <w:color w:val="1A1A1A"/>
          <w:kern w:val="36"/>
          <w:sz w:val="24"/>
        </w:rPr>
      </w:pPr>
      <w:r w:rsidRPr="00B257C3">
        <w:rPr>
          <w:rFonts w:cs="宋体" w:hint="eastAsia"/>
          <w:b/>
          <w:color w:val="1A1A1A"/>
          <w:kern w:val="36"/>
          <w:sz w:val="24"/>
        </w:rPr>
        <w:t>风险提示</w:t>
      </w:r>
    </w:p>
    <w:p w:rsidR="00BC1946" w:rsidRPr="00B257C3" w:rsidRDefault="00BC1946" w:rsidP="007C341A">
      <w:pPr>
        <w:widowControl/>
        <w:shd w:val="clear" w:color="auto" w:fill="FFFFFF"/>
        <w:spacing w:line="360" w:lineRule="auto"/>
        <w:ind w:firstLineChars="200" w:firstLine="480"/>
        <w:outlineLvl w:val="0"/>
        <w:rPr>
          <w:rFonts w:cs="宋体"/>
          <w:color w:val="1A1A1A"/>
          <w:kern w:val="36"/>
          <w:sz w:val="24"/>
        </w:rPr>
      </w:pPr>
      <w:r w:rsidRPr="00B257C3">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BC1946" w:rsidRPr="00B257C3" w:rsidRDefault="00BC1946" w:rsidP="007C341A">
      <w:pPr>
        <w:spacing w:beforeLines="100" w:afterLines="200" w:line="360" w:lineRule="auto"/>
        <w:ind w:firstLineChars="200" w:firstLine="480"/>
        <w:rPr>
          <w:sz w:val="24"/>
          <w:szCs w:val="21"/>
        </w:rPr>
      </w:pPr>
      <w:r w:rsidRPr="00B257C3">
        <w:rPr>
          <w:rFonts w:hint="eastAsia"/>
          <w:sz w:val="24"/>
          <w:szCs w:val="21"/>
        </w:rPr>
        <w:t>特此公告。</w:t>
      </w:r>
    </w:p>
    <w:p w:rsidR="00BC1946" w:rsidRPr="00B257C3" w:rsidRDefault="00BC1946" w:rsidP="00BC1946">
      <w:pPr>
        <w:snapToGrid w:val="0"/>
        <w:spacing w:line="360" w:lineRule="auto"/>
        <w:jc w:val="right"/>
        <w:rPr>
          <w:rFonts w:cs="Arial"/>
          <w:sz w:val="24"/>
        </w:rPr>
      </w:pPr>
      <w:r w:rsidRPr="00B257C3">
        <w:rPr>
          <w:rFonts w:ascii="宋体" w:hAnsi="宋体"/>
          <w:szCs w:val="21"/>
        </w:rPr>
        <w:t xml:space="preserve"> </w:t>
      </w:r>
      <w:r w:rsidRPr="00B257C3">
        <w:rPr>
          <w:rFonts w:cs="Arial" w:hint="eastAsia"/>
          <w:sz w:val="24"/>
        </w:rPr>
        <w:t>融通基金管理有限公司</w:t>
      </w:r>
    </w:p>
    <w:p w:rsidR="00F740FD" w:rsidRPr="009E2381" w:rsidRDefault="00B257C3" w:rsidP="00B257C3">
      <w:pPr>
        <w:snapToGrid w:val="0"/>
        <w:spacing w:line="360" w:lineRule="auto"/>
        <w:jc w:val="right"/>
        <w:rPr>
          <w:rFonts w:hint="eastAsia"/>
        </w:rPr>
      </w:pPr>
      <w:r w:rsidRPr="00B257C3">
        <w:rPr>
          <w:rFonts w:cs="宋体" w:hint="eastAsia"/>
          <w:color w:val="1A1A1A"/>
          <w:kern w:val="36"/>
          <w:sz w:val="24"/>
        </w:rPr>
        <w:lastRenderedPageBreak/>
        <w:t>2025</w:t>
      </w:r>
      <w:r w:rsidRPr="00B257C3">
        <w:rPr>
          <w:rFonts w:cs="宋体" w:hint="eastAsia"/>
          <w:color w:val="1A1A1A"/>
          <w:kern w:val="36"/>
          <w:sz w:val="24"/>
        </w:rPr>
        <w:t>年</w:t>
      </w:r>
      <w:r w:rsidRPr="00B257C3">
        <w:rPr>
          <w:rFonts w:cs="宋体" w:hint="eastAsia"/>
          <w:color w:val="1A1A1A"/>
          <w:kern w:val="36"/>
          <w:sz w:val="24"/>
        </w:rPr>
        <w:t>6</w:t>
      </w:r>
      <w:r w:rsidRPr="00B257C3">
        <w:rPr>
          <w:rFonts w:cs="宋体" w:hint="eastAsia"/>
          <w:color w:val="1A1A1A"/>
          <w:kern w:val="36"/>
          <w:sz w:val="24"/>
        </w:rPr>
        <w:t>月</w:t>
      </w:r>
      <w:r w:rsidRPr="00B257C3">
        <w:rPr>
          <w:rFonts w:cs="宋体" w:hint="eastAsia"/>
          <w:color w:val="1A1A1A"/>
          <w:kern w:val="36"/>
          <w:sz w:val="24"/>
        </w:rPr>
        <w:t>12</w:t>
      </w:r>
      <w:r w:rsidRPr="00B257C3">
        <w:rPr>
          <w:rFonts w:cs="宋体" w:hint="eastAsia"/>
          <w:color w:val="1A1A1A"/>
          <w:kern w:val="36"/>
          <w:sz w:val="24"/>
        </w:rPr>
        <w:t>日</w:t>
      </w:r>
    </w:p>
    <w:sectPr w:rsidR="00F740FD" w:rsidRPr="009E2381" w:rsidSect="00250E1C">
      <w:footerReference w:type="default" r:id="rId10"/>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CB3" w:rsidRDefault="00786CB3" w:rsidP="00BC1946">
      <w:r>
        <w:separator/>
      </w:r>
    </w:p>
  </w:endnote>
  <w:endnote w:type="continuationSeparator" w:id="0">
    <w:p w:rsidR="00786CB3" w:rsidRDefault="00786CB3"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8022D5" w:rsidRPr="008022D5">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CB3" w:rsidRDefault="00786CB3" w:rsidP="00BC1946">
      <w:r>
        <w:separator/>
      </w:r>
    </w:p>
  </w:footnote>
  <w:footnote w:type="continuationSeparator" w:id="0">
    <w:p w:rsidR="00786CB3" w:rsidRDefault="00786CB3"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7D1D"/>
    <w:multiLevelType w:val="hybridMultilevel"/>
    <w:tmpl w:val="B862180A"/>
    <w:lvl w:ilvl="0" w:tplc="BA5E35C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641B49"/>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461329"/>
    <w:multiLevelType w:val="hybridMultilevel"/>
    <w:tmpl w:val="438CD482"/>
    <w:lvl w:ilvl="0" w:tplc="8154FDB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27214D4"/>
    <w:multiLevelType w:val="hybridMultilevel"/>
    <w:tmpl w:val="63B456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6F346D2"/>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6D5C7E"/>
    <w:multiLevelType w:val="hybridMultilevel"/>
    <w:tmpl w:val="0C021DD0"/>
    <w:lvl w:ilvl="0" w:tplc="9AF42506">
      <w:start w:val="1"/>
      <w:numFmt w:val="decimal"/>
      <w:lvlText w:val="%1."/>
      <w:lvlJc w:val="left"/>
      <w:pPr>
        <w:ind w:left="420" w:hanging="420"/>
      </w:pPr>
      <w:rPr>
        <w:rFonts w:ascii="Times New Roman" w:hAnsi="Times New Roman" w:cs="Times New Roman" w:hint="default"/>
        <w:sz w:val="24"/>
        <w:szCs w:val="24"/>
      </w:rPr>
    </w:lvl>
    <w:lvl w:ilvl="1" w:tplc="34ACFEC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1"/>
  </w:num>
  <w:num w:numId="3">
    <w:abstractNumId w:val="15"/>
  </w:num>
  <w:num w:numId="4">
    <w:abstractNumId w:val="10"/>
  </w:num>
  <w:num w:numId="5">
    <w:abstractNumId w:val="2"/>
  </w:num>
  <w:num w:numId="6">
    <w:abstractNumId w:val="1"/>
  </w:num>
  <w:num w:numId="7">
    <w:abstractNumId w:val="3"/>
  </w:num>
  <w:num w:numId="8">
    <w:abstractNumId w:val="12"/>
  </w:num>
  <w:num w:numId="9">
    <w:abstractNumId w:val="5"/>
  </w:num>
  <w:num w:numId="10">
    <w:abstractNumId w:val="7"/>
  </w:num>
  <w:num w:numId="11">
    <w:abstractNumId w:val="9"/>
  </w:num>
  <w:num w:numId="12">
    <w:abstractNumId w:val="4"/>
  </w:num>
  <w:num w:numId="13">
    <w:abstractNumId w:val="17"/>
  </w:num>
  <w:num w:numId="14">
    <w:abstractNumId w:val="8"/>
  </w:num>
  <w:num w:numId="15">
    <w:abstractNumId w:val="0"/>
  </w:num>
  <w:num w:numId="16">
    <w:abstractNumId w:val="16"/>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203FE"/>
    <w:rsid w:val="00031DAE"/>
    <w:rsid w:val="000400BB"/>
    <w:rsid w:val="00041CB7"/>
    <w:rsid w:val="00086E84"/>
    <w:rsid w:val="00097509"/>
    <w:rsid w:val="000B0D54"/>
    <w:rsid w:val="000B104A"/>
    <w:rsid w:val="000C32A3"/>
    <w:rsid w:val="000C56E3"/>
    <w:rsid w:val="000D3143"/>
    <w:rsid w:val="000E1D1F"/>
    <w:rsid w:val="000E2264"/>
    <w:rsid w:val="000E5686"/>
    <w:rsid w:val="000F203B"/>
    <w:rsid w:val="00100C7E"/>
    <w:rsid w:val="00106DDE"/>
    <w:rsid w:val="00111FB6"/>
    <w:rsid w:val="00127F55"/>
    <w:rsid w:val="00143831"/>
    <w:rsid w:val="00152703"/>
    <w:rsid w:val="00156728"/>
    <w:rsid w:val="0016056E"/>
    <w:rsid w:val="00167584"/>
    <w:rsid w:val="00173D1D"/>
    <w:rsid w:val="001806B1"/>
    <w:rsid w:val="001B6F22"/>
    <w:rsid w:val="001C1CEB"/>
    <w:rsid w:val="001D6060"/>
    <w:rsid w:val="001F3BEC"/>
    <w:rsid w:val="001F76D1"/>
    <w:rsid w:val="002032BF"/>
    <w:rsid w:val="00210621"/>
    <w:rsid w:val="00210E11"/>
    <w:rsid w:val="0022562A"/>
    <w:rsid w:val="00231D04"/>
    <w:rsid w:val="00250E1C"/>
    <w:rsid w:val="0025678A"/>
    <w:rsid w:val="00270E6D"/>
    <w:rsid w:val="002817D7"/>
    <w:rsid w:val="002A0D31"/>
    <w:rsid w:val="002A5269"/>
    <w:rsid w:val="002E0411"/>
    <w:rsid w:val="002E0D0E"/>
    <w:rsid w:val="002E3129"/>
    <w:rsid w:val="002F25B9"/>
    <w:rsid w:val="002F75F8"/>
    <w:rsid w:val="00317B89"/>
    <w:rsid w:val="00325257"/>
    <w:rsid w:val="00333922"/>
    <w:rsid w:val="00341CFB"/>
    <w:rsid w:val="00360E8D"/>
    <w:rsid w:val="003627E7"/>
    <w:rsid w:val="003664F3"/>
    <w:rsid w:val="00367FC8"/>
    <w:rsid w:val="0037194E"/>
    <w:rsid w:val="00375FBA"/>
    <w:rsid w:val="00384B8D"/>
    <w:rsid w:val="003B1F77"/>
    <w:rsid w:val="003C2DB6"/>
    <w:rsid w:val="003D1F56"/>
    <w:rsid w:val="003D7546"/>
    <w:rsid w:val="003E37E0"/>
    <w:rsid w:val="003F37EB"/>
    <w:rsid w:val="00403A0E"/>
    <w:rsid w:val="00405222"/>
    <w:rsid w:val="00405757"/>
    <w:rsid w:val="00413C12"/>
    <w:rsid w:val="004304BF"/>
    <w:rsid w:val="00433C94"/>
    <w:rsid w:val="0043422D"/>
    <w:rsid w:val="00440469"/>
    <w:rsid w:val="004548D8"/>
    <w:rsid w:val="0045737F"/>
    <w:rsid w:val="0046602B"/>
    <w:rsid w:val="004A392A"/>
    <w:rsid w:val="004B03FE"/>
    <w:rsid w:val="004C3954"/>
    <w:rsid w:val="004D4A46"/>
    <w:rsid w:val="004F75C4"/>
    <w:rsid w:val="00500252"/>
    <w:rsid w:val="00500950"/>
    <w:rsid w:val="005054AC"/>
    <w:rsid w:val="0050702D"/>
    <w:rsid w:val="005515E7"/>
    <w:rsid w:val="00576734"/>
    <w:rsid w:val="005800F8"/>
    <w:rsid w:val="005A69A8"/>
    <w:rsid w:val="005B06B0"/>
    <w:rsid w:val="005C1540"/>
    <w:rsid w:val="005E6F5B"/>
    <w:rsid w:val="00625B5B"/>
    <w:rsid w:val="0064100F"/>
    <w:rsid w:val="0064419C"/>
    <w:rsid w:val="00646298"/>
    <w:rsid w:val="00682FA2"/>
    <w:rsid w:val="0068335A"/>
    <w:rsid w:val="006B0FB7"/>
    <w:rsid w:val="006D11C8"/>
    <w:rsid w:val="006D36CF"/>
    <w:rsid w:val="006F6638"/>
    <w:rsid w:val="007219DC"/>
    <w:rsid w:val="00723881"/>
    <w:rsid w:val="00725E1D"/>
    <w:rsid w:val="0074790B"/>
    <w:rsid w:val="00751D98"/>
    <w:rsid w:val="00754664"/>
    <w:rsid w:val="00786CB3"/>
    <w:rsid w:val="0078747F"/>
    <w:rsid w:val="007A029D"/>
    <w:rsid w:val="007A38C6"/>
    <w:rsid w:val="007B7631"/>
    <w:rsid w:val="007C341A"/>
    <w:rsid w:val="008022D5"/>
    <w:rsid w:val="00805372"/>
    <w:rsid w:val="00816012"/>
    <w:rsid w:val="00823BBE"/>
    <w:rsid w:val="00826427"/>
    <w:rsid w:val="008343B2"/>
    <w:rsid w:val="0084512B"/>
    <w:rsid w:val="00861075"/>
    <w:rsid w:val="008632E6"/>
    <w:rsid w:val="00863E2E"/>
    <w:rsid w:val="008A32F1"/>
    <w:rsid w:val="008C0E52"/>
    <w:rsid w:val="009024AF"/>
    <w:rsid w:val="009077D7"/>
    <w:rsid w:val="0091185D"/>
    <w:rsid w:val="00915DCB"/>
    <w:rsid w:val="00957D51"/>
    <w:rsid w:val="0097749B"/>
    <w:rsid w:val="009953F1"/>
    <w:rsid w:val="009A6A24"/>
    <w:rsid w:val="009D3A2D"/>
    <w:rsid w:val="009E2381"/>
    <w:rsid w:val="009F1435"/>
    <w:rsid w:val="009F4AB1"/>
    <w:rsid w:val="00A00605"/>
    <w:rsid w:val="00A202E8"/>
    <w:rsid w:val="00A205C0"/>
    <w:rsid w:val="00A3373D"/>
    <w:rsid w:val="00A35768"/>
    <w:rsid w:val="00A5229F"/>
    <w:rsid w:val="00A62782"/>
    <w:rsid w:val="00AA33BA"/>
    <w:rsid w:val="00AA379B"/>
    <w:rsid w:val="00AA7E37"/>
    <w:rsid w:val="00AD09CC"/>
    <w:rsid w:val="00AD4294"/>
    <w:rsid w:val="00AD6D0D"/>
    <w:rsid w:val="00AE26AB"/>
    <w:rsid w:val="00AE49B8"/>
    <w:rsid w:val="00AE6317"/>
    <w:rsid w:val="00B060E2"/>
    <w:rsid w:val="00B15490"/>
    <w:rsid w:val="00B257C3"/>
    <w:rsid w:val="00B41194"/>
    <w:rsid w:val="00B57EAD"/>
    <w:rsid w:val="00B92AB8"/>
    <w:rsid w:val="00B933D3"/>
    <w:rsid w:val="00BA2953"/>
    <w:rsid w:val="00BB0166"/>
    <w:rsid w:val="00BB4309"/>
    <w:rsid w:val="00BC1946"/>
    <w:rsid w:val="00BD1A51"/>
    <w:rsid w:val="00BD461D"/>
    <w:rsid w:val="00BD5256"/>
    <w:rsid w:val="00BF1D05"/>
    <w:rsid w:val="00C05FE3"/>
    <w:rsid w:val="00C32FA4"/>
    <w:rsid w:val="00C33F73"/>
    <w:rsid w:val="00C34076"/>
    <w:rsid w:val="00C41B5D"/>
    <w:rsid w:val="00C50237"/>
    <w:rsid w:val="00C67FD7"/>
    <w:rsid w:val="00CD2AFE"/>
    <w:rsid w:val="00CE0821"/>
    <w:rsid w:val="00CE244A"/>
    <w:rsid w:val="00CF0077"/>
    <w:rsid w:val="00D06547"/>
    <w:rsid w:val="00D2590F"/>
    <w:rsid w:val="00D41FDB"/>
    <w:rsid w:val="00D53D46"/>
    <w:rsid w:val="00D85519"/>
    <w:rsid w:val="00DA0029"/>
    <w:rsid w:val="00DA39A8"/>
    <w:rsid w:val="00DC6065"/>
    <w:rsid w:val="00DF2930"/>
    <w:rsid w:val="00E314FA"/>
    <w:rsid w:val="00E50240"/>
    <w:rsid w:val="00E66E7C"/>
    <w:rsid w:val="00EB19CB"/>
    <w:rsid w:val="00EC2F1E"/>
    <w:rsid w:val="00ED25BD"/>
    <w:rsid w:val="00EE36C5"/>
    <w:rsid w:val="00F11200"/>
    <w:rsid w:val="00F15B0A"/>
    <w:rsid w:val="00F31229"/>
    <w:rsid w:val="00F33DC5"/>
    <w:rsid w:val="00F43AD2"/>
    <w:rsid w:val="00F54B76"/>
    <w:rsid w:val="00F64C57"/>
    <w:rsid w:val="00F740FD"/>
    <w:rsid w:val="00F81310"/>
    <w:rsid w:val="00F874E2"/>
    <w:rsid w:val="00F95049"/>
    <w:rsid w:val="00FA0F37"/>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character" w:styleId="ad">
    <w:name w:val="Hyperlink"/>
    <w:uiPriority w:val="99"/>
    <w:unhideWhenUsed/>
    <w:rsid w:val="00B257C3"/>
    <w:rPr>
      <w:color w:val="0563C1"/>
      <w:u w:val="single"/>
    </w:r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228878881">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z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7DFD-6475-49EC-83FF-EFBA2FB5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1061</Characters>
  <Application>Microsoft Office Word</Application>
  <DocSecurity>4</DocSecurity>
  <Lines>8</Lines>
  <Paragraphs>2</Paragraphs>
  <ScaleCrop>false</ScaleCrop>
  <Company/>
  <LinksUpToDate>false</LinksUpToDate>
  <CharactersWithSpaces>1245</CharactersWithSpaces>
  <SharedDoc>false</SharedDoc>
  <HLinks>
    <vt:vector size="12" baseType="variant">
      <vt:variant>
        <vt:i4>4128827</vt:i4>
      </vt:variant>
      <vt:variant>
        <vt:i4>3</vt:i4>
      </vt:variant>
      <vt:variant>
        <vt:i4>0</vt:i4>
      </vt:variant>
      <vt:variant>
        <vt:i4>5</vt:i4>
      </vt:variant>
      <vt:variant>
        <vt:lpwstr>http://www.rtfund.com/</vt:lpwstr>
      </vt:variant>
      <vt:variant>
        <vt:lpwstr/>
      </vt:variant>
      <vt:variant>
        <vt:i4>5374044</vt:i4>
      </vt:variant>
      <vt:variant>
        <vt:i4>0</vt:i4>
      </vt:variant>
      <vt:variant>
        <vt:i4>0</vt:i4>
      </vt:variant>
      <vt:variant>
        <vt:i4>5</vt:i4>
      </vt:variant>
      <vt:variant>
        <vt:lpwstr>http://www.mszq.com/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2025-06-11T16:01:00Z</dcterms:created>
  <dcterms:modified xsi:type="dcterms:W3CDTF">2025-06-11T16:01:00Z</dcterms:modified>
</cp:coreProperties>
</file>