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237" w:rsidRPr="008B00C9" w:rsidRDefault="00D25237" w:rsidP="00D25237">
      <w:pPr>
        <w:widowControl/>
        <w:shd w:val="clear" w:color="auto" w:fill="FFFFFF"/>
        <w:spacing w:line="360" w:lineRule="atLeast"/>
        <w:ind w:firstLine="405"/>
        <w:jc w:val="center"/>
        <w:textAlignment w:val="baseline"/>
        <w:rPr>
          <w:rFonts w:ascii="宋体" w:eastAsia="宋体" w:hAnsi="宋体" w:cs="Arial"/>
          <w:b/>
          <w:kern w:val="0"/>
          <w:sz w:val="32"/>
          <w:szCs w:val="32"/>
          <w:bdr w:val="none" w:sz="0" w:space="0" w:color="auto" w:frame="1"/>
        </w:rPr>
      </w:pPr>
      <w:r w:rsidRPr="008B00C9">
        <w:rPr>
          <w:rFonts w:ascii="宋体" w:eastAsia="宋体" w:hAnsi="宋体" w:cs="Arial"/>
          <w:b/>
          <w:kern w:val="0"/>
          <w:sz w:val="32"/>
          <w:szCs w:val="32"/>
          <w:bdr w:val="none" w:sz="0" w:space="0" w:color="auto" w:frame="1"/>
        </w:rPr>
        <w:t>华宝基金关于旗下部分开放式基金参加</w:t>
      </w:r>
      <w:r w:rsidR="00EF6398">
        <w:rPr>
          <w:rFonts w:ascii="宋体" w:eastAsia="宋体" w:hAnsi="宋体" w:cs="Arial"/>
          <w:b/>
          <w:kern w:val="0"/>
          <w:sz w:val="32"/>
          <w:szCs w:val="32"/>
          <w:bdr w:val="none" w:sz="0" w:space="0" w:color="auto" w:frame="1"/>
        </w:rPr>
        <w:t>邮储</w:t>
      </w:r>
      <w:r w:rsidRPr="008B00C9">
        <w:rPr>
          <w:rFonts w:ascii="宋体" w:eastAsia="宋体" w:hAnsi="宋体" w:cs="Arial"/>
          <w:b/>
          <w:kern w:val="0"/>
          <w:sz w:val="32"/>
          <w:szCs w:val="32"/>
          <w:bdr w:val="none" w:sz="0" w:space="0" w:color="auto" w:frame="1"/>
        </w:rPr>
        <w:t>银行</w:t>
      </w:r>
      <w:r w:rsidR="00D640E3">
        <w:rPr>
          <w:rFonts w:ascii="宋体" w:eastAsia="宋体" w:hAnsi="宋体" w:cs="Arial"/>
          <w:b/>
          <w:kern w:val="0"/>
          <w:sz w:val="32"/>
          <w:szCs w:val="32"/>
          <w:bdr w:val="none" w:sz="0" w:space="0" w:color="auto" w:frame="1"/>
        </w:rPr>
        <w:t>申购和</w:t>
      </w:r>
      <w:r w:rsidR="008B00C9">
        <w:rPr>
          <w:rFonts w:ascii="宋体" w:eastAsia="宋体" w:hAnsi="宋体" w:cs="Arial"/>
          <w:b/>
          <w:kern w:val="0"/>
          <w:sz w:val="32"/>
          <w:szCs w:val="32"/>
          <w:bdr w:val="none" w:sz="0" w:space="0" w:color="auto" w:frame="1"/>
        </w:rPr>
        <w:t>定投</w:t>
      </w:r>
      <w:r w:rsidRPr="008B00C9">
        <w:rPr>
          <w:rFonts w:ascii="宋体" w:eastAsia="宋体" w:hAnsi="宋体" w:cs="Arial"/>
          <w:b/>
          <w:kern w:val="0"/>
          <w:sz w:val="32"/>
          <w:szCs w:val="32"/>
          <w:bdr w:val="none" w:sz="0" w:space="0" w:color="auto" w:frame="1"/>
        </w:rPr>
        <w:t>费率优惠活动的公告</w:t>
      </w:r>
    </w:p>
    <w:p w:rsidR="00D25237" w:rsidRDefault="00D25237" w:rsidP="00D25237">
      <w:pPr>
        <w:widowControl/>
        <w:shd w:val="clear" w:color="auto" w:fill="FFFFFF"/>
        <w:spacing w:line="360" w:lineRule="atLeast"/>
        <w:ind w:firstLine="405"/>
        <w:jc w:val="left"/>
        <w:textAlignment w:val="baseline"/>
        <w:rPr>
          <w:rFonts w:ascii="宋体" w:eastAsia="宋体" w:hAnsi="宋体" w:cs="Arial"/>
          <w:color w:val="6E6E6E"/>
          <w:kern w:val="0"/>
          <w:sz w:val="20"/>
          <w:szCs w:val="20"/>
          <w:bdr w:val="none" w:sz="0" w:space="0" w:color="auto" w:frame="1"/>
        </w:rPr>
      </w:pPr>
    </w:p>
    <w:p w:rsidR="00D25237" w:rsidRDefault="00D25237" w:rsidP="00D25237">
      <w:pPr>
        <w:widowControl/>
        <w:shd w:val="clear" w:color="auto" w:fill="FFFFFF"/>
        <w:spacing w:line="360" w:lineRule="atLeast"/>
        <w:ind w:firstLine="405"/>
        <w:jc w:val="left"/>
        <w:textAlignment w:val="baseline"/>
        <w:rPr>
          <w:rFonts w:ascii="宋体" w:eastAsia="宋体" w:hAnsi="宋体" w:cs="Arial"/>
          <w:color w:val="000000"/>
          <w:kern w:val="0"/>
          <w:sz w:val="20"/>
          <w:szCs w:val="20"/>
          <w:bdr w:val="none" w:sz="0" w:space="0" w:color="auto" w:frame="1"/>
        </w:rPr>
      </w:pPr>
      <w:r w:rsidRPr="00D25237">
        <w:rPr>
          <w:rFonts w:ascii="宋体" w:eastAsia="宋体" w:hAnsi="宋体" w:cs="Arial" w:hint="eastAsia"/>
          <w:color w:val="000000"/>
          <w:kern w:val="0"/>
          <w:sz w:val="20"/>
          <w:szCs w:val="20"/>
          <w:bdr w:val="none" w:sz="0" w:space="0" w:color="auto" w:frame="1"/>
        </w:rPr>
        <w:t>为更好地满足广大投资者的理财需求，华宝基金管理有限公司(以下简称“本公司”)经与</w:t>
      </w:r>
      <w:r w:rsidR="00EF6398" w:rsidRPr="00EF6398">
        <w:rPr>
          <w:rStyle w:val="a6"/>
          <w:rFonts w:ascii="Arial" w:hAnsi="Arial" w:cs="Arial"/>
          <w:i w:val="0"/>
          <w:iCs w:val="0"/>
          <w:sz w:val="20"/>
          <w:szCs w:val="20"/>
          <w:shd w:val="clear" w:color="auto" w:fill="FFFFFF"/>
        </w:rPr>
        <w:t>中国邮政储蓄银行股份有限公司</w:t>
      </w:r>
      <w:r w:rsidR="00EF6398">
        <w:rPr>
          <w:rFonts w:ascii="宋体" w:eastAsia="宋体" w:hAnsi="宋体" w:cs="Arial" w:hint="eastAsia"/>
          <w:color w:val="000000"/>
          <w:kern w:val="0"/>
          <w:sz w:val="20"/>
          <w:szCs w:val="20"/>
          <w:bdr w:val="none" w:sz="0" w:space="0" w:color="auto" w:frame="1"/>
        </w:rPr>
        <w:t>（以下简称“邮储</w:t>
      </w:r>
      <w:r w:rsidRPr="00D25237">
        <w:rPr>
          <w:rFonts w:ascii="宋体" w:eastAsia="宋体" w:hAnsi="宋体" w:cs="Arial" w:hint="eastAsia"/>
          <w:color w:val="000000"/>
          <w:kern w:val="0"/>
          <w:sz w:val="20"/>
          <w:szCs w:val="20"/>
          <w:bdr w:val="none" w:sz="0" w:space="0" w:color="auto" w:frame="1"/>
        </w:rPr>
        <w:t>银行”）协商一致，本公司旗下部分开放式基金将于202</w:t>
      </w:r>
      <w:r w:rsidR="00EF6398">
        <w:rPr>
          <w:rFonts w:ascii="宋体" w:eastAsia="宋体" w:hAnsi="宋体" w:cs="Arial"/>
          <w:color w:val="000000"/>
          <w:kern w:val="0"/>
          <w:sz w:val="20"/>
          <w:szCs w:val="20"/>
          <w:bdr w:val="none" w:sz="0" w:space="0" w:color="auto" w:frame="1"/>
        </w:rPr>
        <w:t>5</w:t>
      </w:r>
      <w:r w:rsidRPr="00D25237">
        <w:rPr>
          <w:rFonts w:ascii="宋体" w:eastAsia="宋体" w:hAnsi="宋体" w:cs="Arial" w:hint="eastAsia"/>
          <w:color w:val="000000"/>
          <w:kern w:val="0"/>
          <w:sz w:val="20"/>
          <w:szCs w:val="20"/>
          <w:bdr w:val="none" w:sz="0" w:space="0" w:color="auto" w:frame="1"/>
        </w:rPr>
        <w:t>年</w:t>
      </w:r>
      <w:r w:rsidR="00EF6398">
        <w:rPr>
          <w:rFonts w:ascii="宋体" w:eastAsia="宋体" w:hAnsi="宋体" w:cs="Arial"/>
          <w:color w:val="000000"/>
          <w:kern w:val="0"/>
          <w:sz w:val="20"/>
          <w:szCs w:val="20"/>
          <w:bdr w:val="none" w:sz="0" w:space="0" w:color="auto" w:frame="1"/>
        </w:rPr>
        <w:t>5</w:t>
      </w:r>
      <w:r w:rsidRPr="00D25237">
        <w:rPr>
          <w:rFonts w:ascii="宋体" w:eastAsia="宋体" w:hAnsi="宋体" w:cs="Arial" w:hint="eastAsia"/>
          <w:color w:val="000000"/>
          <w:kern w:val="0"/>
          <w:sz w:val="20"/>
          <w:szCs w:val="20"/>
          <w:bdr w:val="none" w:sz="0" w:space="0" w:color="auto" w:frame="1"/>
        </w:rPr>
        <w:t>月1</w:t>
      </w:r>
      <w:r w:rsidR="00EF6398">
        <w:rPr>
          <w:rFonts w:ascii="宋体" w:eastAsia="宋体" w:hAnsi="宋体" w:cs="Arial"/>
          <w:color w:val="000000"/>
          <w:kern w:val="0"/>
          <w:sz w:val="20"/>
          <w:szCs w:val="20"/>
          <w:bdr w:val="none" w:sz="0" w:space="0" w:color="auto" w:frame="1"/>
        </w:rPr>
        <w:t>2</w:t>
      </w:r>
      <w:r w:rsidRPr="00D25237">
        <w:rPr>
          <w:rFonts w:ascii="宋体" w:eastAsia="宋体" w:hAnsi="宋体" w:cs="Arial" w:hint="eastAsia"/>
          <w:color w:val="000000"/>
          <w:kern w:val="0"/>
          <w:sz w:val="20"/>
          <w:szCs w:val="20"/>
          <w:bdr w:val="none" w:sz="0" w:space="0" w:color="auto" w:frame="1"/>
        </w:rPr>
        <w:t>日起，参加</w:t>
      </w:r>
      <w:r w:rsidR="00EF6398">
        <w:rPr>
          <w:rFonts w:ascii="宋体" w:eastAsia="宋体" w:hAnsi="宋体" w:cs="Arial" w:hint="eastAsia"/>
          <w:color w:val="000000"/>
          <w:kern w:val="0"/>
          <w:sz w:val="20"/>
          <w:szCs w:val="20"/>
          <w:bdr w:val="none" w:sz="0" w:space="0" w:color="auto" w:frame="1"/>
        </w:rPr>
        <w:t>邮储</w:t>
      </w:r>
      <w:r w:rsidR="00EF6398" w:rsidRPr="00D25237">
        <w:rPr>
          <w:rFonts w:ascii="宋体" w:eastAsia="宋体" w:hAnsi="宋体" w:cs="Arial" w:hint="eastAsia"/>
          <w:color w:val="000000"/>
          <w:kern w:val="0"/>
          <w:sz w:val="20"/>
          <w:szCs w:val="20"/>
          <w:bdr w:val="none" w:sz="0" w:space="0" w:color="auto" w:frame="1"/>
        </w:rPr>
        <w:t>银行</w:t>
      </w:r>
      <w:r w:rsidR="00313D1D">
        <w:rPr>
          <w:rFonts w:ascii="宋体" w:eastAsia="宋体" w:hAnsi="宋体" w:cs="Arial" w:hint="eastAsia"/>
          <w:color w:val="000000"/>
          <w:kern w:val="0"/>
          <w:sz w:val="20"/>
          <w:szCs w:val="20"/>
          <w:bdr w:val="none" w:sz="0" w:space="0" w:color="auto" w:frame="1"/>
        </w:rPr>
        <w:t>申购和</w:t>
      </w:r>
      <w:r w:rsidRPr="00D25237">
        <w:rPr>
          <w:rFonts w:ascii="宋体" w:eastAsia="宋体" w:hAnsi="宋体" w:cs="Arial" w:hint="eastAsia"/>
          <w:color w:val="000000"/>
          <w:kern w:val="0"/>
          <w:sz w:val="20"/>
          <w:szCs w:val="20"/>
          <w:bdr w:val="none" w:sz="0" w:space="0" w:color="auto" w:frame="1"/>
        </w:rPr>
        <w:t>定投费率优惠活动。现将有关事项公告如下：</w:t>
      </w:r>
    </w:p>
    <w:p w:rsidR="007617BA" w:rsidRPr="00D25237" w:rsidRDefault="007617BA" w:rsidP="00D25237">
      <w:pPr>
        <w:widowControl/>
        <w:shd w:val="clear" w:color="auto" w:fill="FFFFFF"/>
        <w:spacing w:line="360" w:lineRule="atLeast"/>
        <w:ind w:firstLine="405"/>
        <w:jc w:val="left"/>
        <w:textAlignment w:val="baseline"/>
        <w:rPr>
          <w:rFonts w:ascii="宋体" w:eastAsia="宋体" w:hAnsi="宋体" w:cs="Arial"/>
          <w:color w:val="000000"/>
          <w:kern w:val="0"/>
          <w:sz w:val="20"/>
          <w:szCs w:val="20"/>
          <w:bdr w:val="none" w:sz="0" w:space="0" w:color="auto" w:frame="1"/>
        </w:rPr>
      </w:pPr>
    </w:p>
    <w:p w:rsidR="00D25237" w:rsidRPr="00D25237" w:rsidRDefault="00D25237" w:rsidP="00D25237">
      <w:pPr>
        <w:widowControl/>
        <w:shd w:val="clear" w:color="auto" w:fill="FFFFFF"/>
        <w:spacing w:line="360" w:lineRule="atLeast"/>
        <w:ind w:left="840" w:hanging="420"/>
        <w:jc w:val="left"/>
        <w:textAlignment w:val="baseline"/>
        <w:rPr>
          <w:rFonts w:ascii="宋体" w:eastAsia="宋体" w:hAnsi="宋体" w:cs="Arial"/>
          <w:color w:val="000000"/>
          <w:kern w:val="0"/>
          <w:sz w:val="20"/>
          <w:szCs w:val="20"/>
          <w:bdr w:val="none" w:sz="0" w:space="0" w:color="auto" w:frame="1"/>
        </w:rPr>
      </w:pPr>
      <w:r w:rsidRPr="00D25237">
        <w:rPr>
          <w:rFonts w:ascii="宋体" w:eastAsia="宋体" w:hAnsi="宋体" w:cs="Arial" w:hint="eastAsia"/>
          <w:color w:val="000000"/>
          <w:kern w:val="0"/>
          <w:sz w:val="20"/>
          <w:szCs w:val="20"/>
          <w:bdr w:val="none" w:sz="0" w:space="0" w:color="auto" w:frame="1"/>
        </w:rPr>
        <w:t>一、</w:t>
      </w:r>
      <w:r w:rsidRPr="00D25237">
        <w:rPr>
          <w:rFonts w:ascii="宋体" w:eastAsia="宋体" w:hAnsi="宋体" w:cs="Arial"/>
          <w:color w:val="000000"/>
          <w:kern w:val="0"/>
          <w:sz w:val="20"/>
          <w:szCs w:val="20"/>
          <w:bdr w:val="none" w:sz="0" w:space="0" w:color="auto" w:frame="1"/>
        </w:rPr>
        <w:t> </w:t>
      </w:r>
      <w:r w:rsidRPr="00D25237">
        <w:rPr>
          <w:rFonts w:ascii="宋体" w:eastAsia="宋体" w:hAnsi="宋体" w:cs="Arial" w:hint="eastAsia"/>
          <w:color w:val="000000"/>
          <w:kern w:val="0"/>
          <w:sz w:val="20"/>
          <w:szCs w:val="20"/>
          <w:bdr w:val="none" w:sz="0" w:space="0" w:color="auto" w:frame="1"/>
        </w:rPr>
        <w:t>适用投资者范围</w:t>
      </w:r>
    </w:p>
    <w:p w:rsidR="00D25237" w:rsidRPr="00D25237" w:rsidRDefault="00D25237" w:rsidP="00D25237">
      <w:pPr>
        <w:widowControl/>
        <w:shd w:val="clear" w:color="auto" w:fill="FFFFFF"/>
        <w:spacing w:line="360" w:lineRule="atLeast"/>
        <w:ind w:firstLine="405"/>
        <w:jc w:val="left"/>
        <w:textAlignment w:val="baseline"/>
        <w:rPr>
          <w:rFonts w:ascii="宋体" w:eastAsia="宋体" w:hAnsi="宋体" w:cs="Arial"/>
          <w:color w:val="000000"/>
          <w:kern w:val="0"/>
          <w:sz w:val="20"/>
          <w:szCs w:val="20"/>
          <w:bdr w:val="none" w:sz="0" w:space="0" w:color="auto" w:frame="1"/>
        </w:rPr>
      </w:pPr>
      <w:r w:rsidRPr="00D25237">
        <w:rPr>
          <w:rFonts w:ascii="宋体" w:eastAsia="宋体" w:hAnsi="宋体" w:cs="Arial" w:hint="eastAsia"/>
          <w:color w:val="000000"/>
          <w:kern w:val="0"/>
          <w:sz w:val="20"/>
          <w:szCs w:val="20"/>
          <w:bdr w:val="none" w:sz="0" w:space="0" w:color="auto" w:frame="1"/>
        </w:rPr>
        <w:t>通过</w:t>
      </w:r>
      <w:r w:rsidR="00EF6398">
        <w:rPr>
          <w:rFonts w:ascii="宋体" w:eastAsia="宋体" w:hAnsi="宋体" w:cs="Arial" w:hint="eastAsia"/>
          <w:color w:val="000000"/>
          <w:kern w:val="0"/>
          <w:sz w:val="20"/>
          <w:szCs w:val="20"/>
          <w:bdr w:val="none" w:sz="0" w:space="0" w:color="auto" w:frame="1"/>
        </w:rPr>
        <w:t>邮储</w:t>
      </w:r>
      <w:r w:rsidR="00EF6398" w:rsidRPr="00D25237">
        <w:rPr>
          <w:rFonts w:ascii="宋体" w:eastAsia="宋体" w:hAnsi="宋体" w:cs="Arial" w:hint="eastAsia"/>
          <w:color w:val="000000"/>
          <w:kern w:val="0"/>
          <w:sz w:val="20"/>
          <w:szCs w:val="20"/>
          <w:bdr w:val="none" w:sz="0" w:space="0" w:color="auto" w:frame="1"/>
        </w:rPr>
        <w:t>银行</w:t>
      </w:r>
      <w:r w:rsidR="00313D1D">
        <w:rPr>
          <w:rFonts w:ascii="宋体" w:eastAsia="宋体" w:hAnsi="宋体" w:cs="Arial" w:hint="eastAsia"/>
          <w:color w:val="000000"/>
          <w:kern w:val="0"/>
          <w:sz w:val="20"/>
          <w:szCs w:val="20"/>
          <w:bdr w:val="none" w:sz="0" w:space="0" w:color="auto" w:frame="1"/>
        </w:rPr>
        <w:t>申购和</w:t>
      </w:r>
      <w:r w:rsidRPr="00D25237">
        <w:rPr>
          <w:rFonts w:ascii="宋体" w:eastAsia="宋体" w:hAnsi="宋体" w:cs="Arial" w:hint="eastAsia"/>
          <w:color w:val="000000"/>
          <w:kern w:val="0"/>
          <w:sz w:val="20"/>
          <w:szCs w:val="20"/>
          <w:bdr w:val="none" w:sz="0" w:space="0" w:color="auto" w:frame="1"/>
        </w:rPr>
        <w:t>定投指定基金产品的个人投资者。</w:t>
      </w:r>
    </w:p>
    <w:p w:rsidR="007617BA" w:rsidRDefault="007617BA" w:rsidP="00D25237">
      <w:pPr>
        <w:widowControl/>
        <w:shd w:val="clear" w:color="auto" w:fill="FFFFFF"/>
        <w:spacing w:line="360" w:lineRule="atLeast"/>
        <w:ind w:left="840" w:hanging="420"/>
        <w:jc w:val="left"/>
        <w:textAlignment w:val="baseline"/>
        <w:rPr>
          <w:rFonts w:ascii="宋体" w:eastAsia="宋体" w:hAnsi="宋体" w:cs="Arial"/>
          <w:color w:val="000000"/>
          <w:kern w:val="0"/>
          <w:sz w:val="20"/>
          <w:szCs w:val="20"/>
          <w:bdr w:val="none" w:sz="0" w:space="0" w:color="auto" w:frame="1"/>
        </w:rPr>
      </w:pPr>
    </w:p>
    <w:p w:rsidR="00D25237" w:rsidRPr="00D25237" w:rsidRDefault="00D25237" w:rsidP="00D25237">
      <w:pPr>
        <w:widowControl/>
        <w:shd w:val="clear" w:color="auto" w:fill="FFFFFF"/>
        <w:spacing w:line="360" w:lineRule="atLeast"/>
        <w:ind w:left="840" w:hanging="420"/>
        <w:jc w:val="left"/>
        <w:textAlignment w:val="baseline"/>
        <w:rPr>
          <w:rFonts w:ascii="宋体" w:eastAsia="宋体" w:hAnsi="宋体" w:cs="Arial"/>
          <w:color w:val="000000"/>
          <w:kern w:val="0"/>
          <w:sz w:val="20"/>
          <w:szCs w:val="20"/>
          <w:bdr w:val="none" w:sz="0" w:space="0" w:color="auto" w:frame="1"/>
        </w:rPr>
      </w:pPr>
      <w:r w:rsidRPr="00D25237">
        <w:rPr>
          <w:rFonts w:ascii="宋体" w:eastAsia="宋体" w:hAnsi="宋体" w:cs="Arial" w:hint="eastAsia"/>
          <w:color w:val="000000"/>
          <w:kern w:val="0"/>
          <w:sz w:val="20"/>
          <w:szCs w:val="20"/>
          <w:bdr w:val="none" w:sz="0" w:space="0" w:color="auto" w:frame="1"/>
        </w:rPr>
        <w:t>二、</w:t>
      </w:r>
      <w:r w:rsidRPr="00D25237">
        <w:rPr>
          <w:rFonts w:ascii="宋体" w:eastAsia="宋体" w:hAnsi="宋体" w:cs="Arial"/>
          <w:color w:val="000000"/>
          <w:kern w:val="0"/>
          <w:sz w:val="20"/>
          <w:szCs w:val="20"/>
          <w:bdr w:val="none" w:sz="0" w:space="0" w:color="auto" w:frame="1"/>
        </w:rPr>
        <w:t> </w:t>
      </w:r>
      <w:r w:rsidR="007617BA">
        <w:rPr>
          <w:rFonts w:ascii="宋体" w:eastAsia="宋体" w:hAnsi="宋体" w:cs="Arial" w:hint="eastAsia"/>
          <w:color w:val="000000"/>
          <w:kern w:val="0"/>
          <w:sz w:val="20"/>
          <w:szCs w:val="20"/>
          <w:bdr w:val="none" w:sz="0" w:space="0" w:color="auto" w:frame="1"/>
        </w:rPr>
        <w:t>适用基金及期限</w:t>
      </w:r>
    </w:p>
    <w:p w:rsidR="00D25237" w:rsidRPr="00D25237" w:rsidRDefault="00EF6398" w:rsidP="00D25237">
      <w:pPr>
        <w:widowControl/>
        <w:shd w:val="clear" w:color="auto" w:fill="FFFFFF"/>
        <w:spacing w:line="360" w:lineRule="atLeast"/>
        <w:ind w:firstLine="405"/>
        <w:jc w:val="left"/>
        <w:textAlignment w:val="baseline"/>
        <w:rPr>
          <w:rFonts w:ascii="宋体" w:eastAsia="宋体" w:hAnsi="宋体" w:cs="Arial"/>
          <w:color w:val="000000"/>
          <w:kern w:val="0"/>
          <w:sz w:val="20"/>
          <w:szCs w:val="20"/>
          <w:bdr w:val="none" w:sz="0" w:space="0" w:color="auto" w:frame="1"/>
        </w:rPr>
      </w:pPr>
      <w:r w:rsidRPr="00D25237">
        <w:rPr>
          <w:rFonts w:ascii="宋体" w:eastAsia="宋体" w:hAnsi="宋体" w:cs="Arial" w:hint="eastAsia"/>
          <w:color w:val="000000"/>
          <w:kern w:val="0"/>
          <w:sz w:val="20"/>
          <w:szCs w:val="20"/>
          <w:bdr w:val="none" w:sz="0" w:space="0" w:color="auto" w:frame="1"/>
        </w:rPr>
        <w:t>202</w:t>
      </w:r>
      <w:r>
        <w:rPr>
          <w:rFonts w:ascii="宋体" w:eastAsia="宋体" w:hAnsi="宋体" w:cs="Arial"/>
          <w:color w:val="000000"/>
          <w:kern w:val="0"/>
          <w:sz w:val="20"/>
          <w:szCs w:val="20"/>
          <w:bdr w:val="none" w:sz="0" w:space="0" w:color="auto" w:frame="1"/>
        </w:rPr>
        <w:t>5</w:t>
      </w:r>
      <w:r w:rsidRPr="00D25237">
        <w:rPr>
          <w:rFonts w:ascii="宋体" w:eastAsia="宋体" w:hAnsi="宋体" w:cs="Arial" w:hint="eastAsia"/>
          <w:color w:val="000000"/>
          <w:kern w:val="0"/>
          <w:sz w:val="20"/>
          <w:szCs w:val="20"/>
          <w:bdr w:val="none" w:sz="0" w:space="0" w:color="auto" w:frame="1"/>
        </w:rPr>
        <w:t>年</w:t>
      </w:r>
      <w:r>
        <w:rPr>
          <w:rFonts w:ascii="宋体" w:eastAsia="宋体" w:hAnsi="宋体" w:cs="Arial"/>
          <w:color w:val="000000"/>
          <w:kern w:val="0"/>
          <w:sz w:val="20"/>
          <w:szCs w:val="20"/>
          <w:bdr w:val="none" w:sz="0" w:space="0" w:color="auto" w:frame="1"/>
        </w:rPr>
        <w:t>5</w:t>
      </w:r>
      <w:r w:rsidRPr="00D25237">
        <w:rPr>
          <w:rFonts w:ascii="宋体" w:eastAsia="宋体" w:hAnsi="宋体" w:cs="Arial" w:hint="eastAsia"/>
          <w:color w:val="000000"/>
          <w:kern w:val="0"/>
          <w:sz w:val="20"/>
          <w:szCs w:val="20"/>
          <w:bdr w:val="none" w:sz="0" w:space="0" w:color="auto" w:frame="1"/>
        </w:rPr>
        <w:t>月1</w:t>
      </w:r>
      <w:r>
        <w:rPr>
          <w:rFonts w:ascii="宋体" w:eastAsia="宋体" w:hAnsi="宋体" w:cs="Arial"/>
          <w:color w:val="000000"/>
          <w:kern w:val="0"/>
          <w:sz w:val="20"/>
          <w:szCs w:val="20"/>
          <w:bdr w:val="none" w:sz="0" w:space="0" w:color="auto" w:frame="1"/>
        </w:rPr>
        <w:t>2</w:t>
      </w:r>
      <w:r w:rsidRPr="00D25237">
        <w:rPr>
          <w:rFonts w:ascii="宋体" w:eastAsia="宋体" w:hAnsi="宋体" w:cs="Arial" w:hint="eastAsia"/>
          <w:color w:val="000000"/>
          <w:kern w:val="0"/>
          <w:sz w:val="20"/>
          <w:szCs w:val="20"/>
          <w:bdr w:val="none" w:sz="0" w:space="0" w:color="auto" w:frame="1"/>
        </w:rPr>
        <w:t>日起</w:t>
      </w:r>
      <w:r w:rsidR="00D25237" w:rsidRPr="00D25237">
        <w:rPr>
          <w:rFonts w:ascii="宋体" w:eastAsia="宋体" w:hAnsi="宋体" w:cs="Arial" w:hint="eastAsia"/>
          <w:color w:val="000000"/>
          <w:kern w:val="0"/>
          <w:sz w:val="20"/>
          <w:szCs w:val="20"/>
          <w:bdr w:val="none" w:sz="0" w:space="0" w:color="auto" w:frame="1"/>
        </w:rPr>
        <w:t>，投资者通过</w:t>
      </w:r>
      <w:r>
        <w:rPr>
          <w:rFonts w:ascii="宋体" w:eastAsia="宋体" w:hAnsi="宋体" w:cs="Arial" w:hint="eastAsia"/>
          <w:color w:val="000000"/>
          <w:kern w:val="0"/>
          <w:sz w:val="20"/>
          <w:szCs w:val="20"/>
          <w:bdr w:val="none" w:sz="0" w:space="0" w:color="auto" w:frame="1"/>
        </w:rPr>
        <w:t>邮储</w:t>
      </w:r>
      <w:r w:rsidRPr="00D25237">
        <w:rPr>
          <w:rFonts w:ascii="宋体" w:eastAsia="宋体" w:hAnsi="宋体" w:cs="Arial" w:hint="eastAsia"/>
          <w:color w:val="000000"/>
          <w:kern w:val="0"/>
          <w:sz w:val="20"/>
          <w:szCs w:val="20"/>
          <w:bdr w:val="none" w:sz="0" w:space="0" w:color="auto" w:frame="1"/>
        </w:rPr>
        <w:t>银行</w:t>
      </w:r>
      <w:r w:rsidR="00542827">
        <w:rPr>
          <w:rFonts w:ascii="宋体" w:eastAsia="宋体" w:hAnsi="宋体" w:cs="Arial" w:hint="eastAsia"/>
          <w:color w:val="000000"/>
          <w:kern w:val="0"/>
          <w:sz w:val="20"/>
          <w:szCs w:val="20"/>
          <w:bdr w:val="none" w:sz="0" w:space="0" w:color="auto" w:frame="1"/>
        </w:rPr>
        <w:t>申购和</w:t>
      </w:r>
      <w:r w:rsidR="00D25237" w:rsidRPr="00D25237">
        <w:rPr>
          <w:rFonts w:ascii="宋体" w:eastAsia="宋体" w:hAnsi="宋体" w:cs="Arial" w:hint="eastAsia"/>
          <w:color w:val="000000"/>
          <w:kern w:val="0"/>
          <w:sz w:val="20"/>
          <w:szCs w:val="20"/>
          <w:bdr w:val="none" w:sz="0" w:space="0" w:color="auto" w:frame="1"/>
        </w:rPr>
        <w:t>定投指定基金产品享有费率优惠。</w:t>
      </w:r>
    </w:p>
    <w:p w:rsidR="007617BA" w:rsidRPr="00EF6398" w:rsidRDefault="007617BA" w:rsidP="00D25237">
      <w:pPr>
        <w:widowControl/>
        <w:shd w:val="clear" w:color="auto" w:fill="FFFFFF"/>
        <w:spacing w:line="360" w:lineRule="atLeast"/>
        <w:ind w:left="840" w:hanging="420"/>
        <w:jc w:val="left"/>
        <w:textAlignment w:val="baseline"/>
        <w:rPr>
          <w:rFonts w:ascii="宋体" w:eastAsia="宋体" w:hAnsi="宋体" w:cs="Arial"/>
          <w:color w:val="000000"/>
          <w:kern w:val="0"/>
          <w:sz w:val="20"/>
          <w:szCs w:val="20"/>
          <w:bdr w:val="none" w:sz="0" w:space="0" w:color="auto" w:frame="1"/>
        </w:rPr>
      </w:pPr>
    </w:p>
    <w:p w:rsidR="00D25237" w:rsidRDefault="00D25237" w:rsidP="00D25237">
      <w:pPr>
        <w:widowControl/>
        <w:shd w:val="clear" w:color="auto" w:fill="FFFFFF"/>
        <w:spacing w:line="360" w:lineRule="atLeast"/>
        <w:ind w:left="840" w:hanging="420"/>
        <w:jc w:val="left"/>
        <w:textAlignment w:val="baseline"/>
        <w:rPr>
          <w:rFonts w:ascii="宋体" w:eastAsia="宋体" w:hAnsi="宋体" w:cs="Arial"/>
          <w:color w:val="000000"/>
          <w:kern w:val="0"/>
          <w:sz w:val="20"/>
          <w:szCs w:val="20"/>
          <w:bdr w:val="none" w:sz="0" w:space="0" w:color="auto" w:frame="1"/>
        </w:rPr>
      </w:pPr>
      <w:r w:rsidRPr="00D25237">
        <w:rPr>
          <w:rFonts w:ascii="宋体" w:eastAsia="宋体" w:hAnsi="宋体" w:cs="Arial" w:hint="eastAsia"/>
          <w:color w:val="000000"/>
          <w:kern w:val="0"/>
          <w:sz w:val="20"/>
          <w:szCs w:val="20"/>
          <w:bdr w:val="none" w:sz="0" w:space="0" w:color="auto" w:frame="1"/>
        </w:rPr>
        <w:t>三、</w:t>
      </w:r>
      <w:r w:rsidRPr="00D25237">
        <w:rPr>
          <w:rFonts w:ascii="宋体" w:eastAsia="宋体" w:hAnsi="宋体" w:cs="Arial"/>
          <w:color w:val="000000"/>
          <w:kern w:val="0"/>
          <w:sz w:val="20"/>
          <w:szCs w:val="20"/>
          <w:bdr w:val="none" w:sz="0" w:space="0" w:color="auto" w:frame="1"/>
        </w:rPr>
        <w:t> </w:t>
      </w:r>
      <w:r w:rsidRPr="00D25237">
        <w:rPr>
          <w:rFonts w:ascii="宋体" w:eastAsia="宋体" w:hAnsi="宋体" w:cs="Arial" w:hint="eastAsia"/>
          <w:color w:val="000000"/>
          <w:kern w:val="0"/>
          <w:sz w:val="20"/>
          <w:szCs w:val="20"/>
          <w:bdr w:val="none" w:sz="0" w:space="0" w:color="auto" w:frame="1"/>
        </w:rPr>
        <w:t>参加活动的基金及具体优惠费率</w:t>
      </w:r>
    </w:p>
    <w:p w:rsidR="007617BA" w:rsidRPr="007617BA" w:rsidRDefault="007617BA" w:rsidP="00D25237">
      <w:pPr>
        <w:widowControl/>
        <w:shd w:val="clear" w:color="auto" w:fill="FFFFFF"/>
        <w:spacing w:line="360" w:lineRule="atLeast"/>
        <w:ind w:left="840" w:hanging="420"/>
        <w:jc w:val="left"/>
        <w:textAlignment w:val="baseline"/>
        <w:rPr>
          <w:rFonts w:ascii="宋体" w:eastAsia="宋体" w:hAnsi="宋体" w:cs="Arial"/>
          <w:color w:val="000000"/>
          <w:kern w:val="0"/>
          <w:sz w:val="20"/>
          <w:szCs w:val="20"/>
          <w:bdr w:val="none" w:sz="0" w:space="0" w:color="auto" w:frame="1"/>
        </w:rPr>
      </w:pPr>
    </w:p>
    <w:tbl>
      <w:tblPr>
        <w:tblW w:w="6683" w:type="dxa"/>
        <w:jc w:val="center"/>
        <w:shd w:val="clear" w:color="auto" w:fill="FFFFFF"/>
        <w:tblCellMar>
          <w:top w:w="567" w:type="dxa"/>
          <w:left w:w="105" w:type="dxa"/>
          <w:bottom w:w="567" w:type="dxa"/>
          <w:right w:w="105" w:type="dxa"/>
        </w:tblCellMar>
        <w:tblLook w:val="04A0"/>
      </w:tblPr>
      <w:tblGrid>
        <w:gridCol w:w="526"/>
        <w:gridCol w:w="3306"/>
        <w:gridCol w:w="1112"/>
        <w:gridCol w:w="1739"/>
      </w:tblGrid>
      <w:tr w:rsidR="00542827" w:rsidRPr="00D25237" w:rsidTr="00542827">
        <w:trPr>
          <w:trHeight w:val="390"/>
          <w:jc w:val="center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609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827" w:rsidRPr="00D25237" w:rsidRDefault="00542827" w:rsidP="007617BA">
            <w:pPr>
              <w:widowControl/>
              <w:spacing w:line="360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6E6E6E"/>
                <w:kern w:val="0"/>
                <w:sz w:val="18"/>
                <w:szCs w:val="18"/>
              </w:rPr>
            </w:pPr>
            <w:r w:rsidRPr="00D25237">
              <w:rPr>
                <w:rFonts w:ascii="宋体" w:eastAsia="宋体" w:hAnsi="宋体" w:cs="Arial" w:hint="eastAsia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</w:rPr>
              <w:t>NO</w:t>
            </w:r>
          </w:p>
        </w:tc>
        <w:tc>
          <w:tcPr>
            <w:tcW w:w="33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36609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827" w:rsidRPr="00D25237" w:rsidRDefault="00542827" w:rsidP="007617BA">
            <w:pPr>
              <w:widowControl/>
              <w:spacing w:line="360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6E6E6E"/>
                <w:kern w:val="0"/>
                <w:sz w:val="18"/>
                <w:szCs w:val="18"/>
              </w:rPr>
            </w:pPr>
            <w:r w:rsidRPr="00D25237">
              <w:rPr>
                <w:rFonts w:ascii="宋体" w:eastAsia="宋体" w:hAnsi="宋体" w:cs="Arial" w:hint="eastAsia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</w:rPr>
              <w:t>产品全称</w:t>
            </w:r>
          </w:p>
        </w:tc>
        <w:tc>
          <w:tcPr>
            <w:tcW w:w="11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36609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827" w:rsidRPr="00D25237" w:rsidRDefault="00542827" w:rsidP="007617BA">
            <w:pPr>
              <w:widowControl/>
              <w:spacing w:line="360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6E6E6E"/>
                <w:kern w:val="0"/>
                <w:sz w:val="18"/>
                <w:szCs w:val="18"/>
              </w:rPr>
            </w:pPr>
            <w:r w:rsidRPr="00D25237">
              <w:rPr>
                <w:rFonts w:ascii="宋体" w:eastAsia="宋体" w:hAnsi="宋体" w:cs="Arial" w:hint="eastAsia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</w:rPr>
              <w:t>基金代码</w:t>
            </w:r>
          </w:p>
        </w:tc>
        <w:tc>
          <w:tcPr>
            <w:tcW w:w="17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36609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827" w:rsidRPr="00D25237" w:rsidRDefault="00542827" w:rsidP="007617BA">
            <w:pPr>
              <w:widowControl/>
              <w:spacing w:line="360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6E6E6E"/>
                <w:kern w:val="0"/>
                <w:sz w:val="18"/>
                <w:szCs w:val="18"/>
              </w:rPr>
            </w:pPr>
            <w:r w:rsidRPr="00D25237">
              <w:rPr>
                <w:rFonts w:ascii="宋体" w:eastAsia="宋体" w:hAnsi="宋体" w:cs="Arial" w:hint="eastAsia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</w:rPr>
              <w:t>活动费率</w:t>
            </w:r>
          </w:p>
        </w:tc>
      </w:tr>
      <w:tr w:rsidR="00542827" w:rsidRPr="00D25237" w:rsidTr="00542827">
        <w:trPr>
          <w:trHeight w:val="120"/>
          <w:jc w:val="center"/>
        </w:trPr>
        <w:tc>
          <w:tcPr>
            <w:tcW w:w="5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827" w:rsidRPr="00D25237" w:rsidRDefault="00542827" w:rsidP="00EF6398">
            <w:pPr>
              <w:widowControl/>
              <w:spacing w:line="120" w:lineRule="atLeast"/>
              <w:jc w:val="center"/>
              <w:textAlignment w:val="baseline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 w:rsidRPr="00D2523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827" w:rsidRPr="00EF6398" w:rsidRDefault="00542827" w:rsidP="00EF639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 w:rsidRPr="00EF6398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华宝A股红利机会联接A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827" w:rsidRDefault="00542827" w:rsidP="00EF6398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501029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827" w:rsidRPr="00D25237" w:rsidRDefault="00542827" w:rsidP="00EF6398">
            <w:pPr>
              <w:widowControl/>
              <w:spacing w:line="120" w:lineRule="atLeast"/>
              <w:jc w:val="center"/>
              <w:textAlignment w:val="baseline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申购、</w:t>
            </w:r>
            <w:r w:rsidRPr="00D2523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定投1折</w:t>
            </w:r>
          </w:p>
        </w:tc>
      </w:tr>
      <w:tr w:rsidR="00542827" w:rsidRPr="00D25237" w:rsidTr="00542827">
        <w:trPr>
          <w:trHeight w:val="120"/>
          <w:jc w:val="center"/>
        </w:trPr>
        <w:tc>
          <w:tcPr>
            <w:tcW w:w="5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827" w:rsidRPr="00D25237" w:rsidRDefault="00542827" w:rsidP="00EF6398">
            <w:pPr>
              <w:widowControl/>
              <w:spacing w:line="120" w:lineRule="atLeast"/>
              <w:jc w:val="center"/>
              <w:textAlignment w:val="baseline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 w:rsidRPr="00D2523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827" w:rsidRPr="00EF6398" w:rsidRDefault="00542827" w:rsidP="00EF6398">
            <w:pPr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 w:rsidRPr="00EF6398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华宝港股通低波红利A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827" w:rsidRDefault="00542827" w:rsidP="00EF639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022887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827" w:rsidRPr="00D25237" w:rsidRDefault="00542827" w:rsidP="00EF6398">
            <w:pPr>
              <w:widowControl/>
              <w:spacing w:line="120" w:lineRule="atLeast"/>
              <w:jc w:val="center"/>
              <w:textAlignment w:val="baseline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申购、</w:t>
            </w:r>
            <w:r w:rsidRPr="00D2523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定投1折</w:t>
            </w:r>
          </w:p>
        </w:tc>
      </w:tr>
      <w:tr w:rsidR="00542827" w:rsidRPr="00D25237" w:rsidTr="00542827">
        <w:trPr>
          <w:trHeight w:val="120"/>
          <w:jc w:val="center"/>
        </w:trPr>
        <w:tc>
          <w:tcPr>
            <w:tcW w:w="5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827" w:rsidRPr="00D25237" w:rsidRDefault="00542827" w:rsidP="00EF6398">
            <w:pPr>
              <w:widowControl/>
              <w:spacing w:line="120" w:lineRule="atLeast"/>
              <w:jc w:val="center"/>
              <w:textAlignment w:val="baseline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 w:rsidRPr="00D2523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827" w:rsidRPr="00EF6398" w:rsidRDefault="00542827" w:rsidP="00EF6398">
            <w:pPr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 w:rsidRPr="00EF6398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华宝港股通中国25指A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827" w:rsidRDefault="00542827" w:rsidP="00EF639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501301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827" w:rsidRPr="00D25237" w:rsidRDefault="00542827" w:rsidP="00EF6398">
            <w:pPr>
              <w:widowControl/>
              <w:spacing w:line="120" w:lineRule="atLeast"/>
              <w:jc w:val="center"/>
              <w:textAlignment w:val="baseline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申购、</w:t>
            </w:r>
            <w:r w:rsidRPr="00D2523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定投1折</w:t>
            </w:r>
          </w:p>
        </w:tc>
      </w:tr>
      <w:tr w:rsidR="00542827" w:rsidRPr="00D25237" w:rsidTr="00542827">
        <w:trPr>
          <w:trHeight w:val="120"/>
          <w:jc w:val="center"/>
        </w:trPr>
        <w:tc>
          <w:tcPr>
            <w:tcW w:w="5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827" w:rsidRPr="00D25237" w:rsidRDefault="00542827" w:rsidP="00EF6398">
            <w:pPr>
              <w:widowControl/>
              <w:spacing w:line="120" w:lineRule="atLeast"/>
              <w:jc w:val="center"/>
              <w:textAlignment w:val="baseline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 w:rsidRPr="00D2523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827" w:rsidRPr="00EF6398" w:rsidRDefault="00542827" w:rsidP="00EF6398">
            <w:pPr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 w:rsidRPr="00EF6398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华宝海外科技LOFA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827" w:rsidRDefault="00542827" w:rsidP="00EF639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501312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827" w:rsidRPr="00D25237" w:rsidRDefault="00542827" w:rsidP="00EF6398">
            <w:pPr>
              <w:widowControl/>
              <w:spacing w:line="120" w:lineRule="atLeast"/>
              <w:jc w:val="center"/>
              <w:textAlignment w:val="baseline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申购、</w:t>
            </w:r>
            <w:r w:rsidRPr="00D2523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定投1折</w:t>
            </w:r>
          </w:p>
        </w:tc>
      </w:tr>
      <w:tr w:rsidR="00542827" w:rsidRPr="00D25237" w:rsidTr="00542827">
        <w:trPr>
          <w:trHeight w:val="120"/>
          <w:jc w:val="center"/>
        </w:trPr>
        <w:tc>
          <w:tcPr>
            <w:tcW w:w="5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42827" w:rsidRPr="00D25237" w:rsidRDefault="00542827" w:rsidP="00EF6398">
            <w:pPr>
              <w:widowControl/>
              <w:spacing w:line="120" w:lineRule="atLeast"/>
              <w:jc w:val="center"/>
              <w:textAlignment w:val="baseline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42827" w:rsidRPr="00EF6398" w:rsidRDefault="00542827" w:rsidP="00EF6398">
            <w:pPr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 w:rsidRPr="00EF6398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华宝海外新能源汽车A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42827" w:rsidRDefault="00542827" w:rsidP="00EF639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017144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42827" w:rsidRPr="00D25237" w:rsidRDefault="00542827" w:rsidP="00EF6398">
            <w:pPr>
              <w:widowControl/>
              <w:spacing w:line="120" w:lineRule="atLeast"/>
              <w:jc w:val="center"/>
              <w:textAlignment w:val="baseline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申购、</w:t>
            </w:r>
            <w:r w:rsidRPr="00D2523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定投1折</w:t>
            </w:r>
          </w:p>
        </w:tc>
      </w:tr>
      <w:tr w:rsidR="00542827" w:rsidRPr="00D25237" w:rsidTr="00542827">
        <w:trPr>
          <w:trHeight w:val="120"/>
          <w:jc w:val="center"/>
        </w:trPr>
        <w:tc>
          <w:tcPr>
            <w:tcW w:w="5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42827" w:rsidRPr="00D25237" w:rsidRDefault="00542827" w:rsidP="00EF6398">
            <w:pPr>
              <w:widowControl/>
              <w:spacing w:line="120" w:lineRule="atLeast"/>
              <w:jc w:val="center"/>
              <w:textAlignment w:val="baseline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42827" w:rsidRPr="00EF6398" w:rsidRDefault="00542827" w:rsidP="00EF6398">
            <w:pPr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 w:rsidRPr="00EF6398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华宝海外中国成长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42827" w:rsidRDefault="00542827" w:rsidP="00EF639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241001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42827" w:rsidRPr="00D25237" w:rsidRDefault="00542827" w:rsidP="00EF6398">
            <w:pPr>
              <w:widowControl/>
              <w:spacing w:line="120" w:lineRule="atLeast"/>
              <w:jc w:val="center"/>
              <w:textAlignment w:val="baseline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申购、</w:t>
            </w:r>
            <w:r w:rsidRPr="00D2523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定投1折</w:t>
            </w:r>
          </w:p>
        </w:tc>
      </w:tr>
      <w:tr w:rsidR="00542827" w:rsidRPr="00D25237" w:rsidTr="00542827">
        <w:trPr>
          <w:trHeight w:val="120"/>
          <w:jc w:val="center"/>
        </w:trPr>
        <w:tc>
          <w:tcPr>
            <w:tcW w:w="5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42827" w:rsidRPr="00D25237" w:rsidRDefault="00542827" w:rsidP="00EF6398">
            <w:pPr>
              <w:widowControl/>
              <w:spacing w:line="120" w:lineRule="atLeast"/>
              <w:jc w:val="center"/>
              <w:textAlignment w:val="baseline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42827" w:rsidRPr="00EF6398" w:rsidRDefault="00542827" w:rsidP="00EF6398">
            <w:pPr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 w:rsidRPr="00EF6398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华宝沪港深中国增强A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42827" w:rsidRDefault="00542827" w:rsidP="00EF639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501310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42827" w:rsidRPr="00D25237" w:rsidRDefault="00542827" w:rsidP="00EF6398">
            <w:pPr>
              <w:widowControl/>
              <w:spacing w:line="120" w:lineRule="atLeast"/>
              <w:jc w:val="center"/>
              <w:textAlignment w:val="baseline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申购、</w:t>
            </w:r>
            <w:r w:rsidRPr="00D2523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定投1折</w:t>
            </w:r>
          </w:p>
        </w:tc>
      </w:tr>
      <w:tr w:rsidR="00542827" w:rsidRPr="00D25237" w:rsidTr="00542827">
        <w:trPr>
          <w:trHeight w:val="120"/>
          <w:jc w:val="center"/>
        </w:trPr>
        <w:tc>
          <w:tcPr>
            <w:tcW w:w="5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42827" w:rsidRPr="00D25237" w:rsidRDefault="00542827" w:rsidP="00EF6398">
            <w:pPr>
              <w:widowControl/>
              <w:spacing w:line="120" w:lineRule="atLeast"/>
              <w:jc w:val="center"/>
              <w:textAlignment w:val="baseline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42827" w:rsidRPr="00EF6398" w:rsidRDefault="00542827" w:rsidP="00EF6398">
            <w:pPr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 w:rsidRPr="00EF6398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华宝沪深300增强A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42827" w:rsidRDefault="00542827" w:rsidP="00EF639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003876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42827" w:rsidRPr="00D25237" w:rsidRDefault="00542827" w:rsidP="00EF6398">
            <w:pPr>
              <w:widowControl/>
              <w:spacing w:line="120" w:lineRule="atLeast"/>
              <w:jc w:val="center"/>
              <w:textAlignment w:val="baseline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申购、</w:t>
            </w:r>
            <w:r w:rsidRPr="00D2523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定投1折</w:t>
            </w:r>
          </w:p>
        </w:tc>
      </w:tr>
      <w:tr w:rsidR="00542827" w:rsidRPr="00D25237" w:rsidTr="00542827">
        <w:trPr>
          <w:trHeight w:val="120"/>
          <w:jc w:val="center"/>
        </w:trPr>
        <w:tc>
          <w:tcPr>
            <w:tcW w:w="5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42827" w:rsidRPr="00D25237" w:rsidRDefault="00542827" w:rsidP="00EF6398">
            <w:pPr>
              <w:widowControl/>
              <w:spacing w:line="120" w:lineRule="atLeast"/>
              <w:jc w:val="center"/>
              <w:textAlignment w:val="baseline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42827" w:rsidRPr="00EF6398" w:rsidRDefault="00542827" w:rsidP="00EF6398">
            <w:pPr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 w:rsidRPr="00EF6398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华宝科技ETF联接A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42827" w:rsidRDefault="00542827" w:rsidP="00EF639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007873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42827" w:rsidRPr="00D25237" w:rsidRDefault="00542827" w:rsidP="00EF6398">
            <w:pPr>
              <w:widowControl/>
              <w:spacing w:line="120" w:lineRule="atLeast"/>
              <w:jc w:val="center"/>
              <w:textAlignment w:val="baseline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申购、</w:t>
            </w:r>
            <w:r w:rsidRPr="00D2523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定投1折</w:t>
            </w:r>
          </w:p>
        </w:tc>
      </w:tr>
      <w:tr w:rsidR="00542827" w:rsidRPr="00D25237" w:rsidTr="00542827">
        <w:trPr>
          <w:trHeight w:val="120"/>
          <w:jc w:val="center"/>
        </w:trPr>
        <w:tc>
          <w:tcPr>
            <w:tcW w:w="5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42827" w:rsidRPr="00D25237" w:rsidRDefault="00542827" w:rsidP="00EF6398">
            <w:pPr>
              <w:widowControl/>
              <w:spacing w:line="120" w:lineRule="atLeast"/>
              <w:jc w:val="center"/>
              <w:textAlignment w:val="baseline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1</w:t>
            </w:r>
            <w:r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0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42827" w:rsidRPr="00EF6398" w:rsidRDefault="00542827" w:rsidP="00EF6398">
            <w:pPr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 w:rsidRPr="00EF6398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华宝美国消费A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42827" w:rsidRDefault="00542827" w:rsidP="00EF639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162415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42827" w:rsidRPr="00D25237" w:rsidRDefault="00542827" w:rsidP="00EF6398">
            <w:pPr>
              <w:widowControl/>
              <w:spacing w:line="120" w:lineRule="atLeast"/>
              <w:jc w:val="center"/>
              <w:textAlignment w:val="baseline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申购、</w:t>
            </w:r>
            <w:r w:rsidRPr="00D2523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定投1折</w:t>
            </w:r>
          </w:p>
        </w:tc>
      </w:tr>
      <w:tr w:rsidR="00542827" w:rsidRPr="00D25237" w:rsidTr="00542827">
        <w:trPr>
          <w:trHeight w:val="120"/>
          <w:jc w:val="center"/>
        </w:trPr>
        <w:tc>
          <w:tcPr>
            <w:tcW w:w="5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42827" w:rsidRPr="00D25237" w:rsidRDefault="00542827" w:rsidP="00EF6398">
            <w:pPr>
              <w:widowControl/>
              <w:spacing w:line="120" w:lineRule="atLeast"/>
              <w:jc w:val="center"/>
              <w:textAlignment w:val="baseline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1</w:t>
            </w:r>
            <w:r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42827" w:rsidRPr="00EF6398" w:rsidRDefault="00542827" w:rsidP="00EF6398">
            <w:pPr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 w:rsidRPr="00EF6398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华宝纳斯达克精选A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42827" w:rsidRDefault="00542827" w:rsidP="00EF639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017436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42827" w:rsidRPr="00D25237" w:rsidRDefault="00542827" w:rsidP="00EF6398">
            <w:pPr>
              <w:widowControl/>
              <w:spacing w:line="120" w:lineRule="atLeast"/>
              <w:jc w:val="center"/>
              <w:textAlignment w:val="baseline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申购、</w:t>
            </w:r>
            <w:r w:rsidRPr="00D2523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定投1折</w:t>
            </w:r>
          </w:p>
        </w:tc>
      </w:tr>
      <w:tr w:rsidR="00542827" w:rsidRPr="00D25237" w:rsidTr="00542827">
        <w:trPr>
          <w:trHeight w:val="120"/>
          <w:jc w:val="center"/>
        </w:trPr>
        <w:tc>
          <w:tcPr>
            <w:tcW w:w="5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42827" w:rsidRPr="00D25237" w:rsidRDefault="00542827" w:rsidP="00EF6398">
            <w:pPr>
              <w:widowControl/>
              <w:spacing w:line="120" w:lineRule="atLeast"/>
              <w:jc w:val="center"/>
              <w:textAlignment w:val="baseline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1</w:t>
            </w:r>
            <w:r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42827" w:rsidRPr="00EF6398" w:rsidRDefault="00542827" w:rsidP="00EF6398">
            <w:pPr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 w:rsidRPr="00EF6398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华宝券商ETF联接A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42827" w:rsidRDefault="00542827" w:rsidP="00EF639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006098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42827" w:rsidRPr="00D25237" w:rsidRDefault="00542827" w:rsidP="00EF6398">
            <w:pPr>
              <w:widowControl/>
              <w:spacing w:line="120" w:lineRule="atLeast"/>
              <w:jc w:val="center"/>
              <w:textAlignment w:val="baseline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申购、</w:t>
            </w:r>
            <w:r w:rsidRPr="00D2523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定投1折</w:t>
            </w:r>
          </w:p>
        </w:tc>
      </w:tr>
      <w:tr w:rsidR="00542827" w:rsidRPr="00D25237" w:rsidTr="00542827">
        <w:trPr>
          <w:trHeight w:val="120"/>
          <w:jc w:val="center"/>
        </w:trPr>
        <w:tc>
          <w:tcPr>
            <w:tcW w:w="5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42827" w:rsidRPr="00D25237" w:rsidRDefault="00542827" w:rsidP="00EF6398">
            <w:pPr>
              <w:widowControl/>
              <w:spacing w:line="120" w:lineRule="atLeast"/>
              <w:jc w:val="center"/>
              <w:textAlignment w:val="baseline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1</w:t>
            </w:r>
            <w:r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42827" w:rsidRPr="00EF6398" w:rsidRDefault="00542827" w:rsidP="00EF6398">
            <w:pPr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 w:rsidRPr="00EF6398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华宝香港中小LOFA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42827" w:rsidRDefault="00542827" w:rsidP="00EF639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501021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42827" w:rsidRPr="00D25237" w:rsidRDefault="00542827" w:rsidP="00EF6398">
            <w:pPr>
              <w:widowControl/>
              <w:spacing w:line="120" w:lineRule="atLeast"/>
              <w:jc w:val="center"/>
              <w:textAlignment w:val="baseline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申购、</w:t>
            </w:r>
            <w:r w:rsidRPr="00D2523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定投1折</w:t>
            </w:r>
          </w:p>
        </w:tc>
      </w:tr>
      <w:tr w:rsidR="00542827" w:rsidRPr="00D25237" w:rsidTr="00542827">
        <w:trPr>
          <w:trHeight w:val="120"/>
          <w:jc w:val="center"/>
        </w:trPr>
        <w:tc>
          <w:tcPr>
            <w:tcW w:w="5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42827" w:rsidRPr="00D25237" w:rsidRDefault="00542827" w:rsidP="00EF6398">
            <w:pPr>
              <w:widowControl/>
              <w:spacing w:line="120" w:lineRule="atLeast"/>
              <w:jc w:val="center"/>
              <w:textAlignment w:val="baseline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1</w:t>
            </w:r>
            <w:r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42827" w:rsidRPr="00EF6398" w:rsidRDefault="00542827" w:rsidP="00EF6398">
            <w:pPr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 w:rsidRPr="00EF6398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华宝消费龙头LOFA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42827" w:rsidRDefault="00542827" w:rsidP="00EF639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501090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42827" w:rsidRPr="00D25237" w:rsidRDefault="00542827" w:rsidP="00EF6398">
            <w:pPr>
              <w:widowControl/>
              <w:spacing w:line="120" w:lineRule="atLeast"/>
              <w:jc w:val="center"/>
              <w:textAlignment w:val="baseline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申购、</w:t>
            </w:r>
            <w:r w:rsidRPr="00D2523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定投1折</w:t>
            </w:r>
          </w:p>
        </w:tc>
      </w:tr>
      <w:tr w:rsidR="00542827" w:rsidRPr="00D25237" w:rsidTr="00542827">
        <w:trPr>
          <w:trHeight w:val="120"/>
          <w:jc w:val="center"/>
        </w:trPr>
        <w:tc>
          <w:tcPr>
            <w:tcW w:w="5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42827" w:rsidRPr="00D25237" w:rsidRDefault="00542827" w:rsidP="00EF6398">
            <w:pPr>
              <w:widowControl/>
              <w:spacing w:line="120" w:lineRule="atLeast"/>
              <w:jc w:val="center"/>
              <w:textAlignment w:val="baseline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1</w:t>
            </w:r>
            <w:r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42827" w:rsidRPr="00EF6398" w:rsidRDefault="00542827" w:rsidP="00EF6398">
            <w:pPr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 w:rsidRPr="00EF6398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华宝兴业上证180ETF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42827" w:rsidRDefault="00542827" w:rsidP="00EF639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240016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42827" w:rsidRPr="00D25237" w:rsidRDefault="00542827" w:rsidP="00EF6398">
            <w:pPr>
              <w:widowControl/>
              <w:spacing w:line="120" w:lineRule="atLeast"/>
              <w:jc w:val="center"/>
              <w:textAlignment w:val="baseline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申购、</w:t>
            </w:r>
            <w:r w:rsidRPr="00D2523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定投1折</w:t>
            </w:r>
          </w:p>
        </w:tc>
      </w:tr>
      <w:tr w:rsidR="00542827" w:rsidRPr="00D25237" w:rsidTr="00542827">
        <w:trPr>
          <w:trHeight w:val="120"/>
          <w:jc w:val="center"/>
        </w:trPr>
        <w:tc>
          <w:tcPr>
            <w:tcW w:w="5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42827" w:rsidRPr="00D25237" w:rsidRDefault="00542827" w:rsidP="00EF6398">
            <w:pPr>
              <w:widowControl/>
              <w:spacing w:line="120" w:lineRule="atLeast"/>
              <w:jc w:val="center"/>
              <w:textAlignment w:val="baseline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1</w:t>
            </w:r>
            <w:r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42827" w:rsidRPr="00EF6398" w:rsidRDefault="00542827" w:rsidP="00EF6398">
            <w:pPr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 w:rsidRPr="00EF6398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华宝医疗ETF联接A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42827" w:rsidRDefault="00542827" w:rsidP="00EF639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162412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42827" w:rsidRPr="00D25237" w:rsidRDefault="00542827" w:rsidP="00EF6398">
            <w:pPr>
              <w:widowControl/>
              <w:spacing w:line="120" w:lineRule="atLeast"/>
              <w:jc w:val="center"/>
              <w:textAlignment w:val="baseline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申购、</w:t>
            </w:r>
            <w:r w:rsidRPr="00D2523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定投1折</w:t>
            </w:r>
          </w:p>
        </w:tc>
      </w:tr>
      <w:tr w:rsidR="00542827" w:rsidRPr="00D25237" w:rsidTr="00542827">
        <w:trPr>
          <w:trHeight w:val="120"/>
          <w:jc w:val="center"/>
        </w:trPr>
        <w:tc>
          <w:tcPr>
            <w:tcW w:w="5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42827" w:rsidRPr="00D25237" w:rsidRDefault="00542827" w:rsidP="00EF6398">
            <w:pPr>
              <w:widowControl/>
              <w:spacing w:line="120" w:lineRule="atLeast"/>
              <w:jc w:val="center"/>
              <w:textAlignment w:val="baseline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1</w:t>
            </w:r>
            <w:r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42827" w:rsidRPr="00EF6398" w:rsidRDefault="00542827" w:rsidP="00EF6398">
            <w:pPr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 w:rsidRPr="00EF6398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华宝银行ETF联接A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42827" w:rsidRDefault="00542827" w:rsidP="00EF639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240019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42827" w:rsidRPr="00D25237" w:rsidRDefault="00542827" w:rsidP="00EF6398">
            <w:pPr>
              <w:widowControl/>
              <w:spacing w:line="120" w:lineRule="atLeast"/>
              <w:jc w:val="center"/>
              <w:textAlignment w:val="baseline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申购、</w:t>
            </w:r>
            <w:r w:rsidRPr="00D2523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定投1折</w:t>
            </w:r>
          </w:p>
        </w:tc>
      </w:tr>
      <w:tr w:rsidR="00542827" w:rsidRPr="00D25237" w:rsidTr="00542827">
        <w:trPr>
          <w:trHeight w:val="120"/>
          <w:jc w:val="center"/>
        </w:trPr>
        <w:tc>
          <w:tcPr>
            <w:tcW w:w="5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42827" w:rsidRPr="00D25237" w:rsidRDefault="00542827" w:rsidP="00EF6398">
            <w:pPr>
              <w:widowControl/>
              <w:spacing w:line="120" w:lineRule="atLeast"/>
              <w:jc w:val="center"/>
              <w:textAlignment w:val="baseline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1</w:t>
            </w:r>
            <w:r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42827" w:rsidRPr="00EF6398" w:rsidRDefault="00542827" w:rsidP="00EF6398">
            <w:pPr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 w:rsidRPr="00EF6398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华宝油气人民币LOFA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42827" w:rsidRDefault="00542827" w:rsidP="00EF639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162411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42827" w:rsidRPr="00D25237" w:rsidRDefault="00542827" w:rsidP="00EF6398">
            <w:pPr>
              <w:widowControl/>
              <w:spacing w:line="120" w:lineRule="atLeast"/>
              <w:jc w:val="center"/>
              <w:textAlignment w:val="baseline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申购、</w:t>
            </w:r>
            <w:r w:rsidRPr="00D2523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定投1折</w:t>
            </w:r>
          </w:p>
        </w:tc>
      </w:tr>
      <w:tr w:rsidR="00542827" w:rsidRPr="00D25237" w:rsidTr="00542827">
        <w:trPr>
          <w:trHeight w:val="120"/>
          <w:jc w:val="center"/>
        </w:trPr>
        <w:tc>
          <w:tcPr>
            <w:tcW w:w="5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42827" w:rsidRPr="00D25237" w:rsidRDefault="00542827" w:rsidP="00EF6398">
            <w:pPr>
              <w:widowControl/>
              <w:spacing w:line="120" w:lineRule="atLeast"/>
              <w:jc w:val="center"/>
              <w:textAlignment w:val="baseline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1</w:t>
            </w:r>
            <w:r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42827" w:rsidRPr="00EF6398" w:rsidRDefault="00542827" w:rsidP="00EF6398">
            <w:pPr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 w:rsidRPr="00EF6398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华宝致远混合A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42827" w:rsidRDefault="00542827" w:rsidP="00EF639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008253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42827" w:rsidRPr="00D25237" w:rsidRDefault="00542827" w:rsidP="00EF6398">
            <w:pPr>
              <w:widowControl/>
              <w:spacing w:line="120" w:lineRule="atLeast"/>
              <w:jc w:val="center"/>
              <w:textAlignment w:val="baseline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申购、</w:t>
            </w:r>
            <w:r w:rsidRPr="00D2523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定投1折</w:t>
            </w:r>
          </w:p>
        </w:tc>
      </w:tr>
      <w:tr w:rsidR="00542827" w:rsidRPr="00D25237" w:rsidTr="00542827">
        <w:trPr>
          <w:trHeight w:val="120"/>
          <w:jc w:val="center"/>
        </w:trPr>
        <w:tc>
          <w:tcPr>
            <w:tcW w:w="5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42827" w:rsidRPr="00D25237" w:rsidRDefault="00542827" w:rsidP="00EF6398">
            <w:pPr>
              <w:widowControl/>
              <w:spacing w:line="120" w:lineRule="atLeast"/>
              <w:jc w:val="center"/>
              <w:textAlignment w:val="baseline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2</w:t>
            </w:r>
            <w:r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0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42827" w:rsidRPr="00EF6398" w:rsidRDefault="00542827" w:rsidP="00EF6398">
            <w:pPr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 w:rsidRPr="00EF6398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华宝中证A100ETF联接A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42827" w:rsidRDefault="00542827" w:rsidP="00EF639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240014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42827" w:rsidRPr="00D25237" w:rsidRDefault="00542827" w:rsidP="00EF6398">
            <w:pPr>
              <w:widowControl/>
              <w:spacing w:line="120" w:lineRule="atLeast"/>
              <w:jc w:val="center"/>
              <w:textAlignment w:val="baseline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申购、</w:t>
            </w:r>
            <w:r w:rsidRPr="00D2523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定投1折</w:t>
            </w:r>
          </w:p>
        </w:tc>
      </w:tr>
      <w:tr w:rsidR="00542827" w:rsidRPr="00D25237" w:rsidTr="00542827">
        <w:trPr>
          <w:trHeight w:val="120"/>
          <w:jc w:val="center"/>
        </w:trPr>
        <w:tc>
          <w:tcPr>
            <w:tcW w:w="5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42827" w:rsidRPr="00D25237" w:rsidRDefault="00542827" w:rsidP="00EF6398">
            <w:pPr>
              <w:widowControl/>
              <w:spacing w:line="120" w:lineRule="atLeast"/>
              <w:jc w:val="center"/>
              <w:textAlignment w:val="baseline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21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42827" w:rsidRPr="00EF6398" w:rsidRDefault="00542827" w:rsidP="00EF6398">
            <w:pPr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 w:rsidRPr="00EF6398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华宝中证A500ETF联接A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42827" w:rsidRDefault="00542827" w:rsidP="00EF639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019510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42827" w:rsidRPr="00D25237" w:rsidRDefault="00542827" w:rsidP="00EF6398">
            <w:pPr>
              <w:widowControl/>
              <w:spacing w:line="120" w:lineRule="atLeast"/>
              <w:jc w:val="center"/>
              <w:textAlignment w:val="baseline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申购、</w:t>
            </w:r>
            <w:r w:rsidRPr="00D2523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定投1折</w:t>
            </w:r>
          </w:p>
        </w:tc>
      </w:tr>
      <w:tr w:rsidR="00542827" w:rsidRPr="00D25237" w:rsidTr="00542827">
        <w:trPr>
          <w:trHeight w:val="120"/>
          <w:jc w:val="center"/>
        </w:trPr>
        <w:tc>
          <w:tcPr>
            <w:tcW w:w="5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42827" w:rsidRPr="00D25237" w:rsidRDefault="00542827" w:rsidP="00EF6398">
            <w:pPr>
              <w:widowControl/>
              <w:spacing w:line="120" w:lineRule="atLeast"/>
              <w:jc w:val="center"/>
              <w:textAlignment w:val="baseline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22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42827" w:rsidRPr="00EF6398" w:rsidRDefault="00542827" w:rsidP="00EF6398">
            <w:pPr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 w:rsidRPr="00EF6398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华宝中证A50ETF联接A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42827" w:rsidRDefault="00542827" w:rsidP="00EF639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021216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42827" w:rsidRPr="00D25237" w:rsidRDefault="00542827" w:rsidP="00EF6398">
            <w:pPr>
              <w:widowControl/>
              <w:spacing w:line="120" w:lineRule="atLeast"/>
              <w:jc w:val="center"/>
              <w:textAlignment w:val="baseline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申购、</w:t>
            </w:r>
            <w:r w:rsidRPr="00D2523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定投1折</w:t>
            </w:r>
          </w:p>
        </w:tc>
      </w:tr>
      <w:tr w:rsidR="00542827" w:rsidRPr="00D25237" w:rsidTr="00542827">
        <w:trPr>
          <w:trHeight w:val="120"/>
          <w:jc w:val="center"/>
        </w:trPr>
        <w:tc>
          <w:tcPr>
            <w:tcW w:w="5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42827" w:rsidRPr="00D25237" w:rsidRDefault="00542827" w:rsidP="00EF6398">
            <w:pPr>
              <w:widowControl/>
              <w:spacing w:line="120" w:lineRule="atLeast"/>
              <w:jc w:val="center"/>
              <w:textAlignment w:val="baseline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23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42827" w:rsidRPr="00EF6398" w:rsidRDefault="00542827" w:rsidP="00EF6398">
            <w:pPr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 w:rsidRPr="00EF6398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华宝中证金融科技A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42827" w:rsidRDefault="00542827" w:rsidP="00EF639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013477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42827" w:rsidRPr="00D25237" w:rsidRDefault="00542827" w:rsidP="00EF6398">
            <w:pPr>
              <w:widowControl/>
              <w:spacing w:line="120" w:lineRule="atLeast"/>
              <w:jc w:val="center"/>
              <w:textAlignment w:val="baseline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申购、</w:t>
            </w:r>
            <w:r w:rsidRPr="00D2523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定投1折</w:t>
            </w:r>
          </w:p>
        </w:tc>
      </w:tr>
      <w:tr w:rsidR="00542827" w:rsidRPr="00D25237" w:rsidTr="00542827">
        <w:trPr>
          <w:trHeight w:val="120"/>
          <w:jc w:val="center"/>
        </w:trPr>
        <w:tc>
          <w:tcPr>
            <w:tcW w:w="5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42827" w:rsidRPr="00D25237" w:rsidRDefault="00542827" w:rsidP="00EF6398">
            <w:pPr>
              <w:widowControl/>
              <w:spacing w:line="120" w:lineRule="atLeast"/>
              <w:jc w:val="center"/>
              <w:textAlignment w:val="baseline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lastRenderedPageBreak/>
              <w:t>24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42827" w:rsidRPr="00EF6398" w:rsidRDefault="00542827" w:rsidP="00EF6398">
            <w:pPr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 w:rsidRPr="00EF6398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华宝中证科创创业50A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42827" w:rsidRDefault="00542827" w:rsidP="00EF639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013317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42827" w:rsidRPr="00D25237" w:rsidRDefault="00542827" w:rsidP="00EF6398">
            <w:pPr>
              <w:widowControl/>
              <w:spacing w:line="120" w:lineRule="atLeast"/>
              <w:jc w:val="center"/>
              <w:textAlignment w:val="baseline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申购、</w:t>
            </w:r>
            <w:r w:rsidRPr="00D2523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定投1折</w:t>
            </w:r>
          </w:p>
        </w:tc>
      </w:tr>
    </w:tbl>
    <w:p w:rsidR="007617BA" w:rsidRDefault="007617BA" w:rsidP="00D25237">
      <w:pPr>
        <w:widowControl/>
        <w:shd w:val="clear" w:color="auto" w:fill="FFFFFF"/>
        <w:spacing w:line="360" w:lineRule="atLeast"/>
        <w:ind w:firstLine="405"/>
        <w:jc w:val="left"/>
        <w:textAlignment w:val="baseline"/>
        <w:rPr>
          <w:rFonts w:ascii="宋体" w:eastAsia="宋体" w:hAnsi="宋体" w:cs="Arial"/>
          <w:color w:val="000000"/>
          <w:kern w:val="0"/>
          <w:sz w:val="20"/>
          <w:szCs w:val="20"/>
          <w:bdr w:val="none" w:sz="0" w:space="0" w:color="auto" w:frame="1"/>
        </w:rPr>
      </w:pPr>
    </w:p>
    <w:p w:rsidR="00D25237" w:rsidRPr="00D25237" w:rsidRDefault="00D25237" w:rsidP="00D25237">
      <w:pPr>
        <w:widowControl/>
        <w:shd w:val="clear" w:color="auto" w:fill="FFFFFF"/>
        <w:spacing w:line="360" w:lineRule="atLeast"/>
        <w:ind w:firstLine="405"/>
        <w:jc w:val="left"/>
        <w:textAlignment w:val="baseline"/>
        <w:rPr>
          <w:rFonts w:ascii="Arial" w:eastAsia="宋体" w:hAnsi="Arial" w:cs="Arial"/>
          <w:color w:val="6E6E6E"/>
          <w:kern w:val="0"/>
          <w:sz w:val="18"/>
          <w:szCs w:val="18"/>
        </w:rPr>
      </w:pPr>
      <w:r w:rsidRPr="00D25237">
        <w:rPr>
          <w:rFonts w:ascii="宋体" w:eastAsia="宋体" w:hAnsi="宋体" w:cs="Arial" w:hint="eastAsia"/>
          <w:color w:val="000000"/>
          <w:kern w:val="0"/>
          <w:sz w:val="20"/>
          <w:szCs w:val="20"/>
          <w:bdr w:val="none" w:sz="0" w:space="0" w:color="auto" w:frame="1"/>
        </w:rPr>
        <w:t>个人投资者通过</w:t>
      </w:r>
      <w:r w:rsidR="00EF6398">
        <w:rPr>
          <w:rFonts w:ascii="宋体" w:eastAsia="宋体" w:hAnsi="宋体" w:cs="Arial" w:hint="eastAsia"/>
          <w:color w:val="000000"/>
          <w:kern w:val="0"/>
          <w:sz w:val="20"/>
          <w:szCs w:val="20"/>
          <w:bdr w:val="none" w:sz="0" w:space="0" w:color="auto" w:frame="1"/>
        </w:rPr>
        <w:t>邮储银行</w:t>
      </w:r>
      <w:r w:rsidR="00313D1D">
        <w:rPr>
          <w:rFonts w:ascii="宋体" w:eastAsia="宋体" w:hAnsi="宋体" w:cs="Arial" w:hint="eastAsia"/>
          <w:color w:val="000000"/>
          <w:kern w:val="0"/>
          <w:sz w:val="20"/>
          <w:szCs w:val="20"/>
          <w:bdr w:val="none" w:sz="0" w:space="0" w:color="auto" w:frame="1"/>
        </w:rPr>
        <w:t>申购和</w:t>
      </w:r>
      <w:r w:rsidRPr="00D25237">
        <w:rPr>
          <w:rFonts w:ascii="宋体" w:eastAsia="宋体" w:hAnsi="宋体" w:cs="Arial" w:hint="eastAsia"/>
          <w:color w:val="000000"/>
          <w:kern w:val="0"/>
          <w:sz w:val="20"/>
          <w:szCs w:val="20"/>
          <w:bdr w:val="none" w:sz="0" w:space="0" w:color="auto" w:frame="1"/>
        </w:rPr>
        <w:t>定投</w:t>
      </w:r>
      <w:r>
        <w:rPr>
          <w:rFonts w:ascii="宋体" w:eastAsia="宋体" w:hAnsi="宋体" w:cs="Arial" w:hint="eastAsia"/>
          <w:color w:val="000000"/>
          <w:kern w:val="0"/>
          <w:sz w:val="20"/>
          <w:szCs w:val="20"/>
          <w:bdr w:val="none" w:sz="0" w:space="0" w:color="auto" w:frame="1"/>
        </w:rPr>
        <w:t>上述基金产品，</w:t>
      </w:r>
      <w:r w:rsidRPr="00D25237">
        <w:rPr>
          <w:rFonts w:ascii="宋体" w:eastAsia="宋体" w:hAnsi="宋体" w:cs="Arial" w:hint="eastAsia"/>
          <w:color w:val="000000"/>
          <w:kern w:val="0"/>
          <w:sz w:val="20"/>
          <w:szCs w:val="20"/>
          <w:bdr w:val="none" w:sz="0" w:space="0" w:color="auto" w:frame="1"/>
        </w:rPr>
        <w:t>享有相应优惠。具体费率请详见基金法律文件。</w:t>
      </w:r>
    </w:p>
    <w:p w:rsidR="007617BA" w:rsidRDefault="007617BA" w:rsidP="00D25237">
      <w:pPr>
        <w:widowControl/>
        <w:shd w:val="clear" w:color="auto" w:fill="FFFFFF"/>
        <w:spacing w:line="360" w:lineRule="atLeast"/>
        <w:ind w:left="840" w:hanging="420"/>
        <w:jc w:val="left"/>
        <w:textAlignment w:val="baseline"/>
        <w:rPr>
          <w:rFonts w:ascii="宋体" w:eastAsia="宋体" w:hAnsi="宋体" w:cs="Arial"/>
          <w:color w:val="000000"/>
          <w:kern w:val="0"/>
          <w:sz w:val="20"/>
          <w:szCs w:val="20"/>
          <w:bdr w:val="none" w:sz="0" w:space="0" w:color="auto" w:frame="1"/>
        </w:rPr>
      </w:pPr>
    </w:p>
    <w:p w:rsidR="00D25237" w:rsidRPr="00D25237" w:rsidRDefault="00D25237" w:rsidP="00D25237">
      <w:pPr>
        <w:widowControl/>
        <w:shd w:val="clear" w:color="auto" w:fill="FFFFFF"/>
        <w:spacing w:line="360" w:lineRule="atLeast"/>
        <w:ind w:left="840" w:hanging="420"/>
        <w:jc w:val="left"/>
        <w:textAlignment w:val="baseline"/>
        <w:rPr>
          <w:rFonts w:ascii="宋体" w:eastAsia="宋体" w:hAnsi="宋体" w:cs="Arial"/>
          <w:color w:val="000000"/>
          <w:kern w:val="0"/>
          <w:sz w:val="20"/>
          <w:szCs w:val="20"/>
          <w:bdr w:val="none" w:sz="0" w:space="0" w:color="auto" w:frame="1"/>
        </w:rPr>
      </w:pPr>
      <w:r w:rsidRPr="00D25237">
        <w:rPr>
          <w:rFonts w:ascii="宋体" w:eastAsia="宋体" w:hAnsi="宋体" w:cs="Arial" w:hint="eastAsia"/>
          <w:color w:val="000000"/>
          <w:kern w:val="0"/>
          <w:sz w:val="20"/>
          <w:szCs w:val="20"/>
          <w:bdr w:val="none" w:sz="0" w:space="0" w:color="auto" w:frame="1"/>
        </w:rPr>
        <w:t>四、</w:t>
      </w:r>
      <w:r w:rsidRPr="00D25237">
        <w:rPr>
          <w:rFonts w:ascii="宋体" w:eastAsia="宋体" w:hAnsi="宋体" w:cs="Arial"/>
          <w:color w:val="000000"/>
          <w:kern w:val="0"/>
          <w:sz w:val="20"/>
          <w:szCs w:val="20"/>
          <w:bdr w:val="none" w:sz="0" w:space="0" w:color="auto" w:frame="1"/>
        </w:rPr>
        <w:t> </w:t>
      </w:r>
      <w:r w:rsidRPr="00D25237">
        <w:rPr>
          <w:rFonts w:ascii="宋体" w:eastAsia="宋体" w:hAnsi="宋体" w:cs="Arial" w:hint="eastAsia"/>
          <w:color w:val="000000"/>
          <w:kern w:val="0"/>
          <w:sz w:val="20"/>
          <w:szCs w:val="20"/>
          <w:bdr w:val="none" w:sz="0" w:space="0" w:color="auto" w:frame="1"/>
        </w:rPr>
        <w:t>重要提示：</w:t>
      </w:r>
    </w:p>
    <w:p w:rsidR="00D25237" w:rsidRPr="00D25237" w:rsidRDefault="00D25237" w:rsidP="00D25237">
      <w:pPr>
        <w:widowControl/>
        <w:shd w:val="clear" w:color="auto" w:fill="FFFFFF"/>
        <w:spacing w:line="360" w:lineRule="atLeast"/>
        <w:ind w:firstLine="405"/>
        <w:jc w:val="left"/>
        <w:textAlignment w:val="baseline"/>
        <w:rPr>
          <w:rFonts w:ascii="宋体" w:eastAsia="宋体" w:hAnsi="宋体" w:cs="Arial"/>
          <w:color w:val="000000"/>
          <w:kern w:val="0"/>
          <w:sz w:val="20"/>
          <w:szCs w:val="20"/>
          <w:bdr w:val="none" w:sz="0" w:space="0" w:color="auto" w:frame="1"/>
        </w:rPr>
      </w:pPr>
      <w:r w:rsidRPr="00D25237">
        <w:rPr>
          <w:rFonts w:ascii="宋体" w:eastAsia="宋体" w:hAnsi="宋体" w:cs="Arial" w:hint="eastAsia"/>
          <w:color w:val="000000"/>
          <w:kern w:val="0"/>
          <w:sz w:val="20"/>
          <w:szCs w:val="20"/>
          <w:bdr w:val="none" w:sz="0" w:space="0" w:color="auto" w:frame="1"/>
        </w:rPr>
        <w:t>1. 投资者欲了解基金产品的详细情况，请仔细阅读基金的基金合同、招募说明书、基金产品资料概要等法律文件。</w:t>
      </w:r>
    </w:p>
    <w:p w:rsidR="00D25237" w:rsidRPr="00D25237" w:rsidRDefault="00D25237" w:rsidP="00D25237">
      <w:pPr>
        <w:widowControl/>
        <w:shd w:val="clear" w:color="auto" w:fill="FFFFFF"/>
        <w:spacing w:line="360" w:lineRule="atLeast"/>
        <w:ind w:firstLine="405"/>
        <w:jc w:val="left"/>
        <w:textAlignment w:val="baseline"/>
        <w:rPr>
          <w:rFonts w:ascii="宋体" w:eastAsia="宋体" w:hAnsi="宋体" w:cs="Arial"/>
          <w:color w:val="000000"/>
          <w:kern w:val="0"/>
          <w:sz w:val="20"/>
          <w:szCs w:val="20"/>
          <w:bdr w:val="none" w:sz="0" w:space="0" w:color="auto" w:frame="1"/>
        </w:rPr>
      </w:pPr>
      <w:r w:rsidRPr="00D25237">
        <w:rPr>
          <w:rFonts w:ascii="宋体" w:eastAsia="宋体" w:hAnsi="宋体" w:cs="Arial" w:hint="eastAsia"/>
          <w:color w:val="000000"/>
          <w:kern w:val="0"/>
          <w:sz w:val="20"/>
          <w:szCs w:val="20"/>
          <w:bdr w:val="none" w:sz="0" w:space="0" w:color="auto" w:frame="1"/>
        </w:rPr>
        <w:t>2. 本优惠活动仅适用于</w:t>
      </w:r>
      <w:r w:rsidR="00EF6398">
        <w:rPr>
          <w:rFonts w:ascii="宋体" w:eastAsia="宋体" w:hAnsi="宋体" w:cs="Arial" w:hint="eastAsia"/>
          <w:color w:val="000000"/>
          <w:kern w:val="0"/>
          <w:sz w:val="20"/>
          <w:szCs w:val="20"/>
          <w:bdr w:val="none" w:sz="0" w:space="0" w:color="auto" w:frame="1"/>
        </w:rPr>
        <w:t>邮储</w:t>
      </w:r>
      <w:r w:rsidRPr="00D25237">
        <w:rPr>
          <w:rFonts w:ascii="宋体" w:eastAsia="宋体" w:hAnsi="宋体" w:cs="Arial" w:hint="eastAsia"/>
          <w:color w:val="000000"/>
          <w:kern w:val="0"/>
          <w:sz w:val="20"/>
          <w:szCs w:val="20"/>
          <w:bdr w:val="none" w:sz="0" w:space="0" w:color="auto" w:frame="1"/>
        </w:rPr>
        <w:t>银行</w:t>
      </w:r>
      <w:r w:rsidR="00313D1D">
        <w:rPr>
          <w:rFonts w:ascii="宋体" w:eastAsia="宋体" w:hAnsi="宋体" w:cs="Arial" w:hint="eastAsia"/>
          <w:color w:val="000000"/>
          <w:kern w:val="0"/>
          <w:sz w:val="20"/>
          <w:szCs w:val="20"/>
          <w:bdr w:val="none" w:sz="0" w:space="0" w:color="auto" w:frame="1"/>
        </w:rPr>
        <w:t>申购和</w:t>
      </w:r>
      <w:bookmarkStart w:id="0" w:name="_GoBack"/>
      <w:bookmarkEnd w:id="0"/>
      <w:r w:rsidRPr="00D25237">
        <w:rPr>
          <w:rFonts w:ascii="宋体" w:eastAsia="宋体" w:hAnsi="宋体" w:cs="Arial" w:hint="eastAsia"/>
          <w:color w:val="000000"/>
          <w:kern w:val="0"/>
          <w:sz w:val="20"/>
          <w:szCs w:val="20"/>
          <w:bdr w:val="none" w:sz="0" w:space="0" w:color="auto" w:frame="1"/>
        </w:rPr>
        <w:t>定投部分基金产品的前端手续费。</w:t>
      </w:r>
    </w:p>
    <w:p w:rsidR="007617BA" w:rsidRDefault="007617BA" w:rsidP="00D25237">
      <w:pPr>
        <w:widowControl/>
        <w:shd w:val="clear" w:color="auto" w:fill="FFFFFF"/>
        <w:spacing w:line="360" w:lineRule="atLeast"/>
        <w:ind w:left="840" w:hanging="420"/>
        <w:jc w:val="left"/>
        <w:textAlignment w:val="baseline"/>
        <w:rPr>
          <w:rFonts w:ascii="宋体" w:eastAsia="宋体" w:hAnsi="宋体" w:cs="Arial"/>
          <w:color w:val="000000"/>
          <w:kern w:val="0"/>
          <w:sz w:val="20"/>
          <w:szCs w:val="20"/>
          <w:bdr w:val="none" w:sz="0" w:space="0" w:color="auto" w:frame="1"/>
        </w:rPr>
      </w:pPr>
    </w:p>
    <w:p w:rsidR="00D25237" w:rsidRPr="00D25237" w:rsidRDefault="00D25237" w:rsidP="00D25237">
      <w:pPr>
        <w:widowControl/>
        <w:shd w:val="clear" w:color="auto" w:fill="FFFFFF"/>
        <w:spacing w:line="360" w:lineRule="atLeast"/>
        <w:ind w:left="840" w:hanging="420"/>
        <w:jc w:val="left"/>
        <w:textAlignment w:val="baseline"/>
        <w:rPr>
          <w:rFonts w:ascii="宋体" w:eastAsia="宋体" w:hAnsi="宋体" w:cs="Arial"/>
          <w:color w:val="000000"/>
          <w:kern w:val="0"/>
          <w:sz w:val="20"/>
          <w:szCs w:val="20"/>
          <w:bdr w:val="none" w:sz="0" w:space="0" w:color="auto" w:frame="1"/>
        </w:rPr>
      </w:pPr>
      <w:r w:rsidRPr="00D25237">
        <w:rPr>
          <w:rFonts w:ascii="宋体" w:eastAsia="宋体" w:hAnsi="宋体" w:cs="Arial" w:hint="eastAsia"/>
          <w:color w:val="000000"/>
          <w:kern w:val="0"/>
          <w:sz w:val="20"/>
          <w:szCs w:val="20"/>
          <w:bdr w:val="none" w:sz="0" w:space="0" w:color="auto" w:frame="1"/>
        </w:rPr>
        <w:t>五、</w:t>
      </w:r>
      <w:r w:rsidRPr="00D25237">
        <w:rPr>
          <w:rFonts w:ascii="宋体" w:eastAsia="宋体" w:hAnsi="宋体" w:cs="Arial"/>
          <w:color w:val="000000"/>
          <w:kern w:val="0"/>
          <w:sz w:val="20"/>
          <w:szCs w:val="20"/>
          <w:bdr w:val="none" w:sz="0" w:space="0" w:color="auto" w:frame="1"/>
        </w:rPr>
        <w:t> </w:t>
      </w:r>
      <w:r w:rsidRPr="00D25237">
        <w:rPr>
          <w:rFonts w:ascii="宋体" w:eastAsia="宋体" w:hAnsi="宋体" w:cs="Arial" w:hint="eastAsia"/>
          <w:color w:val="000000"/>
          <w:kern w:val="0"/>
          <w:sz w:val="20"/>
          <w:szCs w:val="20"/>
          <w:bdr w:val="none" w:sz="0" w:space="0" w:color="auto" w:frame="1"/>
        </w:rPr>
        <w:t>投资者可通过以下途径了解或咨询相关情况</w:t>
      </w:r>
    </w:p>
    <w:p w:rsidR="00D25237" w:rsidRPr="00D25237" w:rsidRDefault="00D25237" w:rsidP="00D25237">
      <w:pPr>
        <w:widowControl/>
        <w:shd w:val="clear" w:color="auto" w:fill="FFFFFF"/>
        <w:spacing w:line="360" w:lineRule="atLeast"/>
        <w:ind w:left="840" w:hanging="420"/>
        <w:jc w:val="left"/>
        <w:textAlignment w:val="baseline"/>
        <w:rPr>
          <w:rFonts w:ascii="宋体" w:eastAsia="宋体" w:hAnsi="宋体" w:cs="Arial"/>
          <w:color w:val="000000"/>
          <w:kern w:val="0"/>
          <w:sz w:val="20"/>
          <w:szCs w:val="20"/>
          <w:bdr w:val="none" w:sz="0" w:space="0" w:color="auto" w:frame="1"/>
        </w:rPr>
      </w:pPr>
      <w:r w:rsidRPr="002B2FD5">
        <w:rPr>
          <w:rFonts w:ascii="宋体" w:eastAsia="宋体" w:hAnsi="宋体" w:cs="Arial" w:hint="eastAsia"/>
          <w:color w:val="000000"/>
          <w:kern w:val="0"/>
          <w:sz w:val="20"/>
          <w:szCs w:val="20"/>
          <w:bdr w:val="none" w:sz="0" w:space="0" w:color="auto" w:frame="1"/>
        </w:rPr>
        <w:t xml:space="preserve">1． </w:t>
      </w:r>
      <w:r w:rsidR="00EF6398" w:rsidRPr="00EF6398">
        <w:rPr>
          <w:rStyle w:val="a6"/>
          <w:rFonts w:ascii="Arial" w:hAnsi="Arial" w:cs="Arial"/>
          <w:i w:val="0"/>
          <w:iCs w:val="0"/>
          <w:sz w:val="20"/>
          <w:szCs w:val="20"/>
          <w:shd w:val="clear" w:color="auto" w:fill="FFFFFF"/>
        </w:rPr>
        <w:t>中国邮政储蓄银行股份有限公司</w:t>
      </w:r>
    </w:p>
    <w:p w:rsidR="00D25237" w:rsidRPr="00D25237" w:rsidRDefault="00D25237" w:rsidP="00D25237">
      <w:pPr>
        <w:widowControl/>
        <w:shd w:val="clear" w:color="auto" w:fill="FFFFFF"/>
        <w:spacing w:line="360" w:lineRule="atLeast"/>
        <w:ind w:left="840"/>
        <w:jc w:val="left"/>
        <w:textAlignment w:val="baseline"/>
        <w:rPr>
          <w:rFonts w:ascii="宋体" w:eastAsia="宋体" w:hAnsi="宋体" w:cs="Arial"/>
          <w:color w:val="000000"/>
          <w:kern w:val="0"/>
          <w:sz w:val="20"/>
          <w:szCs w:val="20"/>
          <w:bdr w:val="none" w:sz="0" w:space="0" w:color="auto" w:frame="1"/>
        </w:rPr>
      </w:pPr>
      <w:r w:rsidRPr="00D25237">
        <w:rPr>
          <w:rFonts w:ascii="宋体" w:eastAsia="宋体" w:hAnsi="宋体" w:cs="Arial" w:hint="eastAsia"/>
          <w:color w:val="000000"/>
          <w:kern w:val="0"/>
          <w:sz w:val="20"/>
          <w:szCs w:val="20"/>
          <w:bdr w:val="none" w:sz="0" w:space="0" w:color="auto" w:frame="1"/>
        </w:rPr>
        <w:t>公司网址：</w:t>
      </w:r>
      <w:r w:rsidR="00EF6398" w:rsidRPr="00EF6398">
        <w:rPr>
          <w:rFonts w:ascii="宋体" w:eastAsia="宋体" w:hAnsi="宋体" w:cs="Arial"/>
          <w:color w:val="000000"/>
          <w:kern w:val="0"/>
          <w:sz w:val="20"/>
          <w:szCs w:val="20"/>
          <w:bdr w:val="none" w:sz="0" w:space="0" w:color="auto" w:frame="1"/>
        </w:rPr>
        <w:t>https://www.psbc.com/cn/</w:t>
      </w:r>
    </w:p>
    <w:p w:rsidR="00D25237" w:rsidRPr="00D25237" w:rsidRDefault="00D25237" w:rsidP="00D25237">
      <w:pPr>
        <w:widowControl/>
        <w:shd w:val="clear" w:color="auto" w:fill="FFFFFF"/>
        <w:spacing w:line="360" w:lineRule="atLeast"/>
        <w:ind w:left="840"/>
        <w:jc w:val="left"/>
        <w:textAlignment w:val="baseline"/>
        <w:rPr>
          <w:rFonts w:ascii="宋体" w:eastAsia="宋体" w:hAnsi="宋体" w:cs="Arial"/>
          <w:color w:val="000000"/>
          <w:kern w:val="0"/>
          <w:sz w:val="20"/>
          <w:szCs w:val="20"/>
          <w:bdr w:val="none" w:sz="0" w:space="0" w:color="auto" w:frame="1"/>
        </w:rPr>
      </w:pPr>
      <w:r w:rsidRPr="00D25237">
        <w:rPr>
          <w:rFonts w:ascii="宋体" w:eastAsia="宋体" w:hAnsi="宋体" w:cs="Arial" w:hint="eastAsia"/>
          <w:color w:val="000000"/>
          <w:kern w:val="0"/>
          <w:sz w:val="20"/>
          <w:szCs w:val="20"/>
          <w:bdr w:val="none" w:sz="0" w:space="0" w:color="auto" w:frame="1"/>
        </w:rPr>
        <w:t>客户服务电话：955</w:t>
      </w:r>
      <w:r w:rsidR="00EF6398">
        <w:rPr>
          <w:rFonts w:ascii="宋体" w:eastAsia="宋体" w:hAnsi="宋体" w:cs="Arial"/>
          <w:color w:val="000000"/>
          <w:kern w:val="0"/>
          <w:sz w:val="20"/>
          <w:szCs w:val="20"/>
          <w:bdr w:val="none" w:sz="0" w:space="0" w:color="auto" w:frame="1"/>
        </w:rPr>
        <w:t>80</w:t>
      </w:r>
    </w:p>
    <w:p w:rsidR="00D25237" w:rsidRPr="00D25237" w:rsidRDefault="00D25237" w:rsidP="00D25237">
      <w:pPr>
        <w:widowControl/>
        <w:shd w:val="clear" w:color="auto" w:fill="FFFFFF"/>
        <w:spacing w:line="360" w:lineRule="atLeast"/>
        <w:ind w:left="840" w:hanging="420"/>
        <w:jc w:val="left"/>
        <w:textAlignment w:val="baseline"/>
        <w:rPr>
          <w:rFonts w:ascii="宋体" w:eastAsia="宋体" w:hAnsi="宋体" w:cs="Arial"/>
          <w:color w:val="000000"/>
          <w:kern w:val="0"/>
          <w:sz w:val="20"/>
          <w:szCs w:val="20"/>
          <w:bdr w:val="none" w:sz="0" w:space="0" w:color="auto" w:frame="1"/>
        </w:rPr>
      </w:pPr>
      <w:r w:rsidRPr="002B2FD5">
        <w:rPr>
          <w:rFonts w:ascii="宋体" w:eastAsia="宋体" w:hAnsi="宋体" w:cs="Arial" w:hint="eastAsia"/>
          <w:color w:val="000000"/>
          <w:kern w:val="0"/>
          <w:sz w:val="20"/>
          <w:szCs w:val="20"/>
          <w:bdr w:val="none" w:sz="0" w:space="0" w:color="auto" w:frame="1"/>
        </w:rPr>
        <w:t xml:space="preserve">2． </w:t>
      </w:r>
      <w:r w:rsidRPr="00D25237">
        <w:rPr>
          <w:rFonts w:ascii="宋体" w:eastAsia="宋体" w:hAnsi="宋体" w:cs="Arial" w:hint="eastAsia"/>
          <w:color w:val="000000"/>
          <w:kern w:val="0"/>
          <w:sz w:val="20"/>
          <w:szCs w:val="20"/>
          <w:bdr w:val="none" w:sz="0" w:space="0" w:color="auto" w:frame="1"/>
        </w:rPr>
        <w:t>华宝基金管理有限公司</w:t>
      </w:r>
    </w:p>
    <w:p w:rsidR="00D25237" w:rsidRPr="00D25237" w:rsidRDefault="00D25237" w:rsidP="00D25237">
      <w:pPr>
        <w:widowControl/>
        <w:shd w:val="clear" w:color="auto" w:fill="FFFFFF"/>
        <w:spacing w:line="360" w:lineRule="atLeast"/>
        <w:ind w:left="840"/>
        <w:jc w:val="left"/>
        <w:textAlignment w:val="baseline"/>
        <w:rPr>
          <w:rFonts w:ascii="宋体" w:eastAsia="宋体" w:hAnsi="宋体" w:cs="Arial"/>
          <w:color w:val="000000"/>
          <w:kern w:val="0"/>
          <w:sz w:val="20"/>
          <w:szCs w:val="20"/>
          <w:bdr w:val="none" w:sz="0" w:space="0" w:color="auto" w:frame="1"/>
        </w:rPr>
      </w:pPr>
      <w:r w:rsidRPr="00D25237">
        <w:rPr>
          <w:rFonts w:ascii="宋体" w:eastAsia="宋体" w:hAnsi="宋体" w:cs="Arial" w:hint="eastAsia"/>
          <w:color w:val="000000"/>
          <w:kern w:val="0"/>
          <w:sz w:val="20"/>
          <w:szCs w:val="20"/>
          <w:bdr w:val="none" w:sz="0" w:space="0" w:color="auto" w:frame="1"/>
        </w:rPr>
        <w:t>公司网址：</w:t>
      </w:r>
      <w:hyperlink r:id="rId4" w:history="1">
        <w:r w:rsidRPr="002B2FD5">
          <w:rPr>
            <w:rFonts w:ascii="宋体" w:eastAsia="宋体" w:hAnsi="宋体" w:cs="Arial" w:hint="eastAsia"/>
            <w:color w:val="000000"/>
            <w:kern w:val="0"/>
            <w:sz w:val="20"/>
            <w:szCs w:val="20"/>
            <w:bdr w:val="none" w:sz="0" w:space="0" w:color="auto" w:frame="1"/>
          </w:rPr>
          <w:t>www.fsfund.com</w:t>
        </w:r>
      </w:hyperlink>
    </w:p>
    <w:p w:rsidR="00D25237" w:rsidRPr="00D25237" w:rsidRDefault="00D25237" w:rsidP="00D25237">
      <w:pPr>
        <w:widowControl/>
        <w:shd w:val="clear" w:color="auto" w:fill="FFFFFF"/>
        <w:spacing w:line="360" w:lineRule="atLeast"/>
        <w:ind w:left="840"/>
        <w:jc w:val="left"/>
        <w:textAlignment w:val="baseline"/>
        <w:rPr>
          <w:rFonts w:ascii="宋体" w:eastAsia="宋体" w:hAnsi="宋体" w:cs="Arial"/>
          <w:color w:val="000000"/>
          <w:kern w:val="0"/>
          <w:sz w:val="20"/>
          <w:szCs w:val="20"/>
          <w:bdr w:val="none" w:sz="0" w:space="0" w:color="auto" w:frame="1"/>
        </w:rPr>
      </w:pPr>
      <w:r w:rsidRPr="00D25237">
        <w:rPr>
          <w:rFonts w:ascii="宋体" w:eastAsia="宋体" w:hAnsi="宋体" w:cs="Arial" w:hint="eastAsia"/>
          <w:color w:val="000000"/>
          <w:kern w:val="0"/>
          <w:sz w:val="20"/>
          <w:szCs w:val="20"/>
          <w:bdr w:val="none" w:sz="0" w:space="0" w:color="auto" w:frame="1"/>
        </w:rPr>
        <w:t>客户服务电话：400-820-5050、400-700-5588</w:t>
      </w:r>
    </w:p>
    <w:p w:rsidR="007617BA" w:rsidRDefault="007617BA" w:rsidP="00D25237">
      <w:pPr>
        <w:widowControl/>
        <w:shd w:val="clear" w:color="auto" w:fill="FFFFFF"/>
        <w:spacing w:line="360" w:lineRule="atLeast"/>
        <w:ind w:firstLine="405"/>
        <w:jc w:val="left"/>
        <w:textAlignment w:val="baseline"/>
        <w:rPr>
          <w:rFonts w:ascii="宋体" w:eastAsia="宋体" w:hAnsi="宋体" w:cs="Arial"/>
          <w:color w:val="000000"/>
          <w:kern w:val="0"/>
          <w:sz w:val="20"/>
          <w:szCs w:val="20"/>
          <w:bdr w:val="none" w:sz="0" w:space="0" w:color="auto" w:frame="1"/>
        </w:rPr>
      </w:pPr>
    </w:p>
    <w:p w:rsidR="00D25237" w:rsidRPr="00D25237" w:rsidRDefault="00D25237" w:rsidP="00D25237">
      <w:pPr>
        <w:widowControl/>
        <w:shd w:val="clear" w:color="auto" w:fill="FFFFFF"/>
        <w:spacing w:line="360" w:lineRule="atLeast"/>
        <w:ind w:firstLine="405"/>
        <w:jc w:val="left"/>
        <w:textAlignment w:val="baseline"/>
        <w:rPr>
          <w:rFonts w:ascii="宋体" w:eastAsia="宋体" w:hAnsi="宋体" w:cs="Arial"/>
          <w:color w:val="000000"/>
          <w:kern w:val="0"/>
          <w:sz w:val="20"/>
          <w:szCs w:val="20"/>
          <w:bdr w:val="none" w:sz="0" w:space="0" w:color="auto" w:frame="1"/>
        </w:rPr>
      </w:pPr>
      <w:r w:rsidRPr="00D25237">
        <w:rPr>
          <w:rFonts w:ascii="宋体" w:eastAsia="宋体" w:hAnsi="宋体" w:cs="Arial" w:hint="eastAsia"/>
          <w:color w:val="000000"/>
          <w:kern w:val="0"/>
          <w:sz w:val="20"/>
          <w:szCs w:val="20"/>
          <w:bdr w:val="none" w:sz="0" w:space="0" w:color="auto" w:frame="1"/>
        </w:rPr>
        <w:t>风险提示：本基金管理人承诺以诚实信用、勤勉尽责的原则管理和运用基金资产，但不保证基金一定盈利，也不保证最低收益。投资者投资基金时应认真阅读基金的基金合同、招募说明书、基金产品资料概要等法律文件。敬请投资者留意投资风险。  </w:t>
      </w:r>
    </w:p>
    <w:p w:rsidR="00D25237" w:rsidRPr="00D25237" w:rsidRDefault="00D25237" w:rsidP="00D25237">
      <w:pPr>
        <w:widowControl/>
        <w:shd w:val="clear" w:color="auto" w:fill="FFFFFF"/>
        <w:spacing w:line="360" w:lineRule="atLeast"/>
        <w:ind w:firstLine="405"/>
        <w:jc w:val="left"/>
        <w:textAlignment w:val="baseline"/>
        <w:rPr>
          <w:rFonts w:ascii="宋体" w:eastAsia="宋体" w:hAnsi="宋体" w:cs="Arial"/>
          <w:color w:val="000000"/>
          <w:kern w:val="0"/>
          <w:sz w:val="20"/>
          <w:szCs w:val="20"/>
          <w:bdr w:val="none" w:sz="0" w:space="0" w:color="auto" w:frame="1"/>
        </w:rPr>
      </w:pPr>
      <w:r w:rsidRPr="00D25237">
        <w:rPr>
          <w:rFonts w:ascii="宋体" w:eastAsia="宋体" w:hAnsi="宋体" w:cs="Arial" w:hint="eastAsia"/>
          <w:color w:val="000000"/>
          <w:kern w:val="0"/>
          <w:sz w:val="20"/>
          <w:szCs w:val="20"/>
          <w:bdr w:val="none" w:sz="0" w:space="0" w:color="auto" w:frame="1"/>
        </w:rPr>
        <w:t>特此公告。</w:t>
      </w:r>
    </w:p>
    <w:p w:rsidR="007617BA" w:rsidRDefault="007617BA" w:rsidP="00D25237">
      <w:pPr>
        <w:widowControl/>
        <w:shd w:val="clear" w:color="auto" w:fill="FFFFFF"/>
        <w:spacing w:line="360" w:lineRule="atLeast"/>
        <w:jc w:val="right"/>
        <w:textAlignment w:val="baseline"/>
        <w:rPr>
          <w:rFonts w:ascii="宋体" w:eastAsia="宋体" w:hAnsi="宋体" w:cs="Arial"/>
          <w:color w:val="000000"/>
          <w:kern w:val="0"/>
          <w:sz w:val="20"/>
          <w:szCs w:val="20"/>
          <w:bdr w:val="none" w:sz="0" w:space="0" w:color="auto" w:frame="1"/>
        </w:rPr>
      </w:pPr>
    </w:p>
    <w:p w:rsidR="00D25237" w:rsidRPr="00D25237" w:rsidRDefault="00D25237" w:rsidP="00D25237">
      <w:pPr>
        <w:widowControl/>
        <w:shd w:val="clear" w:color="auto" w:fill="FFFFFF"/>
        <w:spacing w:line="360" w:lineRule="atLeast"/>
        <w:jc w:val="right"/>
        <w:textAlignment w:val="baseline"/>
        <w:rPr>
          <w:rFonts w:ascii="宋体" w:eastAsia="宋体" w:hAnsi="宋体" w:cs="Arial"/>
          <w:color w:val="000000"/>
          <w:kern w:val="0"/>
          <w:sz w:val="20"/>
          <w:szCs w:val="20"/>
          <w:bdr w:val="none" w:sz="0" w:space="0" w:color="auto" w:frame="1"/>
        </w:rPr>
      </w:pPr>
      <w:r w:rsidRPr="00D25237">
        <w:rPr>
          <w:rFonts w:ascii="宋体" w:eastAsia="宋体" w:hAnsi="宋体" w:cs="Arial" w:hint="eastAsia"/>
          <w:color w:val="000000"/>
          <w:kern w:val="0"/>
          <w:sz w:val="20"/>
          <w:szCs w:val="20"/>
          <w:bdr w:val="none" w:sz="0" w:space="0" w:color="auto" w:frame="1"/>
        </w:rPr>
        <w:t>华宝基金管理有限公司</w:t>
      </w:r>
    </w:p>
    <w:p w:rsidR="00D25237" w:rsidRPr="00D25237" w:rsidRDefault="00D25237" w:rsidP="00D25237">
      <w:pPr>
        <w:widowControl/>
        <w:shd w:val="clear" w:color="auto" w:fill="FFFFFF"/>
        <w:spacing w:line="360" w:lineRule="atLeast"/>
        <w:jc w:val="right"/>
        <w:textAlignment w:val="baseline"/>
        <w:rPr>
          <w:rFonts w:ascii="宋体" w:eastAsia="宋体" w:hAnsi="宋体" w:cs="Arial"/>
          <w:color w:val="000000"/>
          <w:kern w:val="0"/>
          <w:sz w:val="20"/>
          <w:szCs w:val="20"/>
          <w:bdr w:val="none" w:sz="0" w:space="0" w:color="auto" w:frame="1"/>
        </w:rPr>
      </w:pPr>
      <w:r w:rsidRPr="00D25237">
        <w:rPr>
          <w:rFonts w:ascii="宋体" w:eastAsia="宋体" w:hAnsi="宋体" w:cs="Arial" w:hint="eastAsia"/>
          <w:color w:val="000000"/>
          <w:kern w:val="0"/>
          <w:sz w:val="20"/>
          <w:szCs w:val="20"/>
          <w:bdr w:val="none" w:sz="0" w:space="0" w:color="auto" w:frame="1"/>
        </w:rPr>
        <w:t>202</w:t>
      </w:r>
      <w:r w:rsidR="00EF6398">
        <w:rPr>
          <w:rFonts w:ascii="宋体" w:eastAsia="宋体" w:hAnsi="宋体" w:cs="Arial"/>
          <w:color w:val="000000"/>
          <w:kern w:val="0"/>
          <w:sz w:val="20"/>
          <w:szCs w:val="20"/>
          <w:bdr w:val="none" w:sz="0" w:space="0" w:color="auto" w:frame="1"/>
        </w:rPr>
        <w:t>5</w:t>
      </w:r>
      <w:r w:rsidRPr="00D25237">
        <w:rPr>
          <w:rFonts w:ascii="宋体" w:eastAsia="宋体" w:hAnsi="宋体" w:cs="Arial" w:hint="eastAsia"/>
          <w:color w:val="000000"/>
          <w:kern w:val="0"/>
          <w:sz w:val="20"/>
          <w:szCs w:val="20"/>
          <w:bdr w:val="none" w:sz="0" w:space="0" w:color="auto" w:frame="1"/>
        </w:rPr>
        <w:t>年</w:t>
      </w:r>
      <w:r w:rsidR="00EF6398">
        <w:rPr>
          <w:rFonts w:ascii="宋体" w:eastAsia="宋体" w:hAnsi="宋体" w:cs="Arial"/>
          <w:color w:val="000000"/>
          <w:kern w:val="0"/>
          <w:sz w:val="20"/>
          <w:szCs w:val="20"/>
          <w:bdr w:val="none" w:sz="0" w:space="0" w:color="auto" w:frame="1"/>
        </w:rPr>
        <w:t>5</w:t>
      </w:r>
      <w:r w:rsidRPr="00D25237">
        <w:rPr>
          <w:rFonts w:ascii="宋体" w:eastAsia="宋体" w:hAnsi="宋体" w:cs="Arial" w:hint="eastAsia"/>
          <w:color w:val="000000"/>
          <w:kern w:val="0"/>
          <w:sz w:val="20"/>
          <w:szCs w:val="20"/>
          <w:bdr w:val="none" w:sz="0" w:space="0" w:color="auto" w:frame="1"/>
        </w:rPr>
        <w:t>月</w:t>
      </w:r>
      <w:r w:rsidRPr="008B00C9">
        <w:rPr>
          <w:rFonts w:ascii="宋体" w:eastAsia="宋体" w:hAnsi="宋体" w:cs="Arial" w:hint="eastAsia"/>
          <w:color w:val="000000"/>
          <w:kern w:val="0"/>
          <w:sz w:val="20"/>
          <w:szCs w:val="20"/>
          <w:bdr w:val="none" w:sz="0" w:space="0" w:color="auto" w:frame="1"/>
        </w:rPr>
        <w:t>1</w:t>
      </w:r>
      <w:r w:rsidR="00EF6398">
        <w:rPr>
          <w:rFonts w:ascii="宋体" w:eastAsia="宋体" w:hAnsi="宋体" w:cs="Arial"/>
          <w:color w:val="000000"/>
          <w:kern w:val="0"/>
          <w:sz w:val="20"/>
          <w:szCs w:val="20"/>
          <w:bdr w:val="none" w:sz="0" w:space="0" w:color="auto" w:frame="1"/>
        </w:rPr>
        <w:t>2</w:t>
      </w:r>
      <w:r w:rsidRPr="00D25237">
        <w:rPr>
          <w:rFonts w:ascii="宋体" w:eastAsia="宋体" w:hAnsi="宋体" w:cs="Arial" w:hint="eastAsia"/>
          <w:color w:val="000000"/>
          <w:kern w:val="0"/>
          <w:sz w:val="20"/>
          <w:szCs w:val="20"/>
          <w:bdr w:val="none" w:sz="0" w:space="0" w:color="auto" w:frame="1"/>
        </w:rPr>
        <w:t>日</w:t>
      </w:r>
    </w:p>
    <w:p w:rsidR="008F0400" w:rsidRPr="008B00C9" w:rsidRDefault="008F0400">
      <w:pPr>
        <w:rPr>
          <w:rFonts w:ascii="宋体" w:eastAsia="宋体" w:hAnsi="宋体" w:cs="Arial"/>
          <w:color w:val="000000"/>
          <w:kern w:val="0"/>
          <w:sz w:val="20"/>
          <w:szCs w:val="20"/>
          <w:bdr w:val="none" w:sz="0" w:space="0" w:color="auto" w:frame="1"/>
        </w:rPr>
      </w:pPr>
    </w:p>
    <w:sectPr w:rsidR="008F0400" w:rsidRPr="008B00C9" w:rsidSect="00E91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5237"/>
    <w:rsid w:val="00051DC2"/>
    <w:rsid w:val="00181131"/>
    <w:rsid w:val="002B2FD5"/>
    <w:rsid w:val="00313D1D"/>
    <w:rsid w:val="00542827"/>
    <w:rsid w:val="007617BA"/>
    <w:rsid w:val="007F6F3F"/>
    <w:rsid w:val="008B00C9"/>
    <w:rsid w:val="008F0400"/>
    <w:rsid w:val="00D25237"/>
    <w:rsid w:val="00D549B7"/>
    <w:rsid w:val="00D640E3"/>
    <w:rsid w:val="00E913A2"/>
    <w:rsid w:val="00EF6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52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25237"/>
    <w:rPr>
      <w:b/>
      <w:bCs/>
    </w:rPr>
  </w:style>
  <w:style w:type="character" w:styleId="a5">
    <w:name w:val="Hyperlink"/>
    <w:basedOn w:val="a0"/>
    <w:uiPriority w:val="99"/>
    <w:semiHidden/>
    <w:unhideWhenUsed/>
    <w:rsid w:val="00D25237"/>
    <w:rPr>
      <w:color w:val="0000FF"/>
      <w:u w:val="single"/>
    </w:rPr>
  </w:style>
  <w:style w:type="character" w:styleId="a6">
    <w:name w:val="Emphasis"/>
    <w:basedOn w:val="a0"/>
    <w:uiPriority w:val="20"/>
    <w:qFormat/>
    <w:rsid w:val="00EF639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9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sfund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1265</Characters>
  <Application>Microsoft Office Word</Application>
  <DocSecurity>4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韦西苓</dc:creator>
  <cp:lastModifiedBy>ZHONGM</cp:lastModifiedBy>
  <cp:revision>2</cp:revision>
  <dcterms:created xsi:type="dcterms:W3CDTF">2025-05-11T16:01:00Z</dcterms:created>
  <dcterms:modified xsi:type="dcterms:W3CDTF">2025-05-11T16:01:00Z</dcterms:modified>
</cp:coreProperties>
</file>