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95" w:rsidRDefault="00016548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一季度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DE7E95" w:rsidRDefault="000165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季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DE7E95" w:rsidRDefault="000165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中加邮益一年持有期混合型证券投资基金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中加专精特新量化选股混合型发起式证券投资基金</w:t>
      </w:r>
    </w:p>
    <w:p w:rsidR="00DE7E95" w:rsidRDefault="00016548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A500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指数增强型发起式证券投资基金</w:t>
      </w:r>
    </w:p>
    <w:p w:rsidR="00DE7E95" w:rsidRDefault="00016548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一季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4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22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DE7E95" w:rsidRDefault="00016548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DE7E95" w:rsidRDefault="00DE7E95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DE7E95" w:rsidRDefault="00016548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DE7E95" w:rsidRDefault="00016548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DE7E95" w:rsidRDefault="00016548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4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22</w:t>
      </w:r>
      <w:bookmarkStart w:id="1" w:name="_GoBack"/>
      <w:bookmarkEnd w:id="1"/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DE7E95" w:rsidSect="00DE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16548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DE7E95"/>
    <w:rsid w:val="00E174EC"/>
    <w:rsid w:val="00E57AE4"/>
    <w:rsid w:val="00EA7FBB"/>
    <w:rsid w:val="00ED2066"/>
    <w:rsid w:val="00EF7189"/>
    <w:rsid w:val="00F165E4"/>
    <w:rsid w:val="00F40C7F"/>
    <w:rsid w:val="00F92416"/>
    <w:rsid w:val="00FE0E4B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8297BAC"/>
    <w:rsid w:val="1D1714E7"/>
    <w:rsid w:val="1E6068DF"/>
    <w:rsid w:val="1FFB5506"/>
    <w:rsid w:val="203C044A"/>
    <w:rsid w:val="209373BF"/>
    <w:rsid w:val="25C8281E"/>
    <w:rsid w:val="2B7F28A2"/>
    <w:rsid w:val="2C034BFA"/>
    <w:rsid w:val="35351E85"/>
    <w:rsid w:val="37295540"/>
    <w:rsid w:val="37C62C76"/>
    <w:rsid w:val="39300481"/>
    <w:rsid w:val="39FB1437"/>
    <w:rsid w:val="3A857A22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E915C63"/>
    <w:rsid w:val="60C10F03"/>
    <w:rsid w:val="610959C5"/>
    <w:rsid w:val="66C33328"/>
    <w:rsid w:val="6778594B"/>
    <w:rsid w:val="72850C1D"/>
    <w:rsid w:val="778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E7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E7E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E7E9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7E95"/>
    <w:rPr>
      <w:sz w:val="18"/>
      <w:szCs w:val="18"/>
    </w:rPr>
  </w:style>
  <w:style w:type="character" w:customStyle="1" w:styleId="fontstyle01">
    <w:name w:val="fontstyle01"/>
    <w:basedOn w:val="a0"/>
    <w:qFormat/>
    <w:rsid w:val="00DE7E95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DE7E95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E7E95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E7E95"/>
    <w:rPr>
      <w:sz w:val="18"/>
      <w:szCs w:val="18"/>
    </w:rPr>
  </w:style>
  <w:style w:type="character" w:customStyle="1" w:styleId="fund-name">
    <w:name w:val="fund-name"/>
    <w:basedOn w:val="a0"/>
    <w:qFormat/>
    <w:rsid w:val="00DE7E95"/>
  </w:style>
  <w:style w:type="paragraph" w:customStyle="1" w:styleId="1">
    <w:name w:val="列出段落1"/>
    <w:basedOn w:val="a"/>
    <w:uiPriority w:val="34"/>
    <w:qFormat/>
    <w:rsid w:val="00DE7E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C496-6025-43DD-92F4-FF898766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4</DocSecurity>
  <Lines>12</Lines>
  <Paragraphs>3</Paragraphs>
  <ScaleCrop>false</ScaleCrop>
  <Company>CNSTOCK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2023-10-23T05:28:00Z</cp:lastPrinted>
  <dcterms:created xsi:type="dcterms:W3CDTF">2025-04-21T16:06:00Z</dcterms:created>
  <dcterms:modified xsi:type="dcterms:W3CDTF">2025-04-21T16:06:00Z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397D7A5B914A4F08AD5E4501D3AD402C_13</vt:lpwstr>
  </property>
  <property fmtid="{D5CDD505-2E9C-101B-9397-08002B2CF9AE}" pid="5" name="KSOTemplateDocerSaveRecord">
    <vt:lpwstr>eyJoZGlkIjoiYWQzYWM5Mzg2MWU4NzgzNWMyODM4ZjVhN2Q2ODdkNzgiLCJ1c2VySWQiOiIyODA2Mzc4MTUifQ==</vt:lpwstr>
  </property>
</Properties>
</file>