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23A6" w:rsidRPr="00AA15F8" w:rsidRDefault="002023A6" w:rsidP="00AA15F8">
      <w:pPr>
        <w:pStyle w:val="XBRL2"/>
        <w:spacing w:before="156"/>
        <w:jc w:val="center"/>
        <w:rPr>
          <w:rFonts w:ascii="宋体" w:hAnsi="宋体" w:cs="Times New Roman"/>
          <w:sz w:val="30"/>
          <w:szCs w:val="30"/>
        </w:rPr>
      </w:pPr>
      <w:r w:rsidRPr="00AA15F8">
        <w:rPr>
          <w:rFonts w:ascii="宋体" w:hAnsi="宋体" w:cs="Times New Roman" w:hint="eastAsia"/>
          <w:sz w:val="30"/>
          <w:szCs w:val="30"/>
        </w:rPr>
        <w:t>景顺长城基金管理有限公司关于景顺长城国企价值混合型证券投资基金基金经理变更公告</w:t>
      </w:r>
    </w:p>
    <w:p w:rsidR="002023A6" w:rsidRPr="00AA15F8" w:rsidRDefault="002023A6" w:rsidP="00AA15F8">
      <w:pPr>
        <w:pStyle w:val="XBRL2"/>
        <w:spacing w:before="156"/>
        <w:jc w:val="center"/>
        <w:rPr>
          <w:rFonts w:ascii="宋体" w:hAnsi="宋体" w:cs="Times New Roman" w:hint="eastAsia"/>
          <w:sz w:val="30"/>
          <w:szCs w:val="30"/>
        </w:rPr>
      </w:pPr>
      <w:r w:rsidRPr="00AA15F8">
        <w:rPr>
          <w:rFonts w:ascii="宋体" w:hAnsi="宋体" w:cs="Times New Roman" w:hint="eastAsia"/>
          <w:sz w:val="30"/>
          <w:szCs w:val="30"/>
        </w:rPr>
        <w:t>公告送出日期：2025年4月12日</w:t>
      </w:r>
    </w:p>
    <w:p w:rsidR="002023A6" w:rsidRDefault="002023A6">
      <w:pPr>
        <w:pStyle w:val="XBRLTitle1"/>
        <w:spacing w:before="156"/>
        <w:ind w:left="425"/>
        <w:jc w:val="left"/>
        <w:rPr>
          <w:rFonts w:hint="eastAsia"/>
        </w:rPr>
      </w:pPr>
      <w:bookmarkStart w:id="0" w:name="_Toc17898178"/>
      <w:bookmarkStart w:id="1" w:name="_Toc17897936"/>
      <w:bookmarkStart w:id="2" w:name="_Toc512519480"/>
      <w:bookmarkStart w:id="3" w:name="_Toc481075046"/>
      <w:bookmarkStart w:id="4" w:name="_Toc438646451"/>
      <w:bookmarkStart w:id="5" w:name="_Toc490050000"/>
      <w:bookmarkStart w:id="6" w:name="_Toc513295846"/>
      <w:bookmarkStart w:id="7" w:name="_Toc513295892"/>
      <w:bookmarkStart w:id="8" w:name="_Toc34322059"/>
      <w:bookmarkStart w:id="9" w:name="m101"/>
      <w:bookmarkStart w:id="10" w:name="m01_01"/>
      <w:bookmarkStart w:id="11" w:name="_Toc194311890"/>
      <w:r>
        <w:rPr>
          <w:rFonts w:hint="eastAsia"/>
          <w:szCs w:val="24"/>
        </w:rPr>
        <w:t>公告基本信息</w:t>
      </w:r>
      <w:bookmarkEnd w:id="0"/>
      <w:bookmarkEnd w:id="1"/>
      <w:bookmarkEnd w:id="2"/>
      <w:bookmarkEnd w:id="3"/>
      <w:bookmarkEnd w:id="4"/>
      <w:bookmarkEnd w:id="5"/>
      <w:bookmarkEnd w:id="6"/>
      <w:bookmarkEnd w:id="7"/>
      <w:bookmarkEnd w:id="8"/>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2023A6">
        <w:trPr>
          <w:divId w:val="1642618861"/>
        </w:trPr>
        <w:tc>
          <w:tcPr>
            <w:tcW w:w="2518" w:type="dxa"/>
            <w:tcBorders>
              <w:top w:val="single" w:sz="4" w:space="0" w:color="000000"/>
              <w:left w:val="single" w:sz="4" w:space="0" w:color="000000"/>
              <w:bottom w:val="single" w:sz="4" w:space="0" w:color="000000"/>
              <w:right w:val="single" w:sz="4" w:space="0" w:color="000000"/>
            </w:tcBorders>
            <w:hideMark/>
          </w:tcPr>
          <w:p w:rsidR="002023A6" w:rsidRDefault="002023A6">
            <w:pPr>
              <w:spacing w:line="312" w:lineRule="exact"/>
              <w:rPr>
                <w:rFonts w:hint="eastAsia"/>
              </w:rPr>
            </w:pPr>
            <w:r w:rsidRPr="00C1498D">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2023A6" w:rsidRDefault="002023A6">
            <w:pPr>
              <w:spacing w:line="312" w:lineRule="exact"/>
              <w:rPr>
                <w:rFonts w:hint="eastAsia"/>
              </w:rPr>
            </w:pPr>
            <w:r w:rsidRPr="00C1498D">
              <w:rPr>
                <w:rFonts w:hint="eastAsia"/>
                <w:color w:val="000000"/>
                <w:kern w:val="0"/>
                <w:szCs w:val="21"/>
              </w:rPr>
              <w:t>景顺长城国企价值混合型证券投资基金</w:t>
            </w:r>
          </w:p>
        </w:tc>
      </w:tr>
      <w:tr w:rsidR="002023A6">
        <w:trPr>
          <w:divId w:val="1642618861"/>
        </w:trPr>
        <w:tc>
          <w:tcPr>
            <w:tcW w:w="2518" w:type="dxa"/>
            <w:tcBorders>
              <w:top w:val="single" w:sz="4" w:space="0" w:color="000000"/>
              <w:left w:val="single" w:sz="4" w:space="0" w:color="000000"/>
              <w:bottom w:val="single" w:sz="4" w:space="0" w:color="000000"/>
              <w:right w:val="single" w:sz="4" w:space="0" w:color="000000"/>
            </w:tcBorders>
            <w:hideMark/>
          </w:tcPr>
          <w:p w:rsidR="002023A6" w:rsidRDefault="002023A6">
            <w:pPr>
              <w:spacing w:line="312" w:lineRule="exact"/>
              <w:rPr>
                <w:rFonts w:hint="eastAsia"/>
              </w:rPr>
            </w:pPr>
            <w:r w:rsidRPr="00C1498D">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2023A6" w:rsidRDefault="002023A6">
            <w:pPr>
              <w:spacing w:line="312" w:lineRule="exact"/>
              <w:rPr>
                <w:rFonts w:hint="eastAsia"/>
              </w:rPr>
            </w:pPr>
            <w:r w:rsidRPr="00C1498D">
              <w:rPr>
                <w:rFonts w:hint="eastAsia"/>
                <w:color w:val="000000"/>
                <w:kern w:val="0"/>
                <w:szCs w:val="21"/>
              </w:rPr>
              <w:t>景顺长城国企价值混合</w:t>
            </w:r>
          </w:p>
        </w:tc>
      </w:tr>
      <w:tr w:rsidR="002023A6">
        <w:trPr>
          <w:divId w:val="1642618861"/>
        </w:trPr>
        <w:tc>
          <w:tcPr>
            <w:tcW w:w="2518" w:type="dxa"/>
            <w:tcBorders>
              <w:top w:val="single" w:sz="4" w:space="0" w:color="000000"/>
              <w:left w:val="single" w:sz="4" w:space="0" w:color="000000"/>
              <w:bottom w:val="single" w:sz="4" w:space="0" w:color="000000"/>
              <w:right w:val="single" w:sz="4" w:space="0" w:color="000000"/>
            </w:tcBorders>
            <w:hideMark/>
          </w:tcPr>
          <w:p w:rsidR="002023A6" w:rsidRDefault="002023A6">
            <w:pPr>
              <w:spacing w:line="312" w:lineRule="exact"/>
              <w:rPr>
                <w:rFonts w:hint="eastAsia"/>
              </w:rPr>
            </w:pPr>
            <w:r w:rsidRPr="00C1498D">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2023A6" w:rsidRDefault="002023A6">
            <w:pPr>
              <w:spacing w:line="312" w:lineRule="exact"/>
              <w:rPr>
                <w:rFonts w:hint="eastAsia"/>
              </w:rPr>
            </w:pPr>
            <w:r w:rsidRPr="00C1498D">
              <w:rPr>
                <w:rFonts w:hint="eastAsia"/>
                <w:color w:val="000000"/>
                <w:kern w:val="0"/>
                <w:szCs w:val="21"/>
              </w:rPr>
              <w:t>018294</w:t>
            </w:r>
          </w:p>
        </w:tc>
      </w:tr>
      <w:tr w:rsidR="002023A6">
        <w:trPr>
          <w:divId w:val="1642618861"/>
        </w:trPr>
        <w:tc>
          <w:tcPr>
            <w:tcW w:w="2518" w:type="dxa"/>
            <w:tcBorders>
              <w:top w:val="single" w:sz="4" w:space="0" w:color="000000"/>
              <w:left w:val="single" w:sz="4" w:space="0" w:color="000000"/>
              <w:bottom w:val="single" w:sz="4" w:space="0" w:color="000000"/>
              <w:right w:val="single" w:sz="4" w:space="0" w:color="000000"/>
            </w:tcBorders>
            <w:hideMark/>
          </w:tcPr>
          <w:p w:rsidR="002023A6" w:rsidRDefault="002023A6">
            <w:pPr>
              <w:spacing w:line="312" w:lineRule="exact"/>
              <w:rPr>
                <w:rFonts w:hint="eastAsia"/>
              </w:rPr>
            </w:pPr>
            <w:r w:rsidRPr="00C1498D">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2023A6" w:rsidRDefault="002023A6">
            <w:pPr>
              <w:spacing w:line="312" w:lineRule="exact"/>
              <w:rPr>
                <w:rFonts w:hint="eastAsia"/>
              </w:rPr>
            </w:pPr>
            <w:r w:rsidRPr="00C1498D">
              <w:rPr>
                <w:rFonts w:hint="eastAsia"/>
                <w:color w:val="000000"/>
                <w:kern w:val="0"/>
                <w:szCs w:val="21"/>
              </w:rPr>
              <w:t>景顺长城基金管理有限公司</w:t>
            </w:r>
          </w:p>
        </w:tc>
      </w:tr>
      <w:tr w:rsidR="002023A6">
        <w:trPr>
          <w:divId w:val="1642618861"/>
        </w:trPr>
        <w:tc>
          <w:tcPr>
            <w:tcW w:w="2518" w:type="dxa"/>
            <w:tcBorders>
              <w:top w:val="single" w:sz="4" w:space="0" w:color="000000"/>
              <w:left w:val="single" w:sz="4" w:space="0" w:color="000000"/>
              <w:bottom w:val="single" w:sz="4" w:space="0" w:color="000000"/>
              <w:right w:val="single" w:sz="4" w:space="0" w:color="000000"/>
            </w:tcBorders>
            <w:hideMark/>
          </w:tcPr>
          <w:p w:rsidR="002023A6" w:rsidRDefault="002023A6">
            <w:pPr>
              <w:spacing w:line="312" w:lineRule="exact"/>
              <w:rPr>
                <w:rFonts w:hint="eastAsia"/>
              </w:rPr>
            </w:pPr>
            <w:r w:rsidRPr="00C1498D">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2023A6" w:rsidRDefault="002023A6">
            <w:pPr>
              <w:spacing w:line="312" w:lineRule="exact"/>
              <w:rPr>
                <w:rFonts w:hint="eastAsia"/>
              </w:rPr>
            </w:pPr>
            <w:r>
              <w:rPr>
                <w:rFonts w:hint="eastAsia"/>
                <w:szCs w:val="21"/>
              </w:rPr>
              <w:t>《公开募集证券投资基金信息披露管理办法》</w:t>
            </w:r>
          </w:p>
        </w:tc>
      </w:tr>
      <w:tr w:rsidR="002023A6">
        <w:trPr>
          <w:divId w:val="1642618861"/>
        </w:trPr>
        <w:tc>
          <w:tcPr>
            <w:tcW w:w="2518" w:type="dxa"/>
            <w:tcBorders>
              <w:top w:val="single" w:sz="4" w:space="0" w:color="000000"/>
              <w:left w:val="single" w:sz="4" w:space="0" w:color="000000"/>
              <w:bottom w:val="single" w:sz="4" w:space="0" w:color="000000"/>
              <w:right w:val="single" w:sz="4" w:space="0" w:color="000000"/>
            </w:tcBorders>
            <w:hideMark/>
          </w:tcPr>
          <w:p w:rsidR="002023A6" w:rsidRDefault="002023A6">
            <w:pPr>
              <w:spacing w:line="312" w:lineRule="exact"/>
              <w:rPr>
                <w:rFonts w:hint="eastAsia"/>
              </w:rPr>
            </w:pPr>
            <w:r w:rsidRPr="00C1498D">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2023A6" w:rsidRDefault="002023A6">
            <w:pPr>
              <w:spacing w:line="312" w:lineRule="exact"/>
              <w:rPr>
                <w:rFonts w:hint="eastAsia"/>
              </w:rPr>
            </w:pPr>
            <w:r w:rsidRPr="00C1498D">
              <w:rPr>
                <w:rFonts w:hint="eastAsia"/>
                <w:color w:val="000000"/>
                <w:kern w:val="0"/>
                <w:szCs w:val="21"/>
              </w:rPr>
              <w:t xml:space="preserve">增聘基金经理 </w:t>
            </w:r>
          </w:p>
        </w:tc>
      </w:tr>
      <w:tr w:rsidR="002023A6">
        <w:trPr>
          <w:divId w:val="1642618861"/>
        </w:trPr>
        <w:tc>
          <w:tcPr>
            <w:tcW w:w="2518" w:type="dxa"/>
            <w:tcBorders>
              <w:top w:val="single" w:sz="4" w:space="0" w:color="000000"/>
              <w:left w:val="single" w:sz="4" w:space="0" w:color="000000"/>
              <w:bottom w:val="single" w:sz="4" w:space="0" w:color="000000"/>
              <w:right w:val="single" w:sz="4" w:space="0" w:color="000000"/>
            </w:tcBorders>
            <w:hideMark/>
          </w:tcPr>
          <w:p w:rsidR="002023A6" w:rsidRDefault="002023A6">
            <w:pPr>
              <w:spacing w:line="312" w:lineRule="exact"/>
              <w:rPr>
                <w:rFonts w:hint="eastAsia"/>
              </w:rPr>
            </w:pPr>
            <w:r w:rsidRPr="00C1498D">
              <w:rPr>
                <w:rFonts w:hint="eastAsia"/>
                <w:color w:val="000000"/>
                <w:kern w:val="0"/>
                <w:szCs w:val="21"/>
              </w:rPr>
              <w:t xml:space="preserve">新任基金经理姓名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2023A6" w:rsidRDefault="002023A6">
            <w:pPr>
              <w:spacing w:line="312" w:lineRule="exact"/>
              <w:rPr>
                <w:rFonts w:hint="eastAsia"/>
              </w:rPr>
            </w:pPr>
            <w:r w:rsidRPr="00C1498D">
              <w:rPr>
                <w:rFonts w:hint="eastAsia"/>
                <w:color w:val="000000"/>
                <w:kern w:val="0"/>
                <w:szCs w:val="21"/>
              </w:rPr>
              <w:t>邹立虎</w:t>
            </w:r>
          </w:p>
        </w:tc>
      </w:tr>
      <w:tr w:rsidR="002023A6">
        <w:trPr>
          <w:divId w:val="1642618861"/>
        </w:trPr>
        <w:tc>
          <w:tcPr>
            <w:tcW w:w="2518" w:type="dxa"/>
            <w:tcBorders>
              <w:top w:val="single" w:sz="4" w:space="0" w:color="000000"/>
              <w:left w:val="single" w:sz="4" w:space="0" w:color="000000"/>
              <w:bottom w:val="single" w:sz="4" w:space="0" w:color="000000"/>
              <w:right w:val="single" w:sz="4" w:space="0" w:color="000000"/>
            </w:tcBorders>
            <w:hideMark/>
          </w:tcPr>
          <w:p w:rsidR="002023A6" w:rsidRDefault="002023A6">
            <w:pPr>
              <w:spacing w:line="312" w:lineRule="exact"/>
              <w:rPr>
                <w:rFonts w:hint="eastAsia"/>
              </w:rPr>
            </w:pPr>
            <w:r w:rsidRPr="00C1498D">
              <w:rPr>
                <w:rFonts w:hint="eastAsia"/>
                <w:color w:val="000000"/>
                <w:kern w:val="0"/>
                <w:szCs w:val="21"/>
              </w:rPr>
              <w:t xml:space="preserve">共同管理本基金的其他经理姓名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2023A6" w:rsidRDefault="002023A6">
            <w:pPr>
              <w:spacing w:line="312" w:lineRule="exact"/>
              <w:rPr>
                <w:rFonts w:hint="eastAsia"/>
              </w:rPr>
            </w:pPr>
            <w:r w:rsidRPr="00C1498D">
              <w:rPr>
                <w:rFonts w:hint="eastAsia"/>
                <w:color w:val="000000"/>
                <w:kern w:val="0"/>
                <w:szCs w:val="21"/>
              </w:rPr>
              <w:t xml:space="preserve">鲍无可 </w:t>
            </w:r>
          </w:p>
        </w:tc>
      </w:tr>
    </w:tbl>
    <w:p w:rsidR="002023A6" w:rsidRDefault="002023A6">
      <w:pPr>
        <w:pStyle w:val="XBRLTitle1"/>
        <w:spacing w:before="156" w:line="360" w:lineRule="auto"/>
        <w:ind w:left="425"/>
        <w:jc w:val="left"/>
        <w:rPr>
          <w:rFonts w:hint="eastAsia"/>
        </w:rPr>
      </w:pPr>
      <w:bookmarkStart w:id="12" w:name="_Toc17898179"/>
      <w:bookmarkStart w:id="13" w:name="_Toc17897937"/>
      <w:bookmarkStart w:id="14" w:name="_Toc512519481"/>
      <w:bookmarkStart w:id="15" w:name="_Toc481075047"/>
      <w:bookmarkStart w:id="16" w:name="_Toc438646452"/>
      <w:bookmarkStart w:id="17" w:name="_Toc490050001"/>
      <w:bookmarkStart w:id="18" w:name="_Toc513295847"/>
      <w:bookmarkStart w:id="19" w:name="_Toc513295893"/>
      <w:bookmarkStart w:id="20" w:name="_Toc34322060"/>
      <w:r>
        <w:rPr>
          <w:rFonts w:hAnsi="宋体" w:hint="eastAsia"/>
          <w:szCs w:val="24"/>
        </w:rPr>
        <w:t>新任基金经理的相关信息</w:t>
      </w:r>
      <w:bookmarkEnd w:id="12"/>
      <w:bookmarkEnd w:id="13"/>
      <w:bookmarkEnd w:id="14"/>
      <w:bookmarkEnd w:id="15"/>
      <w:bookmarkEnd w:id="16"/>
      <w:bookmarkEnd w:id="17"/>
      <w:bookmarkEnd w:id="18"/>
      <w:bookmarkEnd w:id="19"/>
      <w:bookmarkEnd w:id="20"/>
      <w:r>
        <w:rPr>
          <w:rFonts w:hAnsi="宋体" w:hint="eastAsia"/>
          <w:szCs w:val="24"/>
        </w:rPr>
        <w:t xml:space="preserve"> </w:t>
      </w:r>
      <w:bookmarkEnd w:id="9"/>
      <w:bookmarkEnd w:id="10"/>
      <w:bookmarkEnd w:id="1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6"/>
        <w:gridCol w:w="1357"/>
        <w:gridCol w:w="1960"/>
        <w:gridCol w:w="1507"/>
        <w:gridCol w:w="1561"/>
      </w:tblGrid>
      <w:tr w:rsidR="002023A6">
        <w:trPr>
          <w:divId w:val="54085502"/>
        </w:trPr>
        <w:tc>
          <w:tcPr>
            <w:tcW w:w="2518" w:type="dxa"/>
            <w:tcBorders>
              <w:top w:val="single" w:sz="4" w:space="0" w:color="auto"/>
              <w:left w:val="single" w:sz="4" w:space="0" w:color="auto"/>
              <w:bottom w:val="single" w:sz="4" w:space="0" w:color="auto"/>
              <w:right w:val="single" w:sz="4" w:space="0" w:color="auto"/>
            </w:tcBorders>
            <w:hideMark/>
          </w:tcPr>
          <w:p w:rsidR="002023A6" w:rsidRDefault="002023A6">
            <w:pPr>
              <w:spacing w:line="312" w:lineRule="exact"/>
              <w:rPr>
                <w:rFonts w:hint="eastAsia"/>
              </w:rPr>
            </w:pPr>
            <w:r w:rsidRPr="00C1498D">
              <w:rPr>
                <w:rFonts w:hint="eastAsia"/>
                <w:color w:val="000000"/>
                <w:kern w:val="0"/>
                <w:szCs w:val="21"/>
              </w:rPr>
              <w:t xml:space="preserve">新任基金经理姓名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rPr>
                <w:rFonts w:hint="eastAsia"/>
              </w:rPr>
            </w:pPr>
            <w:r>
              <w:rPr>
                <w:rFonts w:hint="eastAsia"/>
                <w:szCs w:val="21"/>
              </w:rPr>
              <w:t>邹立虎</w:t>
            </w:r>
          </w:p>
        </w:tc>
      </w:tr>
      <w:tr w:rsidR="002023A6">
        <w:trPr>
          <w:divId w:val="54085502"/>
        </w:trPr>
        <w:tc>
          <w:tcPr>
            <w:tcW w:w="2518" w:type="dxa"/>
            <w:tcBorders>
              <w:top w:val="single" w:sz="4" w:space="0" w:color="auto"/>
              <w:left w:val="single" w:sz="4" w:space="0" w:color="auto"/>
              <w:bottom w:val="single" w:sz="4" w:space="0" w:color="auto"/>
              <w:right w:val="single" w:sz="4" w:space="0" w:color="auto"/>
            </w:tcBorders>
            <w:hideMark/>
          </w:tcPr>
          <w:p w:rsidR="002023A6" w:rsidRDefault="002023A6">
            <w:pPr>
              <w:spacing w:line="312" w:lineRule="exact"/>
              <w:rPr>
                <w:rFonts w:hint="eastAsia"/>
              </w:rPr>
            </w:pPr>
            <w:r w:rsidRPr="00C1498D">
              <w:rPr>
                <w:rFonts w:hint="eastAsia"/>
                <w:color w:val="000000"/>
                <w:kern w:val="0"/>
                <w:szCs w:val="21"/>
              </w:rPr>
              <w:t xml:space="preserve">任职日期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rPr>
                <w:rFonts w:hint="eastAsia"/>
              </w:rPr>
            </w:pPr>
            <w:r w:rsidRPr="00C1498D">
              <w:rPr>
                <w:rFonts w:hint="eastAsia"/>
                <w:color w:val="000000"/>
                <w:kern w:val="0"/>
                <w:szCs w:val="21"/>
              </w:rPr>
              <w:t>2025年4月12日</w:t>
            </w:r>
          </w:p>
        </w:tc>
      </w:tr>
      <w:tr w:rsidR="002023A6">
        <w:trPr>
          <w:divId w:val="54085502"/>
        </w:trPr>
        <w:tc>
          <w:tcPr>
            <w:tcW w:w="2518" w:type="dxa"/>
            <w:tcBorders>
              <w:top w:val="single" w:sz="4" w:space="0" w:color="auto"/>
              <w:left w:val="single" w:sz="4" w:space="0" w:color="auto"/>
              <w:bottom w:val="single" w:sz="4" w:space="0" w:color="auto"/>
              <w:right w:val="single" w:sz="4" w:space="0" w:color="auto"/>
            </w:tcBorders>
            <w:hideMark/>
          </w:tcPr>
          <w:p w:rsidR="002023A6" w:rsidRDefault="002023A6">
            <w:pPr>
              <w:spacing w:line="312" w:lineRule="exact"/>
              <w:rPr>
                <w:rFonts w:hint="eastAsia"/>
              </w:rPr>
            </w:pPr>
            <w:r w:rsidRPr="00C1498D">
              <w:rPr>
                <w:rFonts w:hint="eastAsia"/>
                <w:color w:val="000000"/>
                <w:kern w:val="0"/>
                <w:szCs w:val="21"/>
              </w:rPr>
              <w:t xml:space="preserve">证券从业年限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rPr>
                <w:rFonts w:hint="eastAsia"/>
              </w:rPr>
            </w:pPr>
            <w:r>
              <w:rPr>
                <w:rFonts w:hint="eastAsia"/>
                <w:szCs w:val="21"/>
              </w:rPr>
              <w:t>15年</w:t>
            </w:r>
          </w:p>
        </w:tc>
      </w:tr>
      <w:tr w:rsidR="002023A6">
        <w:trPr>
          <w:divId w:val="54085502"/>
        </w:trPr>
        <w:tc>
          <w:tcPr>
            <w:tcW w:w="2518" w:type="dxa"/>
            <w:tcBorders>
              <w:top w:val="single" w:sz="4" w:space="0" w:color="auto"/>
              <w:left w:val="single" w:sz="4" w:space="0" w:color="auto"/>
              <w:bottom w:val="single" w:sz="4" w:space="0" w:color="auto"/>
              <w:right w:val="single" w:sz="4" w:space="0" w:color="auto"/>
            </w:tcBorders>
            <w:hideMark/>
          </w:tcPr>
          <w:p w:rsidR="002023A6" w:rsidRDefault="002023A6">
            <w:pPr>
              <w:spacing w:line="312" w:lineRule="exact"/>
              <w:rPr>
                <w:rFonts w:hint="eastAsia"/>
              </w:rPr>
            </w:pPr>
            <w:r w:rsidRPr="00C1498D">
              <w:rPr>
                <w:rFonts w:hint="eastAsia"/>
                <w:color w:val="000000"/>
                <w:kern w:val="0"/>
                <w:szCs w:val="21"/>
              </w:rPr>
              <w:t xml:space="preserve">证券投资管理从业年限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rPr>
                <w:rFonts w:hint="eastAsia"/>
              </w:rPr>
            </w:pPr>
            <w:r>
              <w:rPr>
                <w:rFonts w:hint="eastAsia"/>
                <w:szCs w:val="21"/>
              </w:rPr>
              <w:t>15年</w:t>
            </w:r>
          </w:p>
        </w:tc>
      </w:tr>
      <w:tr w:rsidR="002023A6">
        <w:trPr>
          <w:divId w:val="54085502"/>
        </w:trPr>
        <w:tc>
          <w:tcPr>
            <w:tcW w:w="2518" w:type="dxa"/>
            <w:tcBorders>
              <w:top w:val="single" w:sz="4" w:space="0" w:color="auto"/>
              <w:left w:val="single" w:sz="4" w:space="0" w:color="auto"/>
              <w:bottom w:val="single" w:sz="4" w:space="0" w:color="auto"/>
              <w:right w:val="single" w:sz="4" w:space="0" w:color="auto"/>
            </w:tcBorders>
            <w:hideMark/>
          </w:tcPr>
          <w:p w:rsidR="002023A6" w:rsidRDefault="002023A6">
            <w:pPr>
              <w:spacing w:line="312" w:lineRule="exact"/>
              <w:rPr>
                <w:rFonts w:hint="eastAsia"/>
              </w:rPr>
            </w:pPr>
            <w:r w:rsidRPr="00C1498D">
              <w:rPr>
                <w:rFonts w:hint="eastAsia"/>
                <w:color w:val="000000"/>
                <w:kern w:val="0"/>
                <w:szCs w:val="21"/>
              </w:rPr>
              <w:t xml:space="preserve">过往从业经历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rPr>
                <w:rFonts w:hint="eastAsia"/>
              </w:rPr>
            </w:pPr>
            <w:r>
              <w:rPr>
                <w:rFonts w:hint="eastAsia"/>
                <w:szCs w:val="21"/>
              </w:rPr>
              <w:t>经济学硕士。曾任华联期货有限公司研究部研究员，平安期货有限公司研究部研究员，中信期货有限公司研究部研究员，国投瑞银基金管理有限公司量化投资部高级研究员、基金经理助理、基金经理。2021年8月加入本公司，自2021年11月起担任混合资产投资部基金经理。具有15年证券、基金行业从业经验。</w:t>
            </w:r>
          </w:p>
        </w:tc>
      </w:tr>
      <w:tr w:rsidR="002023A6">
        <w:trPr>
          <w:divId w:val="54085502"/>
          <w:trHeight w:val="342"/>
        </w:trPr>
        <w:tc>
          <w:tcPr>
            <w:tcW w:w="2518" w:type="dxa"/>
            <w:vMerge w:val="restart"/>
            <w:tcBorders>
              <w:top w:val="single" w:sz="4" w:space="0" w:color="auto"/>
              <w:left w:val="single" w:sz="4" w:space="0" w:color="auto"/>
              <w:bottom w:val="nil"/>
              <w:right w:val="single" w:sz="4" w:space="0" w:color="auto"/>
            </w:tcBorders>
            <w:vAlign w:val="center"/>
            <w:hideMark/>
          </w:tcPr>
          <w:p w:rsidR="002023A6" w:rsidRDefault="002023A6">
            <w:pPr>
              <w:spacing w:line="312" w:lineRule="exact"/>
              <w:rPr>
                <w:rFonts w:hint="eastAsia"/>
              </w:rPr>
            </w:pPr>
            <w:r w:rsidRPr="00C1498D">
              <w:rPr>
                <w:rFonts w:hint="eastAsia"/>
                <w:color w:val="000000"/>
                <w:kern w:val="0"/>
                <w:szCs w:val="21"/>
              </w:rPr>
              <w:t xml:space="preserve">其中：管理过公募基金的名称及期间 </w:t>
            </w:r>
          </w:p>
        </w:tc>
        <w:tc>
          <w:tcPr>
            <w:tcW w:w="1276"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sidRPr="00C1498D">
              <w:rPr>
                <w:rFonts w:hint="eastAsia"/>
                <w:color w:val="000000"/>
                <w:kern w:val="0"/>
                <w:szCs w:val="21"/>
              </w:rPr>
              <w:t xml:space="preserve">基金主代码 </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sidRPr="00C1498D">
              <w:rPr>
                <w:rFonts w:hint="eastAsia"/>
                <w:color w:val="000000"/>
                <w:kern w:val="0"/>
                <w:szCs w:val="21"/>
              </w:rPr>
              <w:t xml:space="preserve">基金名称 </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sidRPr="00C1498D">
              <w:rPr>
                <w:rFonts w:hint="eastAsia"/>
                <w:color w:val="000000"/>
                <w:kern w:val="0"/>
                <w:szCs w:val="21"/>
              </w:rPr>
              <w:t xml:space="preserve">任职日期 </w:t>
            </w:r>
          </w:p>
        </w:tc>
        <w:tc>
          <w:tcPr>
            <w:tcW w:w="1468"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sidRPr="00C1498D">
              <w:rPr>
                <w:rFonts w:hint="eastAsia"/>
                <w:color w:val="000000"/>
                <w:kern w:val="0"/>
                <w:szCs w:val="21"/>
              </w:rPr>
              <w:t xml:space="preserve">离任日期 </w:t>
            </w:r>
          </w:p>
        </w:tc>
      </w:tr>
      <w:tr w:rsidR="002023A6">
        <w:trPr>
          <w:divId w:val="54085502"/>
        </w:trPr>
        <w:tc>
          <w:tcPr>
            <w:tcW w:w="2518" w:type="dxa"/>
            <w:vMerge/>
            <w:tcBorders>
              <w:top w:val="single" w:sz="4" w:space="0" w:color="auto"/>
              <w:left w:val="single" w:sz="4" w:space="0" w:color="auto"/>
              <w:bottom w:val="nil"/>
              <w:right w:val="single" w:sz="4" w:space="0" w:color="auto"/>
            </w:tcBorders>
            <w:vAlign w:val="center"/>
            <w:hideMark/>
          </w:tcPr>
          <w:p w:rsidR="002023A6" w:rsidRDefault="002023A6">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161226</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国投瑞银白银期货证券投资基金（LOF）</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2017年9月14日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2021年8月7日</w:t>
            </w:r>
          </w:p>
        </w:tc>
      </w:tr>
      <w:tr w:rsidR="002023A6">
        <w:trPr>
          <w:divId w:val="54085502"/>
        </w:trPr>
        <w:tc>
          <w:tcPr>
            <w:tcW w:w="2518" w:type="dxa"/>
            <w:vMerge/>
            <w:tcBorders>
              <w:top w:val="single" w:sz="4" w:space="0" w:color="auto"/>
              <w:left w:val="single" w:sz="4" w:space="0" w:color="auto"/>
              <w:bottom w:val="nil"/>
              <w:right w:val="single" w:sz="4" w:space="0" w:color="auto"/>
            </w:tcBorders>
            <w:vAlign w:val="center"/>
            <w:hideMark/>
          </w:tcPr>
          <w:p w:rsidR="002023A6" w:rsidRDefault="002023A6">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011997</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景顺长城安盈回报一年持有期混合型证券投资基金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2021年11月16日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w:t>
            </w:r>
          </w:p>
        </w:tc>
      </w:tr>
      <w:tr w:rsidR="002023A6">
        <w:trPr>
          <w:divId w:val="54085502"/>
        </w:trPr>
        <w:tc>
          <w:tcPr>
            <w:tcW w:w="2518" w:type="dxa"/>
            <w:vMerge/>
            <w:tcBorders>
              <w:top w:val="single" w:sz="4" w:space="0" w:color="auto"/>
              <w:left w:val="single" w:sz="4" w:space="0" w:color="auto"/>
              <w:bottom w:val="nil"/>
              <w:right w:val="single" w:sz="4" w:space="0" w:color="auto"/>
            </w:tcBorders>
            <w:vAlign w:val="center"/>
            <w:hideMark/>
          </w:tcPr>
          <w:p w:rsidR="002023A6" w:rsidRDefault="002023A6">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002065</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景顺长城景盛双息收益债券型证券投资基金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2022年1月29日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w:t>
            </w:r>
          </w:p>
        </w:tc>
      </w:tr>
      <w:tr w:rsidR="002023A6">
        <w:trPr>
          <w:divId w:val="54085502"/>
        </w:trPr>
        <w:tc>
          <w:tcPr>
            <w:tcW w:w="2518" w:type="dxa"/>
            <w:vMerge/>
            <w:tcBorders>
              <w:top w:val="single" w:sz="4" w:space="0" w:color="auto"/>
              <w:left w:val="single" w:sz="4" w:space="0" w:color="auto"/>
              <w:bottom w:val="nil"/>
              <w:right w:val="single" w:sz="4" w:space="0" w:color="auto"/>
            </w:tcBorders>
            <w:vAlign w:val="center"/>
            <w:hideMark/>
          </w:tcPr>
          <w:p w:rsidR="002023A6" w:rsidRDefault="002023A6">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010011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景顺长城景颐招利6个月持有期债券型证券投资基金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2022年3月12日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w:t>
            </w:r>
          </w:p>
        </w:tc>
      </w:tr>
      <w:tr w:rsidR="002023A6">
        <w:trPr>
          <w:divId w:val="54085502"/>
        </w:trPr>
        <w:tc>
          <w:tcPr>
            <w:tcW w:w="2518" w:type="dxa"/>
            <w:vMerge/>
            <w:tcBorders>
              <w:top w:val="single" w:sz="4" w:space="0" w:color="auto"/>
              <w:left w:val="single" w:sz="4" w:space="0" w:color="auto"/>
              <w:bottom w:val="nil"/>
              <w:right w:val="single" w:sz="4" w:space="0" w:color="auto"/>
            </w:tcBorders>
            <w:vAlign w:val="center"/>
            <w:hideMark/>
          </w:tcPr>
          <w:p w:rsidR="002023A6" w:rsidRDefault="002023A6">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014767</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景顺长城华城稳健6个月持有期混合型证券投资基金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2022年3月12日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w:t>
            </w:r>
          </w:p>
        </w:tc>
      </w:tr>
      <w:tr w:rsidR="002023A6">
        <w:trPr>
          <w:divId w:val="54085502"/>
        </w:trPr>
        <w:tc>
          <w:tcPr>
            <w:tcW w:w="2518" w:type="dxa"/>
            <w:vMerge/>
            <w:tcBorders>
              <w:top w:val="single" w:sz="4" w:space="0" w:color="auto"/>
              <w:left w:val="single" w:sz="4" w:space="0" w:color="auto"/>
              <w:bottom w:val="nil"/>
              <w:right w:val="single" w:sz="4" w:space="0" w:color="auto"/>
            </w:tcBorders>
            <w:vAlign w:val="center"/>
            <w:hideMark/>
          </w:tcPr>
          <w:p w:rsidR="002023A6" w:rsidRDefault="002023A6">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260117</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景顺长城支柱产业混合型证券投资基金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2022年3月25日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w:t>
            </w:r>
          </w:p>
        </w:tc>
      </w:tr>
      <w:tr w:rsidR="002023A6">
        <w:trPr>
          <w:divId w:val="54085502"/>
        </w:trPr>
        <w:tc>
          <w:tcPr>
            <w:tcW w:w="2518" w:type="dxa"/>
            <w:vMerge/>
            <w:tcBorders>
              <w:top w:val="single" w:sz="4" w:space="0" w:color="auto"/>
              <w:left w:val="single" w:sz="4" w:space="0" w:color="auto"/>
              <w:bottom w:val="nil"/>
              <w:right w:val="single" w:sz="4" w:space="0" w:color="auto"/>
            </w:tcBorders>
            <w:vAlign w:val="center"/>
            <w:hideMark/>
          </w:tcPr>
          <w:p w:rsidR="002023A6" w:rsidRDefault="002023A6">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018504</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景顺长城周期优选混合型证券投资基金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2023年8月29日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w:t>
            </w:r>
          </w:p>
        </w:tc>
      </w:tr>
      <w:tr w:rsidR="002023A6">
        <w:trPr>
          <w:divId w:val="54085502"/>
        </w:trPr>
        <w:tc>
          <w:tcPr>
            <w:tcW w:w="2518" w:type="dxa"/>
            <w:vMerge/>
            <w:tcBorders>
              <w:top w:val="single" w:sz="4" w:space="0" w:color="auto"/>
              <w:left w:val="single" w:sz="4" w:space="0" w:color="auto"/>
              <w:bottom w:val="nil"/>
              <w:right w:val="single" w:sz="4" w:space="0" w:color="auto"/>
            </w:tcBorders>
            <w:vAlign w:val="center"/>
            <w:hideMark/>
          </w:tcPr>
          <w:p w:rsidR="002023A6" w:rsidRDefault="002023A6">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019380</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景顺长城景盛双益债券型证券投资基金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2023年12月26日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jc w:val="center"/>
              <w:rPr>
                <w:rFonts w:hint="eastAsia"/>
              </w:rPr>
            </w:pPr>
            <w:r>
              <w:rPr>
                <w:rFonts w:hint="eastAsia"/>
                <w:szCs w:val="21"/>
              </w:rPr>
              <w:t>-</w:t>
            </w:r>
          </w:p>
        </w:tc>
      </w:tr>
      <w:tr w:rsidR="002023A6">
        <w:trPr>
          <w:divId w:val="54085502"/>
        </w:trPr>
        <w:tc>
          <w:tcPr>
            <w:tcW w:w="2518" w:type="dxa"/>
            <w:tcBorders>
              <w:top w:val="single" w:sz="4" w:space="0" w:color="auto"/>
              <w:left w:val="single" w:sz="4" w:space="0" w:color="auto"/>
              <w:bottom w:val="single" w:sz="4" w:space="0" w:color="auto"/>
              <w:right w:val="single" w:sz="4" w:space="0" w:color="auto"/>
            </w:tcBorders>
            <w:hideMark/>
          </w:tcPr>
          <w:p w:rsidR="002023A6" w:rsidRDefault="002023A6">
            <w:pPr>
              <w:spacing w:line="312" w:lineRule="exact"/>
              <w:rPr>
                <w:rFonts w:hint="eastAsia"/>
              </w:rPr>
            </w:pPr>
            <w:r w:rsidRPr="00C1498D">
              <w:rPr>
                <w:rFonts w:hint="eastAsia"/>
                <w:color w:val="000000"/>
                <w:kern w:val="0"/>
                <w:szCs w:val="21"/>
              </w:rPr>
              <w:t xml:space="preserve">是否曾被监管机构予以行政处罚或采取行政监管措施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rPr>
                <w:rFonts w:hint="eastAsia"/>
              </w:rPr>
            </w:pPr>
            <w:r>
              <w:rPr>
                <w:rFonts w:hint="eastAsia"/>
                <w:szCs w:val="21"/>
              </w:rPr>
              <w:t>否</w:t>
            </w:r>
          </w:p>
        </w:tc>
      </w:tr>
      <w:tr w:rsidR="002023A6">
        <w:trPr>
          <w:divId w:val="54085502"/>
        </w:trPr>
        <w:tc>
          <w:tcPr>
            <w:tcW w:w="2518" w:type="dxa"/>
            <w:tcBorders>
              <w:top w:val="single" w:sz="4" w:space="0" w:color="auto"/>
              <w:left w:val="single" w:sz="4" w:space="0" w:color="auto"/>
              <w:bottom w:val="single" w:sz="4" w:space="0" w:color="auto"/>
              <w:right w:val="single" w:sz="4" w:space="0" w:color="auto"/>
            </w:tcBorders>
            <w:hideMark/>
          </w:tcPr>
          <w:p w:rsidR="002023A6" w:rsidRDefault="002023A6">
            <w:pPr>
              <w:spacing w:line="312" w:lineRule="exact"/>
              <w:rPr>
                <w:rFonts w:hint="eastAsia"/>
              </w:rPr>
            </w:pPr>
            <w:r w:rsidRPr="00C1498D">
              <w:rPr>
                <w:rFonts w:hint="eastAsia"/>
                <w:color w:val="000000"/>
                <w:kern w:val="0"/>
                <w:szCs w:val="21"/>
              </w:rPr>
              <w:t xml:space="preserve">是否已取得基金从业资格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rPr>
                <w:rFonts w:hint="eastAsia"/>
              </w:rPr>
            </w:pPr>
            <w:r>
              <w:rPr>
                <w:rFonts w:hint="eastAsia"/>
                <w:szCs w:val="21"/>
              </w:rPr>
              <w:t>是</w:t>
            </w:r>
          </w:p>
        </w:tc>
      </w:tr>
      <w:tr w:rsidR="002023A6">
        <w:trPr>
          <w:divId w:val="54085502"/>
        </w:trPr>
        <w:tc>
          <w:tcPr>
            <w:tcW w:w="2518" w:type="dxa"/>
            <w:tcBorders>
              <w:top w:val="single" w:sz="4" w:space="0" w:color="auto"/>
              <w:left w:val="single" w:sz="4" w:space="0" w:color="auto"/>
              <w:bottom w:val="single" w:sz="4" w:space="0" w:color="auto"/>
              <w:right w:val="single" w:sz="4" w:space="0" w:color="auto"/>
            </w:tcBorders>
            <w:hideMark/>
          </w:tcPr>
          <w:p w:rsidR="002023A6" w:rsidRDefault="002023A6">
            <w:pPr>
              <w:spacing w:line="312" w:lineRule="exact"/>
              <w:rPr>
                <w:rFonts w:hint="eastAsia"/>
              </w:rPr>
            </w:pPr>
            <w:r w:rsidRPr="00C1498D">
              <w:rPr>
                <w:rFonts w:hint="eastAsia"/>
                <w:color w:val="000000"/>
                <w:kern w:val="0"/>
                <w:szCs w:val="21"/>
              </w:rPr>
              <w:t xml:space="preserve">取得的其他相关从业资格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2023A6" w:rsidRDefault="00AA15F8">
            <w:pPr>
              <w:spacing w:line="312" w:lineRule="exact"/>
              <w:rPr>
                <w:rFonts w:hint="eastAsia"/>
              </w:rPr>
            </w:pPr>
            <w:r>
              <w:rPr>
                <w:rFonts w:hint="eastAsia"/>
                <w:szCs w:val="21"/>
              </w:rPr>
              <w:t>否</w:t>
            </w:r>
          </w:p>
        </w:tc>
      </w:tr>
      <w:tr w:rsidR="002023A6">
        <w:trPr>
          <w:divId w:val="54085502"/>
        </w:trPr>
        <w:tc>
          <w:tcPr>
            <w:tcW w:w="2518" w:type="dxa"/>
            <w:tcBorders>
              <w:top w:val="single" w:sz="4" w:space="0" w:color="auto"/>
              <w:left w:val="single" w:sz="4" w:space="0" w:color="auto"/>
              <w:bottom w:val="single" w:sz="4" w:space="0" w:color="auto"/>
              <w:right w:val="single" w:sz="4" w:space="0" w:color="auto"/>
            </w:tcBorders>
            <w:hideMark/>
          </w:tcPr>
          <w:p w:rsidR="002023A6" w:rsidRDefault="002023A6">
            <w:pPr>
              <w:spacing w:line="312" w:lineRule="exact"/>
              <w:rPr>
                <w:rFonts w:hint="eastAsia"/>
              </w:rPr>
            </w:pPr>
            <w:r w:rsidRPr="00C1498D">
              <w:rPr>
                <w:rFonts w:hint="eastAsia"/>
                <w:color w:val="000000"/>
                <w:kern w:val="0"/>
                <w:szCs w:val="21"/>
              </w:rPr>
              <w:t xml:space="preserve">国籍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rPr>
                <w:rFonts w:hint="eastAsia"/>
              </w:rPr>
            </w:pPr>
            <w:r>
              <w:rPr>
                <w:rFonts w:hint="eastAsia"/>
                <w:szCs w:val="21"/>
              </w:rPr>
              <w:t>中国</w:t>
            </w:r>
          </w:p>
        </w:tc>
      </w:tr>
      <w:tr w:rsidR="002023A6">
        <w:trPr>
          <w:divId w:val="54085502"/>
        </w:trPr>
        <w:tc>
          <w:tcPr>
            <w:tcW w:w="2518" w:type="dxa"/>
            <w:tcBorders>
              <w:top w:val="single" w:sz="4" w:space="0" w:color="auto"/>
              <w:left w:val="single" w:sz="4" w:space="0" w:color="auto"/>
              <w:bottom w:val="single" w:sz="4" w:space="0" w:color="auto"/>
              <w:right w:val="single" w:sz="4" w:space="0" w:color="auto"/>
            </w:tcBorders>
            <w:hideMark/>
          </w:tcPr>
          <w:p w:rsidR="002023A6" w:rsidRDefault="002023A6">
            <w:pPr>
              <w:spacing w:line="312" w:lineRule="exact"/>
              <w:rPr>
                <w:rFonts w:hint="eastAsia"/>
              </w:rPr>
            </w:pPr>
            <w:r w:rsidRPr="00C1498D">
              <w:rPr>
                <w:rFonts w:hint="eastAsia"/>
                <w:color w:val="000000"/>
                <w:kern w:val="0"/>
                <w:szCs w:val="21"/>
              </w:rPr>
              <w:t xml:space="preserve">学历、学位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rPr>
                <w:rFonts w:hint="eastAsia"/>
              </w:rPr>
            </w:pPr>
            <w:r>
              <w:rPr>
                <w:rFonts w:hint="eastAsia"/>
                <w:szCs w:val="21"/>
              </w:rPr>
              <w:t>硕士研究生、硕士</w:t>
            </w:r>
          </w:p>
        </w:tc>
      </w:tr>
      <w:tr w:rsidR="002023A6">
        <w:trPr>
          <w:divId w:val="54085502"/>
        </w:trPr>
        <w:tc>
          <w:tcPr>
            <w:tcW w:w="2518" w:type="dxa"/>
            <w:tcBorders>
              <w:top w:val="single" w:sz="4" w:space="0" w:color="auto"/>
              <w:left w:val="single" w:sz="4" w:space="0" w:color="auto"/>
              <w:bottom w:val="single" w:sz="4" w:space="0" w:color="auto"/>
              <w:right w:val="single" w:sz="4" w:space="0" w:color="auto"/>
            </w:tcBorders>
            <w:hideMark/>
          </w:tcPr>
          <w:p w:rsidR="002023A6" w:rsidRDefault="002023A6">
            <w:pPr>
              <w:spacing w:line="312" w:lineRule="exact"/>
              <w:rPr>
                <w:rFonts w:hint="eastAsia"/>
              </w:rPr>
            </w:pPr>
            <w:r w:rsidRPr="00C1498D">
              <w:rPr>
                <w:rFonts w:hint="eastAsia"/>
                <w:color w:val="000000"/>
                <w:kern w:val="0"/>
                <w:szCs w:val="21"/>
              </w:rPr>
              <w:t xml:space="preserve">是否已按规定在中国基金业协会注册/登记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2023A6" w:rsidRDefault="002023A6">
            <w:pPr>
              <w:spacing w:line="312" w:lineRule="exact"/>
              <w:rPr>
                <w:rFonts w:hint="eastAsia"/>
              </w:rPr>
            </w:pPr>
            <w:r>
              <w:rPr>
                <w:rFonts w:hint="eastAsia"/>
                <w:szCs w:val="21"/>
              </w:rPr>
              <w:t>是</w:t>
            </w:r>
          </w:p>
        </w:tc>
      </w:tr>
    </w:tbl>
    <w:p w:rsidR="002023A6" w:rsidRDefault="002023A6">
      <w:pPr>
        <w:pStyle w:val="XBRLTitle1"/>
        <w:spacing w:before="156" w:line="360" w:lineRule="auto"/>
        <w:ind w:left="425"/>
        <w:jc w:val="left"/>
        <w:rPr>
          <w:rFonts w:hint="eastAsia"/>
        </w:rPr>
      </w:pPr>
      <w:bookmarkStart w:id="21" w:name="_Toc17898228"/>
      <w:bookmarkStart w:id="22" w:name="_Toc17897969"/>
      <w:bookmarkStart w:id="23" w:name="_Toc512519529"/>
      <w:bookmarkStart w:id="24" w:name="_Toc490050049"/>
      <w:bookmarkStart w:id="25" w:name="_Toc481075097"/>
      <w:bookmarkStart w:id="26" w:name="_Toc438646481"/>
      <w:bookmarkStart w:id="27" w:name="_Toc513295878"/>
      <w:bookmarkStart w:id="28" w:name="_Toc513295941"/>
      <w:bookmarkStart w:id="29" w:name="_Toc34322063"/>
      <w:bookmarkStart w:id="30" w:name="m201_01"/>
      <w:r>
        <w:rPr>
          <w:rFonts w:hAnsi="宋体" w:hint="eastAsia"/>
          <w:szCs w:val="24"/>
        </w:rPr>
        <w:t>其他需要提示的事项</w:t>
      </w:r>
      <w:bookmarkEnd w:id="21"/>
      <w:bookmarkEnd w:id="22"/>
      <w:bookmarkEnd w:id="23"/>
      <w:bookmarkEnd w:id="24"/>
      <w:bookmarkEnd w:id="25"/>
      <w:bookmarkEnd w:id="26"/>
      <w:bookmarkEnd w:id="27"/>
      <w:bookmarkEnd w:id="28"/>
      <w:bookmarkEnd w:id="29"/>
      <w:r>
        <w:rPr>
          <w:rFonts w:hAnsi="宋体" w:hint="eastAsia"/>
          <w:szCs w:val="24"/>
        </w:rPr>
        <w:t xml:space="preserve"> </w:t>
      </w:r>
    </w:p>
    <w:p w:rsidR="002023A6" w:rsidRDefault="002023A6">
      <w:pPr>
        <w:spacing w:line="360" w:lineRule="auto"/>
        <w:ind w:firstLineChars="200" w:firstLine="420"/>
        <w:jc w:val="left"/>
        <w:rPr>
          <w:rFonts w:hint="eastAsia"/>
        </w:rPr>
      </w:pPr>
      <w:r>
        <w:rPr>
          <w:rFonts w:hint="eastAsia"/>
          <w:szCs w:val="21"/>
        </w:rPr>
        <w:t>上述事项已按规定向中国证券投资基金业协会办理相应手续，并报中国证券监督管理委员会深圳监管局备案。</w:t>
      </w:r>
    </w:p>
    <w:p w:rsidR="002023A6" w:rsidRDefault="002023A6">
      <w:pPr>
        <w:spacing w:line="360" w:lineRule="auto"/>
        <w:ind w:firstLineChars="600" w:firstLine="1446"/>
        <w:jc w:val="right"/>
        <w:rPr>
          <w:rFonts w:hint="eastAsia"/>
          <w:b/>
          <w:bCs/>
          <w:sz w:val="24"/>
          <w:szCs w:val="30"/>
        </w:rPr>
      </w:pPr>
      <w:r>
        <w:rPr>
          <w:rFonts w:hint="eastAsia"/>
          <w:b/>
          <w:bCs/>
          <w:sz w:val="24"/>
          <w:szCs w:val="30"/>
        </w:rPr>
        <w:t xml:space="preserve">　 </w:t>
      </w:r>
    </w:p>
    <w:p w:rsidR="002023A6" w:rsidRDefault="002023A6">
      <w:pPr>
        <w:spacing w:line="360" w:lineRule="auto"/>
        <w:ind w:firstLineChars="600" w:firstLine="1446"/>
        <w:jc w:val="right"/>
        <w:rPr>
          <w:rFonts w:hint="eastAsia"/>
          <w:b/>
          <w:bCs/>
          <w:sz w:val="24"/>
          <w:szCs w:val="30"/>
        </w:rPr>
      </w:pPr>
      <w:r>
        <w:rPr>
          <w:rFonts w:hint="eastAsia"/>
          <w:b/>
          <w:bCs/>
          <w:sz w:val="24"/>
          <w:szCs w:val="30"/>
        </w:rPr>
        <w:t xml:space="preserve">　 </w:t>
      </w:r>
    </w:p>
    <w:p w:rsidR="002023A6" w:rsidRDefault="002023A6">
      <w:pPr>
        <w:spacing w:line="360" w:lineRule="auto"/>
        <w:ind w:firstLineChars="600" w:firstLine="1446"/>
        <w:jc w:val="right"/>
        <w:rPr>
          <w:rFonts w:hint="eastAsia"/>
        </w:rPr>
      </w:pPr>
      <w:r>
        <w:rPr>
          <w:rFonts w:hint="eastAsia"/>
          <w:b/>
          <w:bCs/>
          <w:sz w:val="24"/>
          <w:szCs w:val="24"/>
        </w:rPr>
        <w:t>景顺长城基金管理有限公司</w:t>
      </w:r>
    </w:p>
    <w:p w:rsidR="002023A6" w:rsidRDefault="002023A6">
      <w:pPr>
        <w:spacing w:line="360" w:lineRule="auto"/>
        <w:ind w:firstLineChars="600" w:firstLine="1446"/>
        <w:jc w:val="right"/>
        <w:rPr>
          <w:rFonts w:hint="eastAsia"/>
        </w:rPr>
      </w:pPr>
      <w:r>
        <w:rPr>
          <w:rFonts w:hint="eastAsia"/>
          <w:b/>
          <w:bCs/>
          <w:sz w:val="24"/>
          <w:szCs w:val="24"/>
        </w:rPr>
        <w:t>2025年4月12日</w:t>
      </w:r>
      <w:bookmarkEnd w:id="30"/>
    </w:p>
    <w:sectPr w:rsidR="002023A6">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5F1" w:rsidRDefault="002115F1">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2115F1" w:rsidRDefault="002115F1">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3A6" w:rsidRDefault="002023A6">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4F6677">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4F6677">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5F1" w:rsidRDefault="002115F1">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2115F1" w:rsidRDefault="002115F1">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3A6" w:rsidRDefault="002023A6">
    <w:pPr>
      <w:pStyle w:val="a8"/>
      <w:jc w:val="right"/>
      <w:rPr>
        <w:rFonts w:hint="eastAsia"/>
      </w:rPr>
    </w:pPr>
    <w:r>
      <w:rPr>
        <w:rFonts w:hint="eastAsia"/>
      </w:rPr>
      <w:t>景顺长城基金管理有限公司关于景顺长城国企价值混合型证券投资基金基金经理变更公告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1498D"/>
    <w:rsid w:val="0000031D"/>
    <w:rsid w:val="002023A6"/>
    <w:rsid w:val="002115F1"/>
    <w:rsid w:val="004F6677"/>
    <w:rsid w:val="00A06E7B"/>
    <w:rsid w:val="00AA15F8"/>
    <w:rsid w:val="00AF2D88"/>
    <w:rsid w:val="00C1498D"/>
    <w:rsid w:val="00F649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 w:type="character" w:styleId="af9">
    <w:name w:val="annotation reference"/>
    <w:uiPriority w:val="99"/>
    <w:semiHidden/>
    <w:unhideWhenUsed/>
    <w:rsid w:val="00A06E7B"/>
    <w:rPr>
      <w:sz w:val="21"/>
      <w:szCs w:val="21"/>
    </w:rPr>
  </w:style>
  <w:style w:type="paragraph" w:styleId="afa">
    <w:name w:val="annotation text"/>
    <w:basedOn w:val="a"/>
    <w:link w:val="Char8"/>
    <w:uiPriority w:val="99"/>
    <w:semiHidden/>
    <w:unhideWhenUsed/>
    <w:rsid w:val="00A06E7B"/>
    <w:pPr>
      <w:jc w:val="left"/>
    </w:pPr>
  </w:style>
  <w:style w:type="character" w:customStyle="1" w:styleId="Char8">
    <w:name w:val="批注文字 Char"/>
    <w:link w:val="afa"/>
    <w:uiPriority w:val="99"/>
    <w:semiHidden/>
    <w:rsid w:val="00A06E7B"/>
    <w:rPr>
      <w:rFonts w:cs="宋体"/>
      <w:kern w:val="2"/>
      <w:sz w:val="21"/>
    </w:rPr>
  </w:style>
  <w:style w:type="paragraph" w:styleId="afb">
    <w:name w:val="annotation subject"/>
    <w:basedOn w:val="afa"/>
    <w:next w:val="afa"/>
    <w:link w:val="Char9"/>
    <w:uiPriority w:val="99"/>
    <w:semiHidden/>
    <w:unhideWhenUsed/>
    <w:rsid w:val="00A06E7B"/>
    <w:rPr>
      <w:b/>
      <w:bCs/>
    </w:rPr>
  </w:style>
  <w:style w:type="character" w:customStyle="1" w:styleId="Char9">
    <w:name w:val="批注主题 Char"/>
    <w:link w:val="afb"/>
    <w:uiPriority w:val="99"/>
    <w:semiHidden/>
    <w:rsid w:val="00A06E7B"/>
    <w:rPr>
      <w:rFonts w:cs="宋体"/>
      <w:b/>
      <w:bCs/>
      <w:kern w:val="2"/>
      <w:sz w:val="21"/>
    </w:rPr>
  </w:style>
</w:styles>
</file>

<file path=word/webSettings.xml><?xml version="1.0" encoding="utf-8"?>
<w:webSettings xmlns:r="http://schemas.openxmlformats.org/officeDocument/2006/relationships" xmlns:w="http://schemas.openxmlformats.org/wordprocessingml/2006/main">
  <w:divs>
    <w:div w:id="1416636023">
      <w:marLeft w:val="0"/>
      <w:marRight w:val="0"/>
      <w:marTop w:val="0"/>
      <w:marBottom w:val="0"/>
      <w:divBdr>
        <w:top w:val="none" w:sz="0" w:space="0" w:color="auto"/>
        <w:left w:val="none" w:sz="0" w:space="0" w:color="auto"/>
        <w:bottom w:val="none" w:sz="0" w:space="0" w:color="auto"/>
        <w:right w:val="none" w:sz="0" w:space="0" w:color="auto"/>
      </w:divBdr>
      <w:divsChild>
        <w:div w:id="54085502">
          <w:marLeft w:val="0"/>
          <w:marRight w:val="0"/>
          <w:marTop w:val="0"/>
          <w:marBottom w:val="0"/>
          <w:divBdr>
            <w:top w:val="none" w:sz="0" w:space="0" w:color="auto"/>
            <w:left w:val="none" w:sz="0" w:space="0" w:color="auto"/>
            <w:bottom w:val="none" w:sz="0" w:space="0" w:color="auto"/>
            <w:right w:val="none" w:sz="0" w:space="0" w:color="auto"/>
          </w:divBdr>
        </w:div>
      </w:divsChild>
    </w:div>
    <w:div w:id="164261886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BBF5E-F0F1-45BD-B7B7-B9E0C129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896</Characters>
  <Application>Microsoft Office Word</Application>
  <DocSecurity>4</DocSecurity>
  <Lines>7</Lines>
  <Paragraphs>2</Paragraphs>
  <ScaleCrop>false</ScaleCrop>
  <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2025-04-11T16:01:00Z</dcterms:created>
  <dcterms:modified xsi:type="dcterms:W3CDTF">2025-04-11T16:01:00Z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