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0D6" w:rsidRDefault="00CE3BE7" w:rsidP="00CE3BE7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博时中证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A50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交易型开放式指数证券投资基金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>
        <w:rPr>
          <w:rFonts w:ascii="仿宋" w:eastAsia="仿宋" w:hAnsi="仿宋"/>
          <w:b/>
          <w:color w:val="000000" w:themeColor="text1"/>
          <w:sz w:val="32"/>
          <w:szCs w:val="32"/>
        </w:rPr>
        <w:t>合同及招募说明书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8110D6" w:rsidRDefault="008110D6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  <w:bookmarkStart w:id="0" w:name="_GoBack"/>
      <w:bookmarkEnd w:id="0"/>
    </w:p>
    <w:p w:rsidR="008110D6" w:rsidRDefault="00CE3BE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博时中证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A50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交易型开放式指数证券投资基金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>
        <w:rPr>
          <w:rFonts w:ascii="仿宋" w:eastAsia="仿宋" w:hAnsi="仿宋"/>
          <w:color w:val="000000" w:themeColor="text1"/>
          <w:sz w:val="32"/>
          <w:szCs w:val="32"/>
        </w:rPr>
        <w:t>合同全文和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招募说明书全文于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2025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4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在本公司网站（</w:t>
      </w:r>
      <w:r>
        <w:rPr>
          <w:rFonts w:ascii="仿宋" w:eastAsia="仿宋" w:hAnsi="仿宋"/>
          <w:color w:val="000000" w:themeColor="text1"/>
          <w:sz w:val="32"/>
          <w:szCs w:val="32"/>
        </w:rPr>
        <w:t>www.bosera.com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）和中国证监会基金电子</w:t>
      </w:r>
      <w:r>
        <w:rPr>
          <w:rFonts w:ascii="仿宋" w:eastAsia="仿宋" w:hAnsi="仿宋"/>
          <w:color w:val="000000" w:themeColor="text1"/>
          <w:sz w:val="32"/>
          <w:szCs w:val="32"/>
        </w:rPr>
        <w:t>披露网站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7" w:history="1">
        <w:r>
          <w:rPr>
            <w:rStyle w:val="a9"/>
            <w:rFonts w:ascii="仿宋" w:eastAsia="仿宋" w:hAnsi="仿宋" w:hint="eastAsia"/>
            <w:sz w:val="32"/>
            <w:szCs w:val="32"/>
          </w:rPr>
          <w:t>http://eid.csrc.gov.cn/fund</w:t>
        </w:r>
      </w:hyperlink>
      <w:r>
        <w:rPr>
          <w:rFonts w:ascii="仿宋" w:eastAsia="仿宋" w:hAnsi="仿宋" w:hint="eastAsia"/>
          <w:color w:val="000000" w:themeColor="text1"/>
          <w:sz w:val="32"/>
          <w:szCs w:val="32"/>
        </w:rPr>
        <w:t>）披露</w:t>
      </w:r>
      <w:r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如有疑问可拨打本公司客服电话（</w:t>
      </w:r>
      <w:r>
        <w:rPr>
          <w:rFonts w:ascii="仿宋" w:eastAsia="仿宋" w:hAnsi="仿宋"/>
          <w:color w:val="000000" w:themeColor="text1"/>
          <w:sz w:val="32"/>
          <w:szCs w:val="32"/>
        </w:rPr>
        <w:t>95105568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8110D6" w:rsidRDefault="00CE3BE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</w:t>
      </w:r>
      <w:r>
        <w:rPr>
          <w:rFonts w:ascii="仿宋" w:eastAsia="仿宋" w:hAnsi="仿宋"/>
          <w:color w:val="000000" w:themeColor="text1"/>
          <w:sz w:val="32"/>
          <w:szCs w:val="32"/>
        </w:rPr>
        <w:t>用、勤勉尽责的原则管理和运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用</w:t>
      </w:r>
      <w:r>
        <w:rPr>
          <w:rFonts w:ascii="仿宋" w:eastAsia="仿宋" w:hAnsi="仿宋"/>
          <w:color w:val="000000" w:themeColor="text1"/>
          <w:sz w:val="32"/>
          <w:szCs w:val="32"/>
        </w:rPr>
        <w:t>基金资产，但不保证本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>
        <w:rPr>
          <w:rFonts w:ascii="仿宋" w:eastAsia="仿宋" w:hAnsi="仿宋"/>
          <w:color w:val="000000" w:themeColor="text1"/>
          <w:sz w:val="32"/>
          <w:szCs w:val="32"/>
        </w:rPr>
        <w:t>一定盈利，也不保证最低收益。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请充分了解本基金的风险收益</w:t>
      </w:r>
      <w:r>
        <w:rPr>
          <w:rFonts w:ascii="仿宋" w:eastAsia="仿宋" w:hAnsi="仿宋"/>
          <w:color w:val="000000" w:themeColor="text1"/>
          <w:sz w:val="32"/>
          <w:szCs w:val="32"/>
        </w:rPr>
        <w:t>特征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，审慎做出投资决定。</w:t>
      </w:r>
    </w:p>
    <w:p w:rsidR="008110D6" w:rsidRDefault="00CE3BE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8110D6" w:rsidRDefault="008110D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:rsidR="008110D6" w:rsidRDefault="00CE3BE7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博时基金管理有限公司</w:t>
      </w:r>
    </w:p>
    <w:p w:rsidR="008110D6" w:rsidRDefault="00CE3BE7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</w:t>
      </w:r>
      <w:r>
        <w:rPr>
          <w:rFonts w:ascii="仿宋" w:eastAsia="仿宋" w:hAnsi="仿宋"/>
          <w:color w:val="000000" w:themeColor="text1"/>
          <w:sz w:val="32"/>
          <w:szCs w:val="32"/>
        </w:rPr>
        <w:t xml:space="preserve">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2025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4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</w:p>
    <w:sectPr w:rsidR="008110D6" w:rsidSect="008110D6">
      <w:footerReference w:type="default" r:id="rId8"/>
      <w:footerReference w:type="first" r:id="rId9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10D6" w:rsidRDefault="008110D6" w:rsidP="008110D6">
      <w:r>
        <w:separator/>
      </w:r>
    </w:p>
  </w:endnote>
  <w:endnote w:type="continuationSeparator" w:id="0">
    <w:p w:rsidR="008110D6" w:rsidRDefault="008110D6" w:rsidP="008110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8110D6" w:rsidRDefault="008110D6">
        <w:pPr>
          <w:pStyle w:val="a5"/>
          <w:jc w:val="center"/>
        </w:pPr>
        <w:r>
          <w:fldChar w:fldCharType="begin"/>
        </w:r>
        <w:r w:rsidR="00CE3BE7">
          <w:instrText xml:space="preserve">PAGE  </w:instrText>
        </w:r>
        <w:r w:rsidR="00CE3BE7">
          <w:instrText xml:space="preserve"> \* MERGEFORMAT</w:instrText>
        </w:r>
        <w:r>
          <w:fldChar w:fldCharType="separate"/>
        </w:r>
        <w:r w:rsidR="00CE3BE7">
          <w:rPr>
            <w:lang w:val="zh-CN"/>
          </w:rPr>
          <w:t>2</w:t>
        </w:r>
        <w:r>
          <w:fldChar w:fldCharType="end"/>
        </w:r>
      </w:p>
    </w:sdtContent>
  </w:sdt>
  <w:p w:rsidR="008110D6" w:rsidRDefault="008110D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8110D6" w:rsidRDefault="008110D6">
        <w:pPr>
          <w:pStyle w:val="a5"/>
          <w:jc w:val="center"/>
        </w:pPr>
        <w:r>
          <w:fldChar w:fldCharType="begin"/>
        </w:r>
        <w:r w:rsidR="00CE3BE7">
          <w:instrText>PAGE   \* MERGEFORMAT</w:instrText>
        </w:r>
        <w:r>
          <w:fldChar w:fldCharType="separate"/>
        </w:r>
        <w:r w:rsidR="00CE3BE7" w:rsidRPr="00CE3BE7">
          <w:rPr>
            <w:noProof/>
            <w:lang w:val="zh-CN"/>
          </w:rPr>
          <w:t>1</w:t>
        </w:r>
        <w:r>
          <w:fldChar w:fldCharType="end"/>
        </w:r>
      </w:p>
    </w:sdtContent>
  </w:sdt>
  <w:p w:rsidR="008110D6" w:rsidRDefault="008110D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10D6" w:rsidRDefault="008110D6" w:rsidP="008110D6">
      <w:r>
        <w:separator/>
      </w:r>
    </w:p>
  </w:footnote>
  <w:footnote w:type="continuationSeparator" w:id="0">
    <w:p w:rsidR="008110D6" w:rsidRDefault="008110D6" w:rsidP="008110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501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4CF7"/>
    <w:rsid w:val="001A593B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3683E"/>
    <w:rsid w:val="002471D4"/>
    <w:rsid w:val="00247D27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437D"/>
    <w:rsid w:val="003467B5"/>
    <w:rsid w:val="00355B7C"/>
    <w:rsid w:val="00361065"/>
    <w:rsid w:val="0036248F"/>
    <w:rsid w:val="00381C44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7FC"/>
    <w:rsid w:val="005F4D9C"/>
    <w:rsid w:val="005F7E5C"/>
    <w:rsid w:val="00602AE7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05AD9"/>
    <w:rsid w:val="007069FE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285B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10D6"/>
    <w:rsid w:val="0081788D"/>
    <w:rsid w:val="00825398"/>
    <w:rsid w:val="008263AE"/>
    <w:rsid w:val="008318C0"/>
    <w:rsid w:val="00831A29"/>
    <w:rsid w:val="00832B61"/>
    <w:rsid w:val="00835A88"/>
    <w:rsid w:val="008429AF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1F4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4E6C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17FF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BFA"/>
    <w:rsid w:val="00A72FCD"/>
    <w:rsid w:val="00A74844"/>
    <w:rsid w:val="00A81D7B"/>
    <w:rsid w:val="00A87DCB"/>
    <w:rsid w:val="00AB49A1"/>
    <w:rsid w:val="00AC1161"/>
    <w:rsid w:val="00AD1199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289F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3BE7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A6F84"/>
    <w:rsid w:val="00EB7931"/>
    <w:rsid w:val="00ED4F18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  <w:rsid w:val="00FF28BB"/>
    <w:rsid w:val="2FA741CF"/>
    <w:rsid w:val="43814E5D"/>
    <w:rsid w:val="723463AE"/>
    <w:rsid w:val="78ED6A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0D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8110D6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8110D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8110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8110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rsid w:val="008110D6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8110D6"/>
    <w:rPr>
      <w:b/>
      <w:bCs/>
    </w:rPr>
  </w:style>
  <w:style w:type="character" w:styleId="a9">
    <w:name w:val="Hyperlink"/>
    <w:basedOn w:val="a0"/>
    <w:uiPriority w:val="99"/>
    <w:unhideWhenUsed/>
    <w:qFormat/>
    <w:rsid w:val="008110D6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8110D6"/>
    <w:rPr>
      <w:sz w:val="21"/>
      <w:szCs w:val="21"/>
    </w:rPr>
  </w:style>
  <w:style w:type="character" w:styleId="ab">
    <w:name w:val="footnote reference"/>
    <w:basedOn w:val="a0"/>
    <w:uiPriority w:val="99"/>
    <w:semiHidden/>
    <w:unhideWhenUsed/>
    <w:qFormat/>
    <w:rsid w:val="008110D6"/>
    <w:rPr>
      <w:vertAlign w:val="superscript"/>
    </w:rPr>
  </w:style>
  <w:style w:type="character" w:customStyle="1" w:styleId="Char2">
    <w:name w:val="页眉 Char"/>
    <w:basedOn w:val="a0"/>
    <w:link w:val="a6"/>
    <w:uiPriority w:val="99"/>
    <w:qFormat/>
    <w:rsid w:val="008110D6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8110D6"/>
    <w:rPr>
      <w:sz w:val="18"/>
      <w:szCs w:val="18"/>
    </w:rPr>
  </w:style>
  <w:style w:type="paragraph" w:styleId="ac">
    <w:name w:val="List Paragraph"/>
    <w:basedOn w:val="a"/>
    <w:uiPriority w:val="34"/>
    <w:qFormat/>
    <w:rsid w:val="008110D6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8110D6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8110D6"/>
  </w:style>
  <w:style w:type="character" w:customStyle="1" w:styleId="Char4">
    <w:name w:val="批注主题 Char"/>
    <w:basedOn w:val="Char"/>
    <w:link w:val="a8"/>
    <w:uiPriority w:val="99"/>
    <w:semiHidden/>
    <w:qFormat/>
    <w:rsid w:val="008110D6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qFormat/>
    <w:rsid w:val="008110D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eid.csrc.gov.cn/fun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EF701-928B-4E89-B708-CE16F4A51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339</Characters>
  <Application>Microsoft Office Word</Application>
  <DocSecurity>4</DocSecurity>
  <Lines>2</Lines>
  <Paragraphs>1</Paragraphs>
  <ScaleCrop>false</ScaleCrop>
  <Company>CNSTOCK</Company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2025-04-09T16:03:00Z</dcterms:created>
  <dcterms:modified xsi:type="dcterms:W3CDTF">2025-04-09T16:03:00Z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2052-12.8.2.19795</vt:lpwstr>
  </property>
  <property fmtid="{D5CDD505-2E9C-101B-9397-08002B2CF9AE}" pid="3" name="ICV">
    <vt:lpwstr>CF372A342998410A8EF011775B3746DD</vt:lpwstr>
  </property>
</Properties>
</file>