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101" w:rsidRDefault="00151516" w:rsidP="00151516">
      <w:pPr>
        <w:spacing w:line="540" w:lineRule="exact"/>
        <w:ind w:firstLineChars="50" w:firstLine="160"/>
        <w:jc w:val="center"/>
        <w:rPr>
          <w:rFonts w:ascii="Times New Roman" w:eastAsia="仿宋" w:hAnsi="Times New Roman"/>
          <w:b/>
          <w:color w:val="000000" w:themeColor="text1"/>
          <w:sz w:val="32"/>
          <w:szCs w:val="32"/>
        </w:rPr>
      </w:pPr>
      <w:r>
        <w:rPr>
          <w:rFonts w:ascii="Times New Roman" w:eastAsia="仿宋" w:hAnsi="Times New Roman" w:hint="eastAsia"/>
          <w:b/>
          <w:color w:val="000000" w:themeColor="text1"/>
          <w:sz w:val="32"/>
          <w:szCs w:val="32"/>
        </w:rPr>
        <w:t>上银稳健优选</w:t>
      </w:r>
      <w:r>
        <w:rPr>
          <w:rFonts w:ascii="Times New Roman" w:eastAsia="仿宋" w:hAnsi="Times New Roman" w:hint="eastAsia"/>
          <w:b/>
          <w:color w:val="000000" w:themeColor="text1"/>
          <w:sz w:val="32"/>
          <w:szCs w:val="32"/>
        </w:rPr>
        <w:t>12</w:t>
      </w:r>
      <w:r>
        <w:rPr>
          <w:rFonts w:ascii="Times New Roman" w:eastAsia="仿宋" w:hAnsi="Times New Roman" w:hint="eastAsia"/>
          <w:b/>
          <w:color w:val="000000" w:themeColor="text1"/>
          <w:sz w:val="32"/>
          <w:szCs w:val="32"/>
        </w:rPr>
        <w:t>个月持有期混合型发起式基金中基金（</w:t>
      </w:r>
      <w:r>
        <w:rPr>
          <w:rFonts w:ascii="Times New Roman" w:eastAsia="仿宋" w:hAnsi="Times New Roman" w:hint="eastAsia"/>
          <w:b/>
          <w:color w:val="000000" w:themeColor="text1"/>
          <w:sz w:val="32"/>
          <w:szCs w:val="32"/>
        </w:rPr>
        <w:t>FOF</w:t>
      </w:r>
      <w:r>
        <w:rPr>
          <w:rFonts w:ascii="Times New Roman" w:eastAsia="仿宋" w:hAnsi="Times New Roman" w:hint="eastAsia"/>
          <w:b/>
          <w:color w:val="000000" w:themeColor="text1"/>
          <w:sz w:val="32"/>
          <w:szCs w:val="32"/>
        </w:rPr>
        <w:t>）剩余财产分配的公告</w:t>
      </w:r>
    </w:p>
    <w:p w:rsidR="00AD6101" w:rsidRDefault="00AD6101">
      <w:pPr>
        <w:spacing w:line="540" w:lineRule="exact"/>
        <w:rPr>
          <w:rFonts w:ascii="Times New Roman" w:eastAsia="仿宋" w:hAnsi="Times New Roman"/>
          <w:color w:val="000000" w:themeColor="text1"/>
          <w:sz w:val="32"/>
          <w:szCs w:val="32"/>
        </w:rPr>
      </w:pPr>
    </w:p>
    <w:p w:rsidR="00AD6101" w:rsidRDefault="00151516">
      <w:pPr>
        <w:spacing w:line="480" w:lineRule="auto"/>
        <w:ind w:firstLineChars="200" w:firstLine="560"/>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根据《中华人民共和国证券投资基金法》、《公开募集证券投资基金运作管理办法》、《上银稳健优选</w:t>
      </w:r>
      <w:r>
        <w:rPr>
          <w:rFonts w:ascii="Times New Roman" w:eastAsia="仿宋" w:hAnsi="Times New Roman" w:hint="eastAsia"/>
          <w:color w:val="000000" w:themeColor="text1"/>
          <w:sz w:val="28"/>
          <w:szCs w:val="28"/>
        </w:rPr>
        <w:t>12</w:t>
      </w:r>
      <w:r>
        <w:rPr>
          <w:rFonts w:ascii="Times New Roman" w:eastAsia="仿宋" w:hAnsi="Times New Roman" w:hint="eastAsia"/>
          <w:color w:val="000000" w:themeColor="text1"/>
          <w:sz w:val="28"/>
          <w:szCs w:val="28"/>
        </w:rPr>
        <w:t>个月持有期混合型发起式基金中基金（</w:t>
      </w:r>
      <w:r>
        <w:rPr>
          <w:rFonts w:ascii="Times New Roman" w:eastAsia="仿宋" w:hAnsi="Times New Roman" w:hint="eastAsia"/>
          <w:color w:val="000000" w:themeColor="text1"/>
          <w:sz w:val="28"/>
          <w:szCs w:val="28"/>
        </w:rPr>
        <w:t>FOF</w:t>
      </w:r>
      <w:r>
        <w:rPr>
          <w:rFonts w:ascii="Times New Roman" w:eastAsia="仿宋" w:hAnsi="Times New Roman" w:hint="eastAsia"/>
          <w:color w:val="000000" w:themeColor="text1"/>
          <w:sz w:val="28"/>
          <w:szCs w:val="28"/>
        </w:rPr>
        <w:t>）基金合同》（以下简称“基金合同”）的有关规定，上银稳健优选</w:t>
      </w:r>
      <w:r>
        <w:rPr>
          <w:rFonts w:ascii="Times New Roman" w:eastAsia="仿宋" w:hAnsi="Times New Roman" w:hint="eastAsia"/>
          <w:color w:val="000000" w:themeColor="text1"/>
          <w:sz w:val="28"/>
          <w:szCs w:val="28"/>
        </w:rPr>
        <w:t>12</w:t>
      </w:r>
      <w:r>
        <w:rPr>
          <w:rFonts w:ascii="Times New Roman" w:eastAsia="仿宋" w:hAnsi="Times New Roman" w:hint="eastAsia"/>
          <w:color w:val="000000" w:themeColor="text1"/>
          <w:sz w:val="28"/>
          <w:szCs w:val="28"/>
        </w:rPr>
        <w:t>个月持有期混合型发起式基金中基金（</w:t>
      </w:r>
      <w:r>
        <w:rPr>
          <w:rFonts w:ascii="Times New Roman" w:eastAsia="仿宋" w:hAnsi="Times New Roman" w:hint="eastAsia"/>
          <w:color w:val="000000" w:themeColor="text1"/>
          <w:sz w:val="28"/>
          <w:szCs w:val="28"/>
        </w:rPr>
        <w:t>FOF</w:t>
      </w:r>
      <w:r>
        <w:rPr>
          <w:rFonts w:ascii="Times New Roman" w:eastAsia="仿宋" w:hAnsi="Times New Roman" w:hint="eastAsia"/>
          <w:color w:val="000000" w:themeColor="text1"/>
          <w:sz w:val="28"/>
          <w:szCs w:val="28"/>
        </w:rPr>
        <w:t>）（以下简称“本基金”）已触发基金合同自动终止情形，本基金最后运作日为</w:t>
      </w:r>
      <w:r>
        <w:rPr>
          <w:rFonts w:ascii="Times New Roman" w:eastAsia="仿宋" w:hAnsi="Times New Roman" w:hint="eastAsia"/>
          <w:color w:val="000000" w:themeColor="text1"/>
          <w:sz w:val="28"/>
          <w:szCs w:val="28"/>
        </w:rPr>
        <w:t>2025</w:t>
      </w:r>
      <w:r>
        <w:rPr>
          <w:rFonts w:ascii="Times New Roman" w:eastAsia="仿宋" w:hAnsi="Times New Roman" w:hint="eastAsia"/>
          <w:color w:val="000000" w:themeColor="text1"/>
          <w:sz w:val="28"/>
          <w:szCs w:val="28"/>
        </w:rPr>
        <w:t>年</w:t>
      </w:r>
      <w:r>
        <w:rPr>
          <w:rFonts w:ascii="Times New Roman" w:eastAsia="仿宋" w:hAnsi="Times New Roman" w:hint="eastAsia"/>
          <w:color w:val="000000" w:themeColor="text1"/>
          <w:sz w:val="28"/>
          <w:szCs w:val="28"/>
        </w:rPr>
        <w:t>3</w:t>
      </w:r>
      <w:r>
        <w:rPr>
          <w:rFonts w:ascii="Times New Roman" w:eastAsia="仿宋" w:hAnsi="Times New Roman" w:hint="eastAsia"/>
          <w:color w:val="000000" w:themeColor="text1"/>
          <w:sz w:val="28"/>
          <w:szCs w:val="28"/>
        </w:rPr>
        <w:t>月</w:t>
      </w:r>
      <w:r>
        <w:rPr>
          <w:rFonts w:ascii="Times New Roman" w:eastAsia="仿宋" w:hAnsi="Times New Roman" w:hint="eastAsia"/>
          <w:color w:val="000000" w:themeColor="text1"/>
          <w:sz w:val="28"/>
          <w:szCs w:val="28"/>
        </w:rPr>
        <w:t>3</w:t>
      </w:r>
      <w:r>
        <w:rPr>
          <w:rFonts w:ascii="Times New Roman" w:eastAsia="仿宋" w:hAnsi="Times New Roman" w:hint="eastAsia"/>
          <w:color w:val="000000" w:themeColor="text1"/>
          <w:sz w:val="28"/>
          <w:szCs w:val="28"/>
        </w:rPr>
        <w:t>日，自</w:t>
      </w:r>
      <w:r>
        <w:rPr>
          <w:rFonts w:ascii="Times New Roman" w:eastAsia="仿宋" w:hAnsi="Times New Roman" w:hint="eastAsia"/>
          <w:color w:val="000000" w:themeColor="text1"/>
          <w:sz w:val="28"/>
          <w:szCs w:val="28"/>
        </w:rPr>
        <w:t>2025</w:t>
      </w:r>
      <w:r>
        <w:rPr>
          <w:rFonts w:ascii="Times New Roman" w:eastAsia="仿宋" w:hAnsi="Times New Roman" w:hint="eastAsia"/>
          <w:color w:val="000000" w:themeColor="text1"/>
          <w:sz w:val="28"/>
          <w:szCs w:val="28"/>
        </w:rPr>
        <w:t>年</w:t>
      </w:r>
      <w:r>
        <w:rPr>
          <w:rFonts w:ascii="Times New Roman" w:eastAsia="仿宋" w:hAnsi="Times New Roman" w:hint="eastAsia"/>
          <w:color w:val="000000" w:themeColor="text1"/>
          <w:sz w:val="28"/>
          <w:szCs w:val="28"/>
        </w:rPr>
        <w:t>3</w:t>
      </w:r>
      <w:r>
        <w:rPr>
          <w:rFonts w:ascii="Times New Roman" w:eastAsia="仿宋" w:hAnsi="Times New Roman" w:hint="eastAsia"/>
          <w:color w:val="000000" w:themeColor="text1"/>
          <w:sz w:val="28"/>
          <w:szCs w:val="28"/>
        </w:rPr>
        <w:t>月</w:t>
      </w:r>
      <w:r>
        <w:rPr>
          <w:rFonts w:ascii="Times New Roman" w:eastAsia="仿宋" w:hAnsi="Times New Roman" w:hint="eastAsia"/>
          <w:color w:val="000000" w:themeColor="text1"/>
          <w:sz w:val="28"/>
          <w:szCs w:val="28"/>
        </w:rPr>
        <w:t>4</w:t>
      </w:r>
      <w:r>
        <w:rPr>
          <w:rFonts w:ascii="Times New Roman" w:eastAsia="仿宋" w:hAnsi="Times New Roman" w:hint="eastAsia"/>
          <w:color w:val="000000" w:themeColor="text1"/>
          <w:sz w:val="28"/>
          <w:szCs w:val="28"/>
        </w:rPr>
        <w:t>日起，本基金进入清算程序。</w:t>
      </w:r>
    </w:p>
    <w:p w:rsidR="00AD6101" w:rsidRDefault="00151516">
      <w:pPr>
        <w:spacing w:line="480" w:lineRule="auto"/>
        <w:ind w:firstLineChars="200" w:firstLine="560"/>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本基金基金财产清算小组于</w:t>
      </w:r>
      <w:r>
        <w:rPr>
          <w:rFonts w:ascii="Times New Roman" w:eastAsia="仿宋" w:hAnsi="Times New Roman" w:hint="eastAsia"/>
          <w:color w:val="000000" w:themeColor="text1"/>
          <w:sz w:val="28"/>
          <w:szCs w:val="28"/>
        </w:rPr>
        <w:t>202</w:t>
      </w:r>
      <w:r>
        <w:rPr>
          <w:rFonts w:ascii="Times New Roman" w:eastAsia="仿宋" w:hAnsi="Times New Roman"/>
          <w:color w:val="000000" w:themeColor="text1"/>
          <w:sz w:val="28"/>
          <w:szCs w:val="28"/>
        </w:rPr>
        <w:t>5</w:t>
      </w:r>
      <w:r>
        <w:rPr>
          <w:rFonts w:ascii="Times New Roman" w:eastAsia="仿宋" w:hAnsi="Times New Roman" w:hint="eastAsia"/>
          <w:color w:val="000000" w:themeColor="text1"/>
          <w:sz w:val="28"/>
          <w:szCs w:val="28"/>
        </w:rPr>
        <w:t>年</w:t>
      </w:r>
      <w:r>
        <w:rPr>
          <w:rFonts w:ascii="Times New Roman" w:eastAsia="仿宋" w:hAnsi="Times New Roman" w:hint="eastAsia"/>
          <w:color w:val="000000" w:themeColor="text1"/>
          <w:sz w:val="28"/>
          <w:szCs w:val="28"/>
        </w:rPr>
        <w:t>3</w:t>
      </w:r>
      <w:r>
        <w:rPr>
          <w:rFonts w:ascii="Times New Roman" w:eastAsia="仿宋" w:hAnsi="Times New Roman" w:hint="eastAsia"/>
          <w:color w:val="000000" w:themeColor="text1"/>
          <w:sz w:val="28"/>
          <w:szCs w:val="28"/>
        </w:rPr>
        <w:t>月</w:t>
      </w:r>
      <w:r>
        <w:rPr>
          <w:rFonts w:ascii="Times New Roman" w:eastAsia="仿宋" w:hAnsi="Times New Roman" w:hint="eastAsia"/>
          <w:color w:val="000000" w:themeColor="text1"/>
          <w:sz w:val="28"/>
          <w:szCs w:val="28"/>
        </w:rPr>
        <w:t>4</w:t>
      </w:r>
      <w:r>
        <w:rPr>
          <w:rFonts w:ascii="Times New Roman" w:eastAsia="仿宋" w:hAnsi="Times New Roman" w:hint="eastAsia"/>
          <w:color w:val="000000" w:themeColor="text1"/>
          <w:sz w:val="28"/>
          <w:szCs w:val="28"/>
        </w:rPr>
        <w:t>日成立，自</w:t>
      </w:r>
      <w:r>
        <w:rPr>
          <w:rFonts w:ascii="Times New Roman" w:eastAsia="仿宋" w:hAnsi="Times New Roman" w:hint="eastAsia"/>
          <w:color w:val="000000" w:themeColor="text1"/>
          <w:sz w:val="28"/>
          <w:szCs w:val="28"/>
        </w:rPr>
        <w:t>2025</w:t>
      </w:r>
      <w:r>
        <w:rPr>
          <w:rFonts w:ascii="Times New Roman" w:eastAsia="仿宋" w:hAnsi="Times New Roman" w:hint="eastAsia"/>
          <w:color w:val="000000" w:themeColor="text1"/>
          <w:sz w:val="28"/>
          <w:szCs w:val="28"/>
        </w:rPr>
        <w:t>年</w:t>
      </w:r>
      <w:r>
        <w:rPr>
          <w:rFonts w:ascii="Times New Roman" w:eastAsia="仿宋" w:hAnsi="Times New Roman" w:hint="eastAsia"/>
          <w:color w:val="000000" w:themeColor="text1"/>
          <w:sz w:val="28"/>
          <w:szCs w:val="28"/>
        </w:rPr>
        <w:t>3</w:t>
      </w:r>
      <w:r>
        <w:rPr>
          <w:rFonts w:ascii="Times New Roman" w:eastAsia="仿宋" w:hAnsi="Times New Roman" w:hint="eastAsia"/>
          <w:color w:val="000000" w:themeColor="text1"/>
          <w:sz w:val="28"/>
          <w:szCs w:val="28"/>
        </w:rPr>
        <w:t>月</w:t>
      </w:r>
      <w:r>
        <w:rPr>
          <w:rFonts w:ascii="Times New Roman" w:eastAsia="仿宋" w:hAnsi="Times New Roman" w:hint="eastAsia"/>
          <w:color w:val="000000" w:themeColor="text1"/>
          <w:sz w:val="28"/>
          <w:szCs w:val="28"/>
        </w:rPr>
        <w:t>4</w:t>
      </w:r>
      <w:r>
        <w:rPr>
          <w:rFonts w:ascii="Times New Roman" w:eastAsia="仿宋" w:hAnsi="Times New Roman" w:hint="eastAsia"/>
          <w:color w:val="000000" w:themeColor="text1"/>
          <w:sz w:val="28"/>
          <w:szCs w:val="28"/>
        </w:rPr>
        <w:t>日至</w:t>
      </w:r>
      <w:r>
        <w:rPr>
          <w:rFonts w:ascii="Times New Roman" w:eastAsia="仿宋" w:hAnsi="Times New Roman" w:hint="eastAsia"/>
          <w:color w:val="000000" w:themeColor="text1"/>
          <w:sz w:val="28"/>
          <w:szCs w:val="28"/>
        </w:rPr>
        <w:t>2025</w:t>
      </w:r>
      <w:r>
        <w:rPr>
          <w:rFonts w:ascii="Times New Roman" w:eastAsia="仿宋" w:hAnsi="Times New Roman" w:hint="eastAsia"/>
          <w:color w:val="000000" w:themeColor="text1"/>
          <w:sz w:val="28"/>
          <w:szCs w:val="28"/>
        </w:rPr>
        <w:t>年</w:t>
      </w:r>
      <w:r>
        <w:rPr>
          <w:rFonts w:ascii="Times New Roman" w:eastAsia="仿宋" w:hAnsi="Times New Roman" w:hint="eastAsia"/>
          <w:color w:val="000000" w:themeColor="text1"/>
          <w:sz w:val="28"/>
          <w:szCs w:val="28"/>
        </w:rPr>
        <w:t>3</w:t>
      </w:r>
      <w:r>
        <w:rPr>
          <w:rFonts w:ascii="Times New Roman" w:eastAsia="仿宋" w:hAnsi="Times New Roman" w:hint="eastAsia"/>
          <w:color w:val="000000" w:themeColor="text1"/>
          <w:sz w:val="28"/>
          <w:szCs w:val="28"/>
        </w:rPr>
        <w:t>月</w:t>
      </w:r>
      <w:r>
        <w:rPr>
          <w:rFonts w:ascii="Times New Roman" w:eastAsia="仿宋" w:hAnsi="Times New Roman" w:hint="eastAsia"/>
          <w:color w:val="000000" w:themeColor="text1"/>
          <w:sz w:val="28"/>
          <w:szCs w:val="28"/>
        </w:rPr>
        <w:t>17</w:t>
      </w:r>
      <w:r>
        <w:rPr>
          <w:rFonts w:ascii="Times New Roman" w:eastAsia="仿宋" w:hAnsi="Times New Roman" w:hint="eastAsia"/>
          <w:color w:val="000000" w:themeColor="text1"/>
          <w:sz w:val="28"/>
          <w:szCs w:val="28"/>
        </w:rPr>
        <w:t>日期间进行了基金财产清算，基金财产清算报告报中国证监会备案后，基金管理人于</w:t>
      </w:r>
      <w:r>
        <w:rPr>
          <w:rFonts w:ascii="Times New Roman" w:eastAsia="仿宋" w:hAnsi="Times New Roman" w:hint="eastAsia"/>
          <w:color w:val="000000" w:themeColor="text1"/>
          <w:sz w:val="28"/>
          <w:szCs w:val="28"/>
        </w:rPr>
        <w:t>2025</w:t>
      </w:r>
      <w:r>
        <w:rPr>
          <w:rFonts w:ascii="Times New Roman" w:eastAsia="仿宋" w:hAnsi="Times New Roman" w:hint="eastAsia"/>
          <w:color w:val="000000" w:themeColor="text1"/>
          <w:sz w:val="28"/>
          <w:szCs w:val="28"/>
        </w:rPr>
        <w:t>年</w:t>
      </w:r>
      <w:r>
        <w:rPr>
          <w:rFonts w:ascii="Times New Roman" w:eastAsia="仿宋" w:hAnsi="Times New Roman" w:hint="eastAsia"/>
          <w:color w:val="000000" w:themeColor="text1"/>
          <w:sz w:val="28"/>
          <w:szCs w:val="28"/>
        </w:rPr>
        <w:t>4</w:t>
      </w:r>
      <w:r>
        <w:rPr>
          <w:rFonts w:ascii="Times New Roman" w:eastAsia="仿宋" w:hAnsi="Times New Roman" w:hint="eastAsia"/>
          <w:color w:val="000000" w:themeColor="text1"/>
          <w:sz w:val="28"/>
          <w:szCs w:val="28"/>
        </w:rPr>
        <w:t>月</w:t>
      </w:r>
      <w:r>
        <w:rPr>
          <w:rFonts w:ascii="Times New Roman" w:eastAsia="仿宋" w:hAnsi="Times New Roman" w:hint="eastAsia"/>
          <w:color w:val="000000" w:themeColor="text1"/>
          <w:sz w:val="28"/>
          <w:szCs w:val="28"/>
        </w:rPr>
        <w:t>3</w:t>
      </w:r>
      <w:r>
        <w:rPr>
          <w:rFonts w:ascii="Times New Roman" w:eastAsia="仿宋" w:hAnsi="Times New Roman" w:hint="eastAsia"/>
          <w:color w:val="000000" w:themeColor="text1"/>
          <w:sz w:val="28"/>
          <w:szCs w:val="28"/>
        </w:rPr>
        <w:t>日在规定媒介上刊登了《上银稳健优选</w:t>
      </w:r>
      <w:r>
        <w:rPr>
          <w:rFonts w:ascii="Times New Roman" w:eastAsia="仿宋" w:hAnsi="Times New Roman" w:hint="eastAsia"/>
          <w:color w:val="000000" w:themeColor="text1"/>
          <w:sz w:val="28"/>
          <w:szCs w:val="28"/>
        </w:rPr>
        <w:t>12</w:t>
      </w:r>
      <w:r>
        <w:rPr>
          <w:rFonts w:ascii="Times New Roman" w:eastAsia="仿宋" w:hAnsi="Times New Roman" w:hint="eastAsia"/>
          <w:color w:val="000000" w:themeColor="text1"/>
          <w:sz w:val="28"/>
          <w:szCs w:val="28"/>
        </w:rPr>
        <w:t>个月持有期混合型发起式基金中基金（</w:t>
      </w:r>
      <w:r>
        <w:rPr>
          <w:rFonts w:ascii="Times New Roman" w:eastAsia="仿宋" w:hAnsi="Times New Roman" w:hint="eastAsia"/>
          <w:color w:val="000000" w:themeColor="text1"/>
          <w:sz w:val="28"/>
          <w:szCs w:val="28"/>
        </w:rPr>
        <w:t>FOF</w:t>
      </w:r>
      <w:r>
        <w:rPr>
          <w:rFonts w:ascii="Times New Roman" w:eastAsia="仿宋" w:hAnsi="Times New Roman" w:hint="eastAsia"/>
          <w:color w:val="000000" w:themeColor="text1"/>
          <w:sz w:val="28"/>
          <w:szCs w:val="28"/>
        </w:rPr>
        <w:t>）清算报告》（以下简称“清算报告”）。</w:t>
      </w:r>
    </w:p>
    <w:p w:rsidR="00AD6101" w:rsidRDefault="00151516">
      <w:pPr>
        <w:spacing w:line="480" w:lineRule="auto"/>
        <w:ind w:firstLineChars="200" w:firstLine="560"/>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根据法律法规、基金合同及清算报告的相关规定，本基金应分配剩余财产共计人民币</w:t>
      </w:r>
      <w:r>
        <w:rPr>
          <w:rFonts w:ascii="Times New Roman" w:eastAsia="仿宋" w:hAnsi="Times New Roman" w:hint="eastAsia"/>
          <w:color w:val="000000" w:themeColor="text1"/>
          <w:sz w:val="28"/>
          <w:szCs w:val="28"/>
        </w:rPr>
        <w:t>10,650,379.50</w:t>
      </w:r>
      <w:r>
        <w:rPr>
          <w:rFonts w:ascii="Times New Roman" w:eastAsia="仿宋" w:hAnsi="Times New Roman" w:hint="eastAsia"/>
          <w:color w:val="000000" w:themeColor="text1"/>
          <w:sz w:val="28"/>
          <w:szCs w:val="28"/>
        </w:rPr>
        <w:t>元，其中</w:t>
      </w:r>
      <w:r>
        <w:rPr>
          <w:rFonts w:ascii="Times New Roman" w:eastAsia="仿宋" w:hAnsi="Times New Roman" w:hint="eastAsia"/>
          <w:color w:val="000000" w:themeColor="text1"/>
          <w:sz w:val="28"/>
          <w:szCs w:val="28"/>
        </w:rPr>
        <w:t>A</w:t>
      </w:r>
      <w:r>
        <w:rPr>
          <w:rFonts w:ascii="Times New Roman" w:eastAsia="仿宋" w:hAnsi="Times New Roman" w:hint="eastAsia"/>
          <w:color w:val="000000" w:themeColor="text1"/>
          <w:sz w:val="28"/>
          <w:szCs w:val="28"/>
        </w:rPr>
        <w:t>类基金份额应分配剩余财产为人民币</w:t>
      </w:r>
      <w:r>
        <w:rPr>
          <w:rFonts w:ascii="Times New Roman" w:eastAsia="仿宋" w:hAnsi="Times New Roman" w:hint="eastAsia"/>
          <w:color w:val="000000" w:themeColor="text1"/>
          <w:sz w:val="28"/>
          <w:szCs w:val="28"/>
        </w:rPr>
        <w:t>9,911,273.50</w:t>
      </w:r>
      <w:r>
        <w:rPr>
          <w:rFonts w:ascii="Times New Roman" w:eastAsia="仿宋" w:hAnsi="Times New Roman" w:hint="eastAsia"/>
          <w:color w:val="000000" w:themeColor="text1"/>
          <w:sz w:val="28"/>
          <w:szCs w:val="28"/>
        </w:rPr>
        <w:t>元，</w:t>
      </w:r>
      <w:r>
        <w:rPr>
          <w:rFonts w:ascii="Times New Roman" w:eastAsia="仿宋" w:hAnsi="Times New Roman" w:hint="eastAsia"/>
          <w:color w:val="000000" w:themeColor="text1"/>
          <w:sz w:val="28"/>
          <w:szCs w:val="28"/>
        </w:rPr>
        <w:t>C</w:t>
      </w:r>
      <w:r>
        <w:rPr>
          <w:rFonts w:ascii="Times New Roman" w:eastAsia="仿宋" w:hAnsi="Times New Roman" w:hint="eastAsia"/>
          <w:color w:val="000000" w:themeColor="text1"/>
          <w:sz w:val="28"/>
          <w:szCs w:val="28"/>
        </w:rPr>
        <w:t>类基金份额应分配剩余财产为人民币</w:t>
      </w:r>
      <w:r>
        <w:rPr>
          <w:rFonts w:ascii="Times New Roman" w:eastAsia="仿宋" w:hAnsi="Times New Roman" w:hint="eastAsia"/>
          <w:color w:val="000000" w:themeColor="text1"/>
          <w:sz w:val="28"/>
          <w:szCs w:val="28"/>
        </w:rPr>
        <w:t>739,106.00</w:t>
      </w:r>
      <w:r>
        <w:rPr>
          <w:rFonts w:ascii="Times New Roman" w:eastAsia="仿宋" w:hAnsi="Times New Roman" w:hint="eastAsia"/>
          <w:color w:val="000000" w:themeColor="text1"/>
          <w:sz w:val="28"/>
          <w:szCs w:val="28"/>
        </w:rPr>
        <w:t>元，将按照本基金最后运作</w:t>
      </w:r>
      <w:r>
        <w:rPr>
          <w:rFonts w:ascii="Times New Roman" w:eastAsia="仿宋" w:hAnsi="Times New Roman" w:hint="eastAsia"/>
          <w:color w:val="000000" w:themeColor="text1"/>
          <w:sz w:val="28"/>
          <w:szCs w:val="28"/>
        </w:rPr>
        <w:t>日各类基金份额持有人持有的份额比例以</w:t>
      </w:r>
      <w:r>
        <w:rPr>
          <w:rFonts w:ascii="Times New Roman" w:eastAsia="仿宋" w:hAnsi="Times New Roman" w:hint="eastAsia"/>
          <w:sz w:val="28"/>
          <w:szCs w:val="28"/>
        </w:rPr>
        <w:t>现金方式</w:t>
      </w:r>
      <w:r>
        <w:rPr>
          <w:rFonts w:ascii="Times New Roman" w:eastAsia="仿宋" w:hAnsi="Times New Roman" w:hint="eastAsia"/>
          <w:color w:val="000000" w:themeColor="text1"/>
          <w:sz w:val="28"/>
          <w:szCs w:val="28"/>
        </w:rPr>
        <w:t>进行分配，上述资金将于</w:t>
      </w:r>
      <w:r>
        <w:rPr>
          <w:rFonts w:ascii="Times New Roman" w:eastAsia="仿宋" w:hAnsi="Times New Roman" w:hint="eastAsia"/>
          <w:color w:val="000000" w:themeColor="text1"/>
          <w:sz w:val="28"/>
          <w:szCs w:val="28"/>
        </w:rPr>
        <w:t>2025</w:t>
      </w:r>
      <w:r>
        <w:rPr>
          <w:rFonts w:ascii="Times New Roman" w:eastAsia="仿宋" w:hAnsi="Times New Roman" w:hint="eastAsia"/>
          <w:color w:val="000000" w:themeColor="text1"/>
          <w:sz w:val="28"/>
          <w:szCs w:val="28"/>
        </w:rPr>
        <w:t>年</w:t>
      </w:r>
      <w:r>
        <w:rPr>
          <w:rFonts w:ascii="Times New Roman" w:eastAsia="仿宋" w:hAnsi="Times New Roman" w:hint="eastAsia"/>
          <w:color w:val="000000" w:themeColor="text1"/>
          <w:sz w:val="28"/>
          <w:szCs w:val="28"/>
        </w:rPr>
        <w:t>4</w:t>
      </w:r>
      <w:r>
        <w:rPr>
          <w:rFonts w:ascii="Times New Roman" w:eastAsia="仿宋" w:hAnsi="Times New Roman" w:hint="eastAsia"/>
          <w:color w:val="000000" w:themeColor="text1"/>
          <w:sz w:val="28"/>
          <w:szCs w:val="28"/>
        </w:rPr>
        <w:t>月</w:t>
      </w:r>
      <w:r>
        <w:rPr>
          <w:rFonts w:ascii="Times New Roman" w:eastAsia="仿宋" w:hAnsi="Times New Roman" w:hint="eastAsia"/>
          <w:color w:val="000000" w:themeColor="text1"/>
          <w:sz w:val="28"/>
          <w:szCs w:val="28"/>
        </w:rPr>
        <w:t>3</w:t>
      </w:r>
      <w:bookmarkStart w:id="0" w:name="_GoBack"/>
      <w:bookmarkEnd w:id="0"/>
      <w:r>
        <w:rPr>
          <w:rFonts w:ascii="Times New Roman" w:eastAsia="仿宋" w:hAnsi="Times New Roman" w:hint="eastAsia"/>
          <w:color w:val="000000" w:themeColor="text1"/>
          <w:sz w:val="28"/>
          <w:szCs w:val="28"/>
        </w:rPr>
        <w:t>日自本基金托管账户划出，具体款项到账时间以各销售机构为准。</w:t>
      </w:r>
    </w:p>
    <w:p w:rsidR="00AD6101" w:rsidRDefault="00151516">
      <w:pPr>
        <w:spacing w:line="480" w:lineRule="auto"/>
        <w:ind w:firstLineChars="200" w:firstLine="560"/>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剩余财产分配完毕后，本基金管理人将按照法律法规及相关规定办理本基金的账户注销等业务。投资人可拨打本基金管理人客服电话</w:t>
      </w:r>
      <w:r>
        <w:rPr>
          <w:rFonts w:ascii="Times New Roman" w:eastAsia="仿宋" w:hAnsi="Times New Roman" w:hint="eastAsia"/>
          <w:color w:val="000000" w:themeColor="text1"/>
          <w:sz w:val="28"/>
          <w:szCs w:val="28"/>
        </w:rPr>
        <w:lastRenderedPageBreak/>
        <w:t>（</w:t>
      </w:r>
      <w:r>
        <w:rPr>
          <w:rFonts w:ascii="Times New Roman" w:eastAsia="仿宋" w:hAnsi="Times New Roman"/>
          <w:color w:val="000000" w:themeColor="text1"/>
          <w:sz w:val="28"/>
          <w:szCs w:val="28"/>
        </w:rPr>
        <w:t>021-60231999</w:t>
      </w:r>
      <w:r>
        <w:rPr>
          <w:rFonts w:ascii="Times New Roman" w:eastAsia="仿宋" w:hAnsi="Times New Roman" w:hint="eastAsia"/>
          <w:color w:val="000000" w:themeColor="text1"/>
          <w:sz w:val="28"/>
          <w:szCs w:val="28"/>
        </w:rPr>
        <w:t>）了解相关事宜。</w:t>
      </w:r>
    </w:p>
    <w:p w:rsidR="00AD6101" w:rsidRDefault="00151516">
      <w:pPr>
        <w:spacing w:line="480" w:lineRule="auto"/>
        <w:ind w:firstLineChars="200" w:firstLine="560"/>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特此公告。</w:t>
      </w:r>
    </w:p>
    <w:p w:rsidR="00AD6101" w:rsidRDefault="00AD6101">
      <w:pPr>
        <w:spacing w:line="480" w:lineRule="auto"/>
        <w:ind w:firstLineChars="250" w:firstLine="700"/>
        <w:rPr>
          <w:rFonts w:ascii="Times New Roman" w:eastAsia="仿宋" w:hAnsi="Times New Roman"/>
          <w:color w:val="000000" w:themeColor="text1"/>
          <w:sz w:val="28"/>
          <w:szCs w:val="28"/>
        </w:rPr>
      </w:pPr>
    </w:p>
    <w:p w:rsidR="00AD6101" w:rsidRDefault="00151516">
      <w:pPr>
        <w:spacing w:line="480" w:lineRule="auto"/>
        <w:ind w:firstLineChars="250" w:firstLine="700"/>
        <w:jc w:val="right"/>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 xml:space="preserve">                          </w:t>
      </w:r>
      <w:r>
        <w:rPr>
          <w:rFonts w:ascii="Times New Roman" w:eastAsia="仿宋" w:hAnsi="Times New Roman" w:hint="eastAsia"/>
          <w:color w:val="000000" w:themeColor="text1"/>
          <w:sz w:val="28"/>
          <w:szCs w:val="28"/>
        </w:rPr>
        <w:t>上银基金管理有限公司</w:t>
      </w:r>
    </w:p>
    <w:p w:rsidR="00AD6101" w:rsidRDefault="00151516">
      <w:pPr>
        <w:spacing w:line="480" w:lineRule="auto"/>
        <w:ind w:firstLineChars="250" w:firstLine="700"/>
        <w:jc w:val="right"/>
        <w:rPr>
          <w:rFonts w:ascii="Times New Roman" w:eastAsia="仿宋" w:hAnsi="Times New Roman"/>
          <w:color w:val="000000" w:themeColor="text1"/>
          <w:sz w:val="32"/>
          <w:szCs w:val="32"/>
        </w:rPr>
      </w:pPr>
      <w:r>
        <w:rPr>
          <w:rFonts w:ascii="Times New Roman" w:eastAsia="仿宋" w:hAnsi="Times New Roman"/>
          <w:color w:val="000000" w:themeColor="text1"/>
          <w:sz w:val="28"/>
          <w:szCs w:val="28"/>
        </w:rPr>
        <w:t xml:space="preserve">                  </w:t>
      </w:r>
      <w:r>
        <w:rPr>
          <w:rFonts w:ascii="Times New Roman" w:eastAsia="仿宋" w:hAnsi="Times New Roman" w:hint="eastAsia"/>
          <w:color w:val="000000" w:themeColor="text1"/>
          <w:sz w:val="28"/>
          <w:szCs w:val="28"/>
        </w:rPr>
        <w:t>二〇二五年四月</w:t>
      </w:r>
      <w:r>
        <w:rPr>
          <w:rFonts w:ascii="Times New Roman" w:eastAsia="仿宋" w:hAnsi="Times New Roman" w:hint="eastAsia"/>
          <w:color w:val="000000" w:themeColor="text1"/>
          <w:sz w:val="28"/>
          <w:szCs w:val="28"/>
        </w:rPr>
        <w:t>三</w:t>
      </w:r>
      <w:r>
        <w:rPr>
          <w:rFonts w:ascii="Times New Roman" w:eastAsia="仿宋" w:hAnsi="Times New Roman" w:hint="eastAsia"/>
          <w:color w:val="000000" w:themeColor="text1"/>
          <w:sz w:val="28"/>
          <w:szCs w:val="28"/>
        </w:rPr>
        <w:t>日</w:t>
      </w:r>
    </w:p>
    <w:p w:rsidR="00AD6101" w:rsidRDefault="00AD6101">
      <w:pPr>
        <w:widowControl/>
        <w:spacing w:line="540" w:lineRule="exact"/>
        <w:jc w:val="left"/>
        <w:rPr>
          <w:rFonts w:ascii="Times New Roman" w:eastAsia="仿宋" w:hAnsi="Times New Roman"/>
          <w:color w:val="000000" w:themeColor="text1"/>
          <w:sz w:val="32"/>
          <w:szCs w:val="32"/>
        </w:rPr>
      </w:pPr>
    </w:p>
    <w:p w:rsidR="00AD6101" w:rsidRDefault="00AD6101">
      <w:pPr>
        <w:rPr>
          <w:rFonts w:ascii="Times New Roman" w:hAnsi="Times New Roman"/>
        </w:rPr>
      </w:pPr>
    </w:p>
    <w:sectPr w:rsidR="00AD6101" w:rsidSect="00AD610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0FE8"/>
    <w:rsid w:val="00006F2B"/>
    <w:rsid w:val="00025229"/>
    <w:rsid w:val="000401FA"/>
    <w:rsid w:val="000436B3"/>
    <w:rsid w:val="00046604"/>
    <w:rsid w:val="00053331"/>
    <w:rsid w:val="00060AE5"/>
    <w:rsid w:val="00073D68"/>
    <w:rsid w:val="000A4C30"/>
    <w:rsid w:val="000A6E40"/>
    <w:rsid w:val="000B168C"/>
    <w:rsid w:val="000C0849"/>
    <w:rsid w:val="000C2A29"/>
    <w:rsid w:val="000C5872"/>
    <w:rsid w:val="000E2F2B"/>
    <w:rsid w:val="000E6AE4"/>
    <w:rsid w:val="00151516"/>
    <w:rsid w:val="00155BE8"/>
    <w:rsid w:val="0016039B"/>
    <w:rsid w:val="0018280D"/>
    <w:rsid w:val="00183AEF"/>
    <w:rsid w:val="001930DC"/>
    <w:rsid w:val="001A52F5"/>
    <w:rsid w:val="001C3F8B"/>
    <w:rsid w:val="001E1E2C"/>
    <w:rsid w:val="001F0180"/>
    <w:rsid w:val="00233AA2"/>
    <w:rsid w:val="002D7111"/>
    <w:rsid w:val="003039F9"/>
    <w:rsid w:val="003111E1"/>
    <w:rsid w:val="003420DA"/>
    <w:rsid w:val="00357689"/>
    <w:rsid w:val="003618A6"/>
    <w:rsid w:val="00383DFB"/>
    <w:rsid w:val="004332DE"/>
    <w:rsid w:val="00445C5E"/>
    <w:rsid w:val="00450452"/>
    <w:rsid w:val="00463F11"/>
    <w:rsid w:val="004B01C6"/>
    <w:rsid w:val="00530253"/>
    <w:rsid w:val="0055590C"/>
    <w:rsid w:val="00582552"/>
    <w:rsid w:val="00584884"/>
    <w:rsid w:val="0059429C"/>
    <w:rsid w:val="005B3BD8"/>
    <w:rsid w:val="005C1F9B"/>
    <w:rsid w:val="005C6495"/>
    <w:rsid w:val="005D6F55"/>
    <w:rsid w:val="006547E1"/>
    <w:rsid w:val="006609EC"/>
    <w:rsid w:val="00662AD9"/>
    <w:rsid w:val="0067011B"/>
    <w:rsid w:val="006852D9"/>
    <w:rsid w:val="00690ACB"/>
    <w:rsid w:val="00695B7F"/>
    <w:rsid w:val="006A4253"/>
    <w:rsid w:val="006A50CF"/>
    <w:rsid w:val="006A6DEA"/>
    <w:rsid w:val="006B42F5"/>
    <w:rsid w:val="006E7C4F"/>
    <w:rsid w:val="00716F0B"/>
    <w:rsid w:val="00754274"/>
    <w:rsid w:val="00767BA8"/>
    <w:rsid w:val="00784406"/>
    <w:rsid w:val="007B786C"/>
    <w:rsid w:val="007F214E"/>
    <w:rsid w:val="00800067"/>
    <w:rsid w:val="00810AD4"/>
    <w:rsid w:val="008434BD"/>
    <w:rsid w:val="00860FE8"/>
    <w:rsid w:val="00882F93"/>
    <w:rsid w:val="008E1D92"/>
    <w:rsid w:val="00904BAF"/>
    <w:rsid w:val="00905AA0"/>
    <w:rsid w:val="0091511A"/>
    <w:rsid w:val="0098645D"/>
    <w:rsid w:val="009A3526"/>
    <w:rsid w:val="009D3130"/>
    <w:rsid w:val="00A80A1E"/>
    <w:rsid w:val="00A82D39"/>
    <w:rsid w:val="00AB6F56"/>
    <w:rsid w:val="00AD1D00"/>
    <w:rsid w:val="00AD6101"/>
    <w:rsid w:val="00AF3966"/>
    <w:rsid w:val="00B00CA6"/>
    <w:rsid w:val="00B1403B"/>
    <w:rsid w:val="00B43973"/>
    <w:rsid w:val="00B47C5D"/>
    <w:rsid w:val="00B91AC2"/>
    <w:rsid w:val="00B9787A"/>
    <w:rsid w:val="00BB13CB"/>
    <w:rsid w:val="00BB1E46"/>
    <w:rsid w:val="00BD715D"/>
    <w:rsid w:val="00C17471"/>
    <w:rsid w:val="00C26962"/>
    <w:rsid w:val="00C42265"/>
    <w:rsid w:val="00C457A3"/>
    <w:rsid w:val="00C56F6A"/>
    <w:rsid w:val="00C87444"/>
    <w:rsid w:val="00CB5761"/>
    <w:rsid w:val="00CF05D9"/>
    <w:rsid w:val="00CF19BB"/>
    <w:rsid w:val="00D025ED"/>
    <w:rsid w:val="00D32EE6"/>
    <w:rsid w:val="00D334D4"/>
    <w:rsid w:val="00D4138E"/>
    <w:rsid w:val="00D6497C"/>
    <w:rsid w:val="00D90B23"/>
    <w:rsid w:val="00DA1F54"/>
    <w:rsid w:val="00E13082"/>
    <w:rsid w:val="00E14337"/>
    <w:rsid w:val="00E15581"/>
    <w:rsid w:val="00E26AF6"/>
    <w:rsid w:val="00E41F62"/>
    <w:rsid w:val="00E61BD4"/>
    <w:rsid w:val="00E863A2"/>
    <w:rsid w:val="00EB12FC"/>
    <w:rsid w:val="00EB1DC1"/>
    <w:rsid w:val="00EB30F7"/>
    <w:rsid w:val="00EB7513"/>
    <w:rsid w:val="00F13E35"/>
    <w:rsid w:val="00F20A98"/>
    <w:rsid w:val="00F45D34"/>
    <w:rsid w:val="00F63AC5"/>
    <w:rsid w:val="00F76349"/>
    <w:rsid w:val="0E7B20AD"/>
    <w:rsid w:val="2D99196F"/>
    <w:rsid w:val="44FB4FB6"/>
    <w:rsid w:val="56E66031"/>
    <w:rsid w:val="61241931"/>
    <w:rsid w:val="638B419A"/>
    <w:rsid w:val="744244D0"/>
    <w:rsid w:val="74736027"/>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1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D6101"/>
    <w:pPr>
      <w:jc w:val="left"/>
    </w:pPr>
  </w:style>
  <w:style w:type="paragraph" w:styleId="a4">
    <w:name w:val="Balloon Text"/>
    <w:basedOn w:val="a"/>
    <w:link w:val="Char0"/>
    <w:uiPriority w:val="99"/>
    <w:semiHidden/>
    <w:unhideWhenUsed/>
    <w:qFormat/>
    <w:rsid w:val="00AD6101"/>
    <w:rPr>
      <w:sz w:val="18"/>
      <w:szCs w:val="18"/>
    </w:rPr>
  </w:style>
  <w:style w:type="paragraph" w:styleId="a5">
    <w:name w:val="footer"/>
    <w:basedOn w:val="a"/>
    <w:link w:val="Char1"/>
    <w:uiPriority w:val="99"/>
    <w:unhideWhenUsed/>
    <w:qFormat/>
    <w:rsid w:val="00AD610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D610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AD6101"/>
    <w:rPr>
      <w:b/>
      <w:bCs/>
    </w:rPr>
  </w:style>
  <w:style w:type="character" w:styleId="a8">
    <w:name w:val="Hyperlink"/>
    <w:basedOn w:val="a0"/>
    <w:uiPriority w:val="99"/>
    <w:semiHidden/>
    <w:unhideWhenUsed/>
    <w:qFormat/>
    <w:rsid w:val="00AD6101"/>
    <w:rPr>
      <w:color w:val="0000FF" w:themeColor="hyperlink"/>
      <w:u w:val="single"/>
    </w:rPr>
  </w:style>
  <w:style w:type="character" w:styleId="a9">
    <w:name w:val="annotation reference"/>
    <w:basedOn w:val="a0"/>
    <w:uiPriority w:val="99"/>
    <w:semiHidden/>
    <w:unhideWhenUsed/>
    <w:qFormat/>
    <w:rsid w:val="00AD6101"/>
    <w:rPr>
      <w:sz w:val="21"/>
      <w:szCs w:val="21"/>
    </w:rPr>
  </w:style>
  <w:style w:type="character" w:customStyle="1" w:styleId="Char2">
    <w:name w:val="页眉 Char"/>
    <w:basedOn w:val="a0"/>
    <w:link w:val="a6"/>
    <w:uiPriority w:val="99"/>
    <w:qFormat/>
    <w:rsid w:val="00AD6101"/>
    <w:rPr>
      <w:sz w:val="18"/>
      <w:szCs w:val="18"/>
    </w:rPr>
  </w:style>
  <w:style w:type="character" w:customStyle="1" w:styleId="Char1">
    <w:name w:val="页脚 Char"/>
    <w:basedOn w:val="a0"/>
    <w:link w:val="a5"/>
    <w:uiPriority w:val="99"/>
    <w:qFormat/>
    <w:rsid w:val="00AD6101"/>
    <w:rPr>
      <w:sz w:val="18"/>
      <w:szCs w:val="18"/>
    </w:rPr>
  </w:style>
  <w:style w:type="character" w:customStyle="1" w:styleId="Char0">
    <w:name w:val="批注框文本 Char"/>
    <w:basedOn w:val="a0"/>
    <w:link w:val="a4"/>
    <w:uiPriority w:val="99"/>
    <w:semiHidden/>
    <w:qFormat/>
    <w:rsid w:val="00AD6101"/>
    <w:rPr>
      <w:sz w:val="18"/>
      <w:szCs w:val="18"/>
    </w:rPr>
  </w:style>
  <w:style w:type="character" w:customStyle="1" w:styleId="Char">
    <w:name w:val="批注文字 Char"/>
    <w:basedOn w:val="a0"/>
    <w:link w:val="a3"/>
    <w:uiPriority w:val="99"/>
    <w:semiHidden/>
    <w:qFormat/>
    <w:rsid w:val="00AD6101"/>
    <w:rPr>
      <w:kern w:val="2"/>
      <w:sz w:val="21"/>
      <w:szCs w:val="22"/>
    </w:rPr>
  </w:style>
  <w:style w:type="character" w:customStyle="1" w:styleId="Char3">
    <w:name w:val="批注主题 Char"/>
    <w:basedOn w:val="Char"/>
    <w:link w:val="a7"/>
    <w:uiPriority w:val="99"/>
    <w:semiHidden/>
    <w:qFormat/>
    <w:rsid w:val="00AD6101"/>
    <w:rPr>
      <w:b/>
      <w:bCs/>
      <w:kern w:val="2"/>
      <w:sz w:val="21"/>
      <w:szCs w:val="22"/>
    </w:rPr>
  </w:style>
  <w:style w:type="paragraph" w:customStyle="1" w:styleId="1">
    <w:name w:val="修订1"/>
    <w:hidden/>
    <w:uiPriority w:val="99"/>
    <w:unhideWhenUsed/>
    <w:qFormat/>
    <w:rsid w:val="00AD6101"/>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616</Characters>
  <Application>Microsoft Office Word</Application>
  <DocSecurity>4</DocSecurity>
  <Lines>5</Lines>
  <Paragraphs>1</Paragraphs>
  <ScaleCrop>false</ScaleCrop>
  <Company>CNSTOCK</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剩余财产分配公告</dc:title>
  <dc:creator>liuxy</dc:creator>
  <cp:lastModifiedBy>ZHONGM</cp:lastModifiedBy>
  <cp:revision>2</cp:revision>
  <cp:lastPrinted>2019-08-30T02:21:00Z</cp:lastPrinted>
  <dcterms:created xsi:type="dcterms:W3CDTF">2025-04-02T16:02:00Z</dcterms:created>
  <dcterms:modified xsi:type="dcterms:W3CDTF">2025-04-02T16:02:00Z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86ACD4C9D4D3492EB8AAFA7A91568D48</vt:lpwstr>
  </property>
</Properties>
</file>