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E069BE" w:rsidRDefault="00BA76D5" w:rsidP="00D54685">
      <w:pPr>
        <w:widowControl/>
        <w:spacing w:line="360" w:lineRule="auto"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西藏东财中证A500交易型开放式指数证券投资基金联接基金</w:t>
      </w:r>
      <w:r w:rsidR="00BB3501" w:rsidRPr="00E069BE">
        <w:rPr>
          <w:rFonts w:asciiTheme="minorEastAsia" w:hAnsiTheme="minorEastAsia" w:cs="宋体" w:hint="eastAsia"/>
          <w:b/>
          <w:kern w:val="0"/>
          <w:sz w:val="30"/>
          <w:szCs w:val="30"/>
        </w:rPr>
        <w:t>基金</w:t>
      </w:r>
      <w:r w:rsidR="00BB3501" w:rsidRPr="00E069BE">
        <w:rPr>
          <w:rFonts w:asciiTheme="minorEastAsia" w:hAnsiTheme="minorEastAsia" w:cs="宋体"/>
          <w:b/>
          <w:kern w:val="0"/>
          <w:sz w:val="30"/>
          <w:szCs w:val="30"/>
        </w:rPr>
        <w:t>合同</w:t>
      </w:r>
      <w:r w:rsidR="00000EB2">
        <w:rPr>
          <w:rFonts w:asciiTheme="minorEastAsia" w:hAnsiTheme="minorEastAsia" w:cs="宋体"/>
          <w:b/>
          <w:kern w:val="0"/>
          <w:sz w:val="30"/>
          <w:szCs w:val="30"/>
        </w:rPr>
        <w:t>、</w:t>
      </w:r>
      <w:r w:rsidR="00BB3501" w:rsidRPr="00E069BE">
        <w:rPr>
          <w:rFonts w:asciiTheme="minorEastAsia" w:hAnsiTheme="minorEastAsia" w:cs="宋体"/>
          <w:b/>
          <w:kern w:val="0"/>
          <w:sz w:val="30"/>
          <w:szCs w:val="30"/>
        </w:rPr>
        <w:t>招募说明书</w:t>
      </w:r>
      <w:r w:rsidR="00000EB2">
        <w:rPr>
          <w:rFonts w:asciiTheme="minorEastAsia" w:hAnsiTheme="minorEastAsia" w:cs="宋体" w:hint="eastAsia"/>
          <w:b/>
          <w:kern w:val="0"/>
          <w:sz w:val="30"/>
          <w:szCs w:val="30"/>
        </w:rPr>
        <w:t>及</w:t>
      </w:r>
      <w:r w:rsidR="00431F7B">
        <w:rPr>
          <w:rFonts w:asciiTheme="minorEastAsia" w:hAnsiTheme="minorEastAsia" w:cs="宋体" w:hint="eastAsia"/>
          <w:b/>
          <w:kern w:val="0"/>
          <w:sz w:val="30"/>
          <w:szCs w:val="30"/>
        </w:rPr>
        <w:t>基金</w:t>
      </w:r>
      <w:r w:rsidR="00000EB2">
        <w:rPr>
          <w:rFonts w:asciiTheme="minorEastAsia" w:hAnsiTheme="minorEastAsia" w:cs="宋体" w:hint="eastAsia"/>
          <w:b/>
          <w:kern w:val="0"/>
          <w:sz w:val="30"/>
          <w:szCs w:val="30"/>
        </w:rPr>
        <w:t>产品资料概要</w:t>
      </w:r>
      <w:r w:rsidR="00BB3501" w:rsidRPr="00E069BE">
        <w:rPr>
          <w:rFonts w:asciiTheme="minorEastAsia" w:hAnsiTheme="minorEastAsia" w:cs="宋体" w:hint="eastAsia"/>
          <w:b/>
          <w:kern w:val="0"/>
          <w:sz w:val="30"/>
          <w:szCs w:val="30"/>
        </w:rPr>
        <w:t>提示性公告</w:t>
      </w:r>
    </w:p>
    <w:p w:rsidR="005B5746" w:rsidRPr="00AC1468" w:rsidRDefault="005B5746" w:rsidP="004103FC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</w:p>
    <w:p w:rsidR="00BB3501" w:rsidRPr="00332531" w:rsidRDefault="00BA76D5" w:rsidP="00332531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西藏东财中证A500交易型开放式指数证券投资基金联接基金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合同</w:t>
      </w:r>
      <w:r w:rsidR="00000EB2" w:rsidRPr="00332531">
        <w:rPr>
          <w:rFonts w:asciiTheme="minorEastAsia" w:hAnsiTheme="minorEastAsia" w:cs="宋体"/>
          <w:kern w:val="0"/>
          <w:sz w:val="24"/>
          <w:szCs w:val="24"/>
        </w:rPr>
        <w:t>、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招募说明书</w:t>
      </w:r>
      <w:r w:rsidR="00000EB2" w:rsidRPr="00332531">
        <w:rPr>
          <w:rFonts w:asciiTheme="minorEastAsia" w:hAnsiTheme="minorEastAsia" w:cs="宋体" w:hint="eastAsia"/>
          <w:kern w:val="0"/>
          <w:sz w:val="24"/>
          <w:szCs w:val="24"/>
        </w:rPr>
        <w:t>及</w:t>
      </w:r>
      <w:r w:rsidR="00B9459D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000EB2" w:rsidRPr="00332531">
        <w:rPr>
          <w:rFonts w:asciiTheme="minorEastAsia" w:hAnsiTheme="minorEastAsia" w:cs="宋体" w:hint="eastAsia"/>
          <w:kern w:val="0"/>
          <w:sz w:val="24"/>
          <w:szCs w:val="24"/>
        </w:rPr>
        <w:t>产品资料概要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全文于</w:t>
      </w:r>
      <w:r w:rsidR="00D45E02" w:rsidRPr="00332531">
        <w:rPr>
          <w:rFonts w:asciiTheme="minorEastAsia" w:hAnsiTheme="minorEastAsia" w:cs="宋体"/>
          <w:kern w:val="0"/>
          <w:sz w:val="24"/>
          <w:szCs w:val="24"/>
        </w:rPr>
        <w:t>202</w:t>
      </w:r>
      <w:r>
        <w:rPr>
          <w:rFonts w:asciiTheme="minorEastAsia" w:hAnsiTheme="minorEastAsia" w:cs="宋体"/>
          <w:kern w:val="0"/>
          <w:sz w:val="24"/>
          <w:szCs w:val="24"/>
        </w:rPr>
        <w:t>5</w:t>
      </w:r>
      <w:r w:rsidR="00D45E02" w:rsidRPr="00332531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>
        <w:rPr>
          <w:rFonts w:asciiTheme="minorEastAsia" w:hAnsiTheme="minorEastAsia" w:cs="宋体"/>
          <w:kern w:val="0"/>
          <w:sz w:val="24"/>
          <w:szCs w:val="24"/>
        </w:rPr>
        <w:t>4</w:t>
      </w:r>
      <w:r w:rsidR="00877FB5" w:rsidRPr="00332531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D602F6">
        <w:rPr>
          <w:rFonts w:asciiTheme="minorEastAsia" w:hAnsiTheme="minorEastAsia" w:cs="宋体"/>
          <w:kern w:val="0"/>
          <w:sz w:val="24"/>
          <w:szCs w:val="24"/>
        </w:rPr>
        <w:t>1</w:t>
      </w:r>
      <w:r w:rsidR="00877FB5" w:rsidRPr="00332531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在本公司网站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r w:rsidR="00DF5C54" w:rsidRPr="00332531">
        <w:rPr>
          <w:rFonts w:asciiTheme="minorEastAsia" w:hAnsiTheme="minorEastAsia" w:cs="宋体" w:hint="eastAsia"/>
          <w:kern w:val="0"/>
          <w:sz w:val="24"/>
          <w:szCs w:val="24"/>
        </w:rPr>
        <w:t>www.dongcaijijin.com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和中国证监会</w:t>
      </w:r>
      <w:r w:rsidR="00191702" w:rsidRPr="00332531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电子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披露网站</w:t>
      </w:r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（</w:t>
      </w:r>
      <w:hyperlink r:id="rId8" w:history="1">
        <w:r w:rsidR="000F07E6" w:rsidRPr="00332531">
          <w:rPr>
            <w:rFonts w:asciiTheme="minorEastAsia" w:hAnsiTheme="minorEastAsia" w:cs="宋体" w:hint="eastAsia"/>
            <w:kern w:val="0"/>
            <w:sz w:val="24"/>
            <w:szCs w:val="24"/>
          </w:rPr>
          <w:t>http://eid.csrc.gov.cn/fund</w:t>
        </w:r>
      </w:hyperlink>
      <w:r w:rsidR="0007228B" w:rsidRPr="00332531">
        <w:rPr>
          <w:rFonts w:asciiTheme="minorEastAsia" w:hAnsiTheme="minorEastAsia" w:cs="宋体" w:hint="eastAsia"/>
          <w:kern w:val="0"/>
          <w:sz w:val="24"/>
          <w:szCs w:val="24"/>
        </w:rPr>
        <w:t>）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披露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，供投资者查阅。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如有疑问可拨打本公司客服电话（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400-921</w:t>
      </w:r>
      <w:r w:rsidR="0007228B" w:rsidRPr="00332531">
        <w:rPr>
          <w:rFonts w:asciiTheme="minorEastAsia" w:hAnsiTheme="minorEastAsia" w:cs="宋体"/>
          <w:kern w:val="0"/>
          <w:sz w:val="24"/>
          <w:szCs w:val="24"/>
        </w:rPr>
        <w:t>0</w:t>
      </w:r>
      <w:r w:rsidR="00DF5C54" w:rsidRPr="00332531">
        <w:rPr>
          <w:rFonts w:asciiTheme="minorEastAsia" w:hAnsiTheme="minorEastAsia" w:cs="宋体"/>
          <w:kern w:val="0"/>
          <w:sz w:val="24"/>
          <w:szCs w:val="24"/>
        </w:rPr>
        <w:t>-107</w:t>
      </w:r>
      <w:r w:rsidR="00BB3501" w:rsidRPr="00332531">
        <w:rPr>
          <w:rFonts w:asciiTheme="minorEastAsia" w:hAnsiTheme="minorEastAsia" w:cs="宋体" w:hint="eastAsia"/>
          <w:kern w:val="0"/>
          <w:sz w:val="24"/>
          <w:szCs w:val="24"/>
        </w:rPr>
        <w:t>）咨询</w:t>
      </w:r>
      <w:r w:rsidR="00BB3501" w:rsidRPr="00332531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D815F9" w:rsidRDefault="00D0569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D05693">
        <w:rPr>
          <w:rFonts w:asciiTheme="minorEastAsia" w:hAnsiTheme="minorEastAsia" w:cs="宋体" w:hint="eastAsia"/>
          <w:kern w:val="0"/>
          <w:sz w:val="24"/>
          <w:szCs w:val="24"/>
        </w:rPr>
        <w:t>投资</w:t>
      </w:r>
      <w:r w:rsidR="00160D6A">
        <w:rPr>
          <w:rFonts w:asciiTheme="minorEastAsia" w:hAnsiTheme="minorEastAsia" w:cs="宋体" w:hint="eastAsia"/>
          <w:kern w:val="0"/>
          <w:sz w:val="24"/>
          <w:szCs w:val="24"/>
        </w:rPr>
        <w:t>者</w:t>
      </w:r>
      <w:r w:rsidRPr="00D05693">
        <w:rPr>
          <w:rFonts w:asciiTheme="minorEastAsia" w:hAnsiTheme="minorEastAsia" w:cs="宋体" w:hint="eastAsia"/>
          <w:kern w:val="0"/>
          <w:sz w:val="24"/>
          <w:szCs w:val="24"/>
        </w:rPr>
        <w:t>在做出投资决策前，请务必详细阅读</w:t>
      </w:r>
      <w:r w:rsidR="00391071">
        <w:rPr>
          <w:rFonts w:asciiTheme="minorEastAsia" w:hAnsiTheme="minorEastAsia" w:cs="宋体" w:hint="eastAsia"/>
          <w:kern w:val="0"/>
          <w:sz w:val="24"/>
          <w:szCs w:val="24"/>
        </w:rPr>
        <w:t>本</w:t>
      </w:r>
      <w:r w:rsidRPr="00D05693">
        <w:rPr>
          <w:rFonts w:asciiTheme="minorEastAsia" w:hAnsiTheme="minorEastAsia" w:cs="宋体" w:hint="eastAsia"/>
          <w:kern w:val="0"/>
          <w:sz w:val="24"/>
          <w:szCs w:val="24"/>
        </w:rPr>
        <w:t>基金相关的基金合同、招募说明书、基金产品资料概要及其更新等法律文件，全面了解基金的具体情况、风险评级及特有风险。</w:t>
      </w: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本基金管理人承诺以诚实信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用、勤勉尽责的原则管理和运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用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基金资产，但不保证本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基金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一定盈利，也不保证最低收益。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请充分了解本基金的风险收益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特征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，审慎做出投资决定。</w:t>
      </w:r>
    </w:p>
    <w:p w:rsidR="00E0295F" w:rsidRPr="00E069BE" w:rsidRDefault="00E0295F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E069BE" w:rsidRDefault="00BB3501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>特此公告。</w:t>
      </w: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F738A3" w:rsidRPr="00E069BE" w:rsidRDefault="00F738A3" w:rsidP="00D54685">
      <w:pPr>
        <w:widowControl/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BB3501" w:rsidRPr="00382BFA" w:rsidRDefault="00BB3501" w:rsidP="00D1248E">
      <w:pPr>
        <w:widowControl/>
        <w:autoSpaceDE w:val="0"/>
        <w:autoSpaceDN w:val="0"/>
        <w:adjustRightInd w:val="0"/>
        <w:spacing w:line="360" w:lineRule="auto"/>
        <w:ind w:firstLineChars="200" w:firstLine="48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</w:t>
      </w:r>
      <w:r w:rsidR="00DF5C54" w:rsidRPr="00E069BE">
        <w:rPr>
          <w:rFonts w:asciiTheme="minorEastAsia" w:hAnsiTheme="minorEastAsia" w:cs="宋体" w:hint="eastAsia"/>
          <w:kern w:val="0"/>
          <w:sz w:val="24"/>
          <w:szCs w:val="24"/>
        </w:rPr>
        <w:t>西藏东财基金管理有限公司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                         </w:t>
      </w:r>
      <w:r w:rsidR="00D1248E">
        <w:rPr>
          <w:rFonts w:asciiTheme="minorEastAsia" w:hAnsiTheme="minorEastAsia" w:cs="宋体"/>
          <w:kern w:val="0"/>
          <w:sz w:val="24"/>
          <w:szCs w:val="24"/>
        </w:rPr>
        <w:t xml:space="preserve">   </w:t>
      </w:r>
      <w:r w:rsidRPr="00E069BE">
        <w:rPr>
          <w:rFonts w:asciiTheme="minorEastAsia" w:hAnsiTheme="minorEastAsia" w:cs="宋体" w:hint="eastAsia"/>
          <w:kern w:val="0"/>
          <w:sz w:val="24"/>
          <w:szCs w:val="24"/>
        </w:rPr>
        <w:t xml:space="preserve"> </w:t>
      </w:r>
      <w:r w:rsidR="00D1248E">
        <w:rPr>
          <w:rFonts w:asciiTheme="minorEastAsia" w:hAnsiTheme="minorEastAsia" w:cs="宋体"/>
          <w:kern w:val="0"/>
          <w:sz w:val="24"/>
          <w:szCs w:val="24"/>
        </w:rPr>
        <w:t xml:space="preserve">   </w:t>
      </w:r>
      <w:r w:rsidR="00B534E0" w:rsidRPr="00E069BE">
        <w:rPr>
          <w:rFonts w:asciiTheme="minorEastAsia" w:hAnsiTheme="minorEastAsia" w:cs="宋体"/>
          <w:kern w:val="0"/>
          <w:sz w:val="24"/>
          <w:szCs w:val="24"/>
        </w:rPr>
        <w:t>202</w:t>
      </w:r>
      <w:r w:rsidR="00BA76D5">
        <w:rPr>
          <w:rFonts w:asciiTheme="minorEastAsia" w:hAnsiTheme="minorEastAsia" w:cs="宋体"/>
          <w:kern w:val="0"/>
          <w:sz w:val="24"/>
          <w:szCs w:val="24"/>
        </w:rPr>
        <w:t>5</w:t>
      </w:r>
      <w:r w:rsidR="00B534E0" w:rsidRPr="00E069BE">
        <w:rPr>
          <w:rFonts w:asciiTheme="minorEastAsia" w:hAnsiTheme="minorEastAsia" w:cs="宋体"/>
          <w:kern w:val="0"/>
          <w:sz w:val="24"/>
          <w:szCs w:val="24"/>
        </w:rPr>
        <w:t>年</w:t>
      </w:r>
      <w:r w:rsidR="00BA76D5">
        <w:rPr>
          <w:rFonts w:asciiTheme="minorEastAsia" w:hAnsiTheme="minorEastAsia" w:cs="宋体"/>
          <w:kern w:val="0"/>
          <w:sz w:val="24"/>
          <w:szCs w:val="24"/>
        </w:rPr>
        <w:t>4</w:t>
      </w:r>
      <w:r w:rsidRPr="00E069BE">
        <w:rPr>
          <w:rFonts w:asciiTheme="minorEastAsia" w:hAnsiTheme="minorEastAsia" w:cs="宋体"/>
          <w:kern w:val="0"/>
          <w:sz w:val="24"/>
          <w:szCs w:val="24"/>
        </w:rPr>
        <w:t>月</w:t>
      </w:r>
      <w:r w:rsidR="00D602F6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bookmarkStart w:id="0" w:name="_GoBack"/>
      <w:bookmarkEnd w:id="0"/>
      <w:r w:rsidRPr="00E069BE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BB3501" w:rsidRPr="00E1132A" w:rsidRDefault="00BB3501" w:rsidP="00D1248E">
      <w:pPr>
        <w:widowControl/>
        <w:spacing w:line="540" w:lineRule="exact"/>
        <w:jc w:val="righ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1132A" w:rsidSect="004103FC"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EF6" w:rsidRDefault="00016EF6" w:rsidP="009A149B">
      <w:r>
        <w:separator/>
      </w:r>
    </w:p>
  </w:endnote>
  <w:endnote w:type="continuationSeparator" w:id="0">
    <w:p w:rsidR="00016EF6" w:rsidRDefault="00016EF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CB551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CB551C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981248" w:rsidRPr="0098124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EF6" w:rsidRDefault="00016EF6" w:rsidP="009A149B">
      <w:r>
        <w:separator/>
      </w:r>
    </w:p>
  </w:footnote>
  <w:footnote w:type="continuationSeparator" w:id="0">
    <w:p w:rsidR="00016EF6" w:rsidRDefault="00016EF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0EB2"/>
    <w:rsid w:val="00001760"/>
    <w:rsid w:val="00010044"/>
    <w:rsid w:val="00010E8B"/>
    <w:rsid w:val="00016EF6"/>
    <w:rsid w:val="00022ABD"/>
    <w:rsid w:val="00025D40"/>
    <w:rsid w:val="000300E5"/>
    <w:rsid w:val="0003246C"/>
    <w:rsid w:val="00033010"/>
    <w:rsid w:val="00033204"/>
    <w:rsid w:val="000373D1"/>
    <w:rsid w:val="000475F0"/>
    <w:rsid w:val="000539F6"/>
    <w:rsid w:val="00056EE0"/>
    <w:rsid w:val="00057323"/>
    <w:rsid w:val="0007228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2708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12929"/>
    <w:rsid w:val="001279BE"/>
    <w:rsid w:val="0013251E"/>
    <w:rsid w:val="00132DCA"/>
    <w:rsid w:val="00134FB7"/>
    <w:rsid w:val="001445A9"/>
    <w:rsid w:val="00145FA1"/>
    <w:rsid w:val="00146307"/>
    <w:rsid w:val="001533B2"/>
    <w:rsid w:val="00160D6A"/>
    <w:rsid w:val="001623CF"/>
    <w:rsid w:val="001631A8"/>
    <w:rsid w:val="00165D5C"/>
    <w:rsid w:val="00166B15"/>
    <w:rsid w:val="00174C8C"/>
    <w:rsid w:val="0017571E"/>
    <w:rsid w:val="00175AED"/>
    <w:rsid w:val="00191702"/>
    <w:rsid w:val="00192262"/>
    <w:rsid w:val="00197021"/>
    <w:rsid w:val="001A1244"/>
    <w:rsid w:val="001A593B"/>
    <w:rsid w:val="001C76DC"/>
    <w:rsid w:val="001D04AB"/>
    <w:rsid w:val="001D0996"/>
    <w:rsid w:val="001D2521"/>
    <w:rsid w:val="001D35B4"/>
    <w:rsid w:val="001D74AE"/>
    <w:rsid w:val="001D75F8"/>
    <w:rsid w:val="001E7CAD"/>
    <w:rsid w:val="001F125D"/>
    <w:rsid w:val="001F15CB"/>
    <w:rsid w:val="001F533E"/>
    <w:rsid w:val="001F54B6"/>
    <w:rsid w:val="0021172E"/>
    <w:rsid w:val="00215252"/>
    <w:rsid w:val="002216B1"/>
    <w:rsid w:val="00221DE2"/>
    <w:rsid w:val="00234298"/>
    <w:rsid w:val="002471D4"/>
    <w:rsid w:val="00253326"/>
    <w:rsid w:val="00261CDE"/>
    <w:rsid w:val="0026276F"/>
    <w:rsid w:val="00276CA4"/>
    <w:rsid w:val="00280588"/>
    <w:rsid w:val="002823E9"/>
    <w:rsid w:val="00282A7F"/>
    <w:rsid w:val="00283345"/>
    <w:rsid w:val="00284E14"/>
    <w:rsid w:val="002866C5"/>
    <w:rsid w:val="00293DE4"/>
    <w:rsid w:val="002941EC"/>
    <w:rsid w:val="00296096"/>
    <w:rsid w:val="00296303"/>
    <w:rsid w:val="002968AB"/>
    <w:rsid w:val="002970F7"/>
    <w:rsid w:val="002A1F54"/>
    <w:rsid w:val="002A4FF0"/>
    <w:rsid w:val="002B04DC"/>
    <w:rsid w:val="002B144C"/>
    <w:rsid w:val="002B16F4"/>
    <w:rsid w:val="002B2DA0"/>
    <w:rsid w:val="002B7B4F"/>
    <w:rsid w:val="002C336A"/>
    <w:rsid w:val="002C5D36"/>
    <w:rsid w:val="002C6CBC"/>
    <w:rsid w:val="002D1A7C"/>
    <w:rsid w:val="002E24D1"/>
    <w:rsid w:val="002E79D9"/>
    <w:rsid w:val="002E7B0A"/>
    <w:rsid w:val="002F19BF"/>
    <w:rsid w:val="002F2B53"/>
    <w:rsid w:val="00303860"/>
    <w:rsid w:val="00311075"/>
    <w:rsid w:val="0031149A"/>
    <w:rsid w:val="003117E6"/>
    <w:rsid w:val="0031471A"/>
    <w:rsid w:val="00332531"/>
    <w:rsid w:val="00332619"/>
    <w:rsid w:val="00333802"/>
    <w:rsid w:val="003467B5"/>
    <w:rsid w:val="00355B7C"/>
    <w:rsid w:val="00361065"/>
    <w:rsid w:val="00361FBC"/>
    <w:rsid w:val="0036248F"/>
    <w:rsid w:val="00371BFD"/>
    <w:rsid w:val="00382BCB"/>
    <w:rsid w:val="00382BFA"/>
    <w:rsid w:val="00390265"/>
    <w:rsid w:val="00390E1C"/>
    <w:rsid w:val="00391071"/>
    <w:rsid w:val="00391944"/>
    <w:rsid w:val="00393949"/>
    <w:rsid w:val="003948AF"/>
    <w:rsid w:val="00394BBC"/>
    <w:rsid w:val="003A4AC6"/>
    <w:rsid w:val="003B101D"/>
    <w:rsid w:val="003B2678"/>
    <w:rsid w:val="003C2820"/>
    <w:rsid w:val="003C3CB5"/>
    <w:rsid w:val="003C5A1A"/>
    <w:rsid w:val="003D0424"/>
    <w:rsid w:val="003D32D7"/>
    <w:rsid w:val="003E0B26"/>
    <w:rsid w:val="003F05F4"/>
    <w:rsid w:val="003F4E13"/>
    <w:rsid w:val="003F6700"/>
    <w:rsid w:val="003F6960"/>
    <w:rsid w:val="0040020D"/>
    <w:rsid w:val="00405ADB"/>
    <w:rsid w:val="004103FC"/>
    <w:rsid w:val="00410890"/>
    <w:rsid w:val="004254EE"/>
    <w:rsid w:val="00430D19"/>
    <w:rsid w:val="00431F7B"/>
    <w:rsid w:val="00433480"/>
    <w:rsid w:val="0043655D"/>
    <w:rsid w:val="00437D86"/>
    <w:rsid w:val="00441246"/>
    <w:rsid w:val="00441E0B"/>
    <w:rsid w:val="00452A46"/>
    <w:rsid w:val="00454581"/>
    <w:rsid w:val="00454978"/>
    <w:rsid w:val="00454A67"/>
    <w:rsid w:val="00467E81"/>
    <w:rsid w:val="004744B6"/>
    <w:rsid w:val="004748B9"/>
    <w:rsid w:val="00477BA8"/>
    <w:rsid w:val="00477E47"/>
    <w:rsid w:val="00477EB2"/>
    <w:rsid w:val="0048111A"/>
    <w:rsid w:val="00487BF1"/>
    <w:rsid w:val="00491FCB"/>
    <w:rsid w:val="00492653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01F3"/>
    <w:rsid w:val="00542535"/>
    <w:rsid w:val="00543C34"/>
    <w:rsid w:val="00544E6E"/>
    <w:rsid w:val="005473D3"/>
    <w:rsid w:val="00547910"/>
    <w:rsid w:val="00551033"/>
    <w:rsid w:val="005609C0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109C"/>
    <w:rsid w:val="005B47F0"/>
    <w:rsid w:val="005B5746"/>
    <w:rsid w:val="005C00AF"/>
    <w:rsid w:val="005C7C95"/>
    <w:rsid w:val="005D3C24"/>
    <w:rsid w:val="005D4528"/>
    <w:rsid w:val="005E088E"/>
    <w:rsid w:val="005E0F00"/>
    <w:rsid w:val="005E74B9"/>
    <w:rsid w:val="005F4D9C"/>
    <w:rsid w:val="005F7E5C"/>
    <w:rsid w:val="0060388F"/>
    <w:rsid w:val="00604996"/>
    <w:rsid w:val="00605B67"/>
    <w:rsid w:val="006163B1"/>
    <w:rsid w:val="00616874"/>
    <w:rsid w:val="00620B2F"/>
    <w:rsid w:val="006216EA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87BEB"/>
    <w:rsid w:val="00690EC4"/>
    <w:rsid w:val="006962CB"/>
    <w:rsid w:val="006A0BB0"/>
    <w:rsid w:val="006A7F42"/>
    <w:rsid w:val="006B38D7"/>
    <w:rsid w:val="006B4697"/>
    <w:rsid w:val="006C79FD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05E7B"/>
    <w:rsid w:val="00714CEA"/>
    <w:rsid w:val="007159A1"/>
    <w:rsid w:val="0071642F"/>
    <w:rsid w:val="00722DD7"/>
    <w:rsid w:val="00725827"/>
    <w:rsid w:val="00725F68"/>
    <w:rsid w:val="0073075C"/>
    <w:rsid w:val="007307BE"/>
    <w:rsid w:val="0073096F"/>
    <w:rsid w:val="007315E0"/>
    <w:rsid w:val="00731BE2"/>
    <w:rsid w:val="00733029"/>
    <w:rsid w:val="0074144B"/>
    <w:rsid w:val="00741A3E"/>
    <w:rsid w:val="007443C2"/>
    <w:rsid w:val="00746E22"/>
    <w:rsid w:val="00756CAD"/>
    <w:rsid w:val="007629BB"/>
    <w:rsid w:val="00762A82"/>
    <w:rsid w:val="00767606"/>
    <w:rsid w:val="007703B8"/>
    <w:rsid w:val="00771227"/>
    <w:rsid w:val="007718FC"/>
    <w:rsid w:val="00771D37"/>
    <w:rsid w:val="00772D42"/>
    <w:rsid w:val="007753D3"/>
    <w:rsid w:val="00775751"/>
    <w:rsid w:val="00776F06"/>
    <w:rsid w:val="00781015"/>
    <w:rsid w:val="00787132"/>
    <w:rsid w:val="007900FC"/>
    <w:rsid w:val="00794869"/>
    <w:rsid w:val="00794FBC"/>
    <w:rsid w:val="00797876"/>
    <w:rsid w:val="007A5116"/>
    <w:rsid w:val="007A5263"/>
    <w:rsid w:val="007A79D4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3218"/>
    <w:rsid w:val="00815603"/>
    <w:rsid w:val="0081788D"/>
    <w:rsid w:val="00822FA7"/>
    <w:rsid w:val="00825398"/>
    <w:rsid w:val="008263AE"/>
    <w:rsid w:val="00827D88"/>
    <w:rsid w:val="008318C0"/>
    <w:rsid w:val="00831A29"/>
    <w:rsid w:val="00831AFF"/>
    <w:rsid w:val="00832B61"/>
    <w:rsid w:val="00835A88"/>
    <w:rsid w:val="00843ACC"/>
    <w:rsid w:val="00847A69"/>
    <w:rsid w:val="008619E1"/>
    <w:rsid w:val="00866E5A"/>
    <w:rsid w:val="008721DF"/>
    <w:rsid w:val="008738A9"/>
    <w:rsid w:val="00876EC6"/>
    <w:rsid w:val="00877FB5"/>
    <w:rsid w:val="00881C77"/>
    <w:rsid w:val="00882FB0"/>
    <w:rsid w:val="0088380B"/>
    <w:rsid w:val="008839E0"/>
    <w:rsid w:val="00887017"/>
    <w:rsid w:val="00891007"/>
    <w:rsid w:val="0089470E"/>
    <w:rsid w:val="00897AF1"/>
    <w:rsid w:val="00897CBA"/>
    <w:rsid w:val="008A1AFA"/>
    <w:rsid w:val="008A2CE2"/>
    <w:rsid w:val="008A3460"/>
    <w:rsid w:val="008B003B"/>
    <w:rsid w:val="008B1D2B"/>
    <w:rsid w:val="008B43DD"/>
    <w:rsid w:val="008B539C"/>
    <w:rsid w:val="008B77D5"/>
    <w:rsid w:val="008C155D"/>
    <w:rsid w:val="008C4AFD"/>
    <w:rsid w:val="008D265E"/>
    <w:rsid w:val="008D41F4"/>
    <w:rsid w:val="008D4634"/>
    <w:rsid w:val="008E2D14"/>
    <w:rsid w:val="008E3866"/>
    <w:rsid w:val="008E38B0"/>
    <w:rsid w:val="008E4CD7"/>
    <w:rsid w:val="008E58F7"/>
    <w:rsid w:val="008E6EC1"/>
    <w:rsid w:val="008F19D0"/>
    <w:rsid w:val="008F4247"/>
    <w:rsid w:val="00903815"/>
    <w:rsid w:val="00903C0A"/>
    <w:rsid w:val="009062C4"/>
    <w:rsid w:val="0090723B"/>
    <w:rsid w:val="00910193"/>
    <w:rsid w:val="0092312D"/>
    <w:rsid w:val="00933628"/>
    <w:rsid w:val="00937EB4"/>
    <w:rsid w:val="009465EA"/>
    <w:rsid w:val="009506DC"/>
    <w:rsid w:val="00952CC3"/>
    <w:rsid w:val="009566C4"/>
    <w:rsid w:val="00956DD9"/>
    <w:rsid w:val="009628AE"/>
    <w:rsid w:val="00967A04"/>
    <w:rsid w:val="00973509"/>
    <w:rsid w:val="00977BBE"/>
    <w:rsid w:val="00977E7B"/>
    <w:rsid w:val="00980790"/>
    <w:rsid w:val="00981248"/>
    <w:rsid w:val="00986792"/>
    <w:rsid w:val="009871EF"/>
    <w:rsid w:val="00991292"/>
    <w:rsid w:val="00991AEE"/>
    <w:rsid w:val="0099252E"/>
    <w:rsid w:val="009927D3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028F"/>
    <w:rsid w:val="00A04F15"/>
    <w:rsid w:val="00A130BD"/>
    <w:rsid w:val="00A144A6"/>
    <w:rsid w:val="00A14B2D"/>
    <w:rsid w:val="00A21360"/>
    <w:rsid w:val="00A21627"/>
    <w:rsid w:val="00A305AB"/>
    <w:rsid w:val="00A358F8"/>
    <w:rsid w:val="00A37A94"/>
    <w:rsid w:val="00A41611"/>
    <w:rsid w:val="00A4269D"/>
    <w:rsid w:val="00A441B7"/>
    <w:rsid w:val="00A447AF"/>
    <w:rsid w:val="00A46430"/>
    <w:rsid w:val="00A56B41"/>
    <w:rsid w:val="00A5780A"/>
    <w:rsid w:val="00A62B15"/>
    <w:rsid w:val="00A63901"/>
    <w:rsid w:val="00A63F21"/>
    <w:rsid w:val="00A72BFA"/>
    <w:rsid w:val="00A72FCD"/>
    <w:rsid w:val="00A74844"/>
    <w:rsid w:val="00A81D7B"/>
    <w:rsid w:val="00A85608"/>
    <w:rsid w:val="00A87DCB"/>
    <w:rsid w:val="00A92B11"/>
    <w:rsid w:val="00AA1AA0"/>
    <w:rsid w:val="00AB49A1"/>
    <w:rsid w:val="00AC1161"/>
    <w:rsid w:val="00AC1468"/>
    <w:rsid w:val="00AD18DD"/>
    <w:rsid w:val="00AD562B"/>
    <w:rsid w:val="00AE0652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34E0"/>
    <w:rsid w:val="00B61D0F"/>
    <w:rsid w:val="00B64EDD"/>
    <w:rsid w:val="00B65E43"/>
    <w:rsid w:val="00B725A0"/>
    <w:rsid w:val="00B7269E"/>
    <w:rsid w:val="00B737B1"/>
    <w:rsid w:val="00B7491E"/>
    <w:rsid w:val="00B763C4"/>
    <w:rsid w:val="00B90243"/>
    <w:rsid w:val="00B91560"/>
    <w:rsid w:val="00B9364B"/>
    <w:rsid w:val="00B9459D"/>
    <w:rsid w:val="00B95F9A"/>
    <w:rsid w:val="00BA0E21"/>
    <w:rsid w:val="00BA1434"/>
    <w:rsid w:val="00BA3915"/>
    <w:rsid w:val="00BA3AE4"/>
    <w:rsid w:val="00BA76D5"/>
    <w:rsid w:val="00BB3501"/>
    <w:rsid w:val="00BB3A06"/>
    <w:rsid w:val="00BB7A7F"/>
    <w:rsid w:val="00BC365D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1541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2C9B"/>
    <w:rsid w:val="00C04FAE"/>
    <w:rsid w:val="00C057CB"/>
    <w:rsid w:val="00C10F50"/>
    <w:rsid w:val="00C12754"/>
    <w:rsid w:val="00C1450B"/>
    <w:rsid w:val="00C22765"/>
    <w:rsid w:val="00C22816"/>
    <w:rsid w:val="00C232AD"/>
    <w:rsid w:val="00C234C6"/>
    <w:rsid w:val="00C2753D"/>
    <w:rsid w:val="00C3318B"/>
    <w:rsid w:val="00C346FC"/>
    <w:rsid w:val="00C3553B"/>
    <w:rsid w:val="00C42B98"/>
    <w:rsid w:val="00C44634"/>
    <w:rsid w:val="00C45644"/>
    <w:rsid w:val="00C51B56"/>
    <w:rsid w:val="00C5361C"/>
    <w:rsid w:val="00C53B3E"/>
    <w:rsid w:val="00C61988"/>
    <w:rsid w:val="00C62642"/>
    <w:rsid w:val="00C64316"/>
    <w:rsid w:val="00C676AE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97EBF"/>
    <w:rsid w:val="00CA1FEF"/>
    <w:rsid w:val="00CA25FC"/>
    <w:rsid w:val="00CA6A56"/>
    <w:rsid w:val="00CB2CEE"/>
    <w:rsid w:val="00CB4DE3"/>
    <w:rsid w:val="00CB551C"/>
    <w:rsid w:val="00CC2F35"/>
    <w:rsid w:val="00CC40C3"/>
    <w:rsid w:val="00CD324E"/>
    <w:rsid w:val="00CD3479"/>
    <w:rsid w:val="00CD42C4"/>
    <w:rsid w:val="00CE43F8"/>
    <w:rsid w:val="00CE7C8B"/>
    <w:rsid w:val="00CF01CC"/>
    <w:rsid w:val="00CF6D5C"/>
    <w:rsid w:val="00D0433C"/>
    <w:rsid w:val="00D05693"/>
    <w:rsid w:val="00D1089A"/>
    <w:rsid w:val="00D10B1F"/>
    <w:rsid w:val="00D11E1F"/>
    <w:rsid w:val="00D1248E"/>
    <w:rsid w:val="00D17A18"/>
    <w:rsid w:val="00D20C81"/>
    <w:rsid w:val="00D302AE"/>
    <w:rsid w:val="00D3262F"/>
    <w:rsid w:val="00D361FE"/>
    <w:rsid w:val="00D36E74"/>
    <w:rsid w:val="00D42F13"/>
    <w:rsid w:val="00D43B3D"/>
    <w:rsid w:val="00D45E02"/>
    <w:rsid w:val="00D5035D"/>
    <w:rsid w:val="00D5213E"/>
    <w:rsid w:val="00D52A3F"/>
    <w:rsid w:val="00D535B2"/>
    <w:rsid w:val="00D54685"/>
    <w:rsid w:val="00D56E0D"/>
    <w:rsid w:val="00D602F6"/>
    <w:rsid w:val="00D62A71"/>
    <w:rsid w:val="00D70A3B"/>
    <w:rsid w:val="00D72110"/>
    <w:rsid w:val="00D815F9"/>
    <w:rsid w:val="00D8318A"/>
    <w:rsid w:val="00D85B6F"/>
    <w:rsid w:val="00D90C56"/>
    <w:rsid w:val="00D919AF"/>
    <w:rsid w:val="00D936D1"/>
    <w:rsid w:val="00D937BD"/>
    <w:rsid w:val="00DA2D7C"/>
    <w:rsid w:val="00DB6F0A"/>
    <w:rsid w:val="00DD7BAA"/>
    <w:rsid w:val="00DE0FFA"/>
    <w:rsid w:val="00DE6A70"/>
    <w:rsid w:val="00DF132E"/>
    <w:rsid w:val="00DF3DF3"/>
    <w:rsid w:val="00DF5AA8"/>
    <w:rsid w:val="00DF5C54"/>
    <w:rsid w:val="00E0295F"/>
    <w:rsid w:val="00E069BE"/>
    <w:rsid w:val="00E1132A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6534"/>
    <w:rsid w:val="00E7407A"/>
    <w:rsid w:val="00E81327"/>
    <w:rsid w:val="00E81A0A"/>
    <w:rsid w:val="00E964F7"/>
    <w:rsid w:val="00EA6F84"/>
    <w:rsid w:val="00EB3CC5"/>
    <w:rsid w:val="00EB7931"/>
    <w:rsid w:val="00EC7846"/>
    <w:rsid w:val="00ED4F18"/>
    <w:rsid w:val="00ED548C"/>
    <w:rsid w:val="00ED7F3F"/>
    <w:rsid w:val="00EF043C"/>
    <w:rsid w:val="00EF2958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2746"/>
    <w:rsid w:val="00F469D5"/>
    <w:rsid w:val="00F47FEE"/>
    <w:rsid w:val="00F527B3"/>
    <w:rsid w:val="00F632AF"/>
    <w:rsid w:val="00F6382D"/>
    <w:rsid w:val="00F63F55"/>
    <w:rsid w:val="00F66378"/>
    <w:rsid w:val="00F67E94"/>
    <w:rsid w:val="00F71C51"/>
    <w:rsid w:val="00F738A3"/>
    <w:rsid w:val="00F77F4B"/>
    <w:rsid w:val="00F82A7E"/>
    <w:rsid w:val="00F9100C"/>
    <w:rsid w:val="00FA0934"/>
    <w:rsid w:val="00FA6356"/>
    <w:rsid w:val="00FA653D"/>
    <w:rsid w:val="00FB23EE"/>
    <w:rsid w:val="00FB6DFD"/>
    <w:rsid w:val="00FC34DF"/>
    <w:rsid w:val="00FC78A5"/>
    <w:rsid w:val="00FD2F5F"/>
    <w:rsid w:val="00FD658E"/>
    <w:rsid w:val="00FE0C5A"/>
    <w:rsid w:val="00FE13A2"/>
    <w:rsid w:val="00FE7685"/>
    <w:rsid w:val="00FF6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78EB2-4400-4D4A-BD29-E25BB49A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4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2020-09-02T05:29:00Z</cp:lastPrinted>
  <dcterms:created xsi:type="dcterms:W3CDTF">2025-03-31T16:03:00Z</dcterms:created>
  <dcterms:modified xsi:type="dcterms:W3CDTF">2025-03-31T16:03:00Z</dcterms:modified>
</cp:coreProperties>
</file>