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0" w:rsidRPr="00DC4188" w:rsidRDefault="001B5DF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4188">
        <w:rPr>
          <w:rFonts w:ascii="Times New Roman" w:hAnsi="Times New Roman" w:cs="Times New Roman" w:hint="eastAsia"/>
          <w:b/>
          <w:sz w:val="28"/>
        </w:rPr>
        <w:t>金元顺安基金管理有限</w:t>
      </w:r>
      <w:r w:rsidR="00583F79" w:rsidRPr="00DC4188">
        <w:rPr>
          <w:rFonts w:ascii="Times New Roman" w:hAnsi="Times New Roman" w:cs="Times New Roman"/>
          <w:b/>
          <w:sz w:val="28"/>
        </w:rPr>
        <w:t>公司旗下</w:t>
      </w:r>
      <w:r w:rsidRPr="00DC4188">
        <w:rPr>
          <w:rFonts w:ascii="Times New Roman" w:hAnsi="Times New Roman" w:cs="Times New Roman" w:hint="eastAsia"/>
          <w:b/>
          <w:sz w:val="28"/>
        </w:rPr>
        <w:t>证券投资基金</w:t>
      </w:r>
    </w:p>
    <w:p w:rsidR="00583F79" w:rsidRPr="00DC4188" w:rsidRDefault="00E53D9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202</w:t>
      </w:r>
      <w:r w:rsidR="00A80E95">
        <w:rPr>
          <w:rFonts w:ascii="Times New Roman" w:hAnsi="Times New Roman" w:cs="Times New Roman" w:hint="eastAsia"/>
          <w:b/>
          <w:sz w:val="28"/>
        </w:rPr>
        <w:t>4</w:t>
      </w:r>
      <w:r w:rsidR="00062634" w:rsidRPr="00DC4188">
        <w:rPr>
          <w:rFonts w:ascii="Times New Roman" w:hAnsi="Times New Roman" w:cs="Times New Roman" w:hint="eastAsia"/>
          <w:b/>
          <w:sz w:val="28"/>
        </w:rPr>
        <w:t>年</w:t>
      </w:r>
      <w:r w:rsidR="00BA511D">
        <w:rPr>
          <w:rFonts w:ascii="Times New Roman" w:hAnsi="Times New Roman" w:cs="Times New Roman" w:hint="eastAsia"/>
          <w:b/>
          <w:sz w:val="28"/>
        </w:rPr>
        <w:t>年</w:t>
      </w:r>
      <w:r w:rsidR="00583F79" w:rsidRPr="00DC4188">
        <w:rPr>
          <w:rFonts w:ascii="Times New Roman" w:hAnsi="Times New Roman" w:cs="Times New Roman"/>
          <w:b/>
          <w:sz w:val="28"/>
        </w:rPr>
        <w:t>度报告提示性公告</w:t>
      </w:r>
    </w:p>
    <w:p w:rsidR="00583F79" w:rsidRPr="000B2058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本公司董事会及董事保证</w:t>
      </w:r>
      <w:r w:rsidR="001B5DF4">
        <w:rPr>
          <w:rFonts w:ascii="Times New Roman" w:hAnsi="Times New Roman" w:cs="Times New Roman" w:hint="eastAsia"/>
        </w:rPr>
        <w:t>旗下证券投资</w:t>
      </w:r>
      <w:r w:rsidRPr="00583F79">
        <w:rPr>
          <w:rFonts w:ascii="Times New Roman" w:hAnsi="Times New Roman" w:cs="Times New Roman"/>
        </w:rPr>
        <w:t>基金</w:t>
      </w:r>
      <w:r w:rsidR="00E53D94">
        <w:rPr>
          <w:rFonts w:ascii="Times New Roman" w:hAnsi="Times New Roman" w:cs="Times New Roman" w:hint="eastAsia"/>
        </w:rPr>
        <w:t>202</w:t>
      </w:r>
      <w:r w:rsidR="00A80E95">
        <w:rPr>
          <w:rFonts w:ascii="Times New Roman" w:hAnsi="Times New Roman" w:cs="Times New Roman" w:hint="eastAsia"/>
        </w:rPr>
        <w:t>4</w:t>
      </w:r>
      <w:r w:rsidR="00062634">
        <w:rPr>
          <w:rFonts w:ascii="Times New Roman" w:hAnsi="Times New Roman" w:cs="Times New Roman" w:hint="eastAsia"/>
        </w:rPr>
        <w:t>年</w:t>
      </w:r>
      <w:r w:rsidR="00BA511D">
        <w:rPr>
          <w:rFonts w:ascii="Times New Roman" w:hAnsi="Times New Roman" w:cs="Times New Roman" w:hint="eastAsia"/>
        </w:rPr>
        <w:t>年</w:t>
      </w:r>
      <w:r w:rsidR="001B5DF4">
        <w:rPr>
          <w:rFonts w:ascii="Times New Roman" w:hAnsi="Times New Roman" w:cs="Times New Roman" w:hint="eastAsia"/>
        </w:rPr>
        <w:t>度</w:t>
      </w:r>
      <w:r w:rsidRPr="00583F79">
        <w:rPr>
          <w:rFonts w:ascii="Times New Roman" w:hAnsi="Times New Roman" w:cs="Times New Roman"/>
        </w:rPr>
        <w:t>报告所载资料不存在虚假记载、误导性陈述或重大遗漏，并对其内容的真实性、准确性和完整性承担个别及连带责任。</w:t>
      </w:r>
    </w:p>
    <w:p w:rsidR="00583F79" w:rsidRDefault="00583F79" w:rsidP="001B5DF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="001B5DF4">
        <w:rPr>
          <w:rFonts w:ascii="Times New Roman" w:hAnsi="Times New Roman" w:cs="Times New Roman"/>
        </w:rPr>
        <w:t>公司</w:t>
      </w:r>
      <w:r w:rsidR="001B5DF4" w:rsidRPr="001B5DF4">
        <w:rPr>
          <w:rFonts w:ascii="Times New Roman" w:hAnsi="Times New Roman" w:cs="Times New Roman"/>
        </w:rPr>
        <w:t>旗下</w:t>
      </w:r>
      <w:r w:rsidR="001B5DF4" w:rsidRPr="001B5DF4">
        <w:rPr>
          <w:rFonts w:ascii="Times New Roman" w:hAnsi="Times New Roman" w:cs="Times New Roman" w:hint="eastAsia"/>
        </w:rPr>
        <w:t>证券投资基金</w:t>
      </w:r>
      <w:r w:rsidR="00115140">
        <w:rPr>
          <w:rFonts w:ascii="Times New Roman" w:hAnsi="Times New Roman" w:cs="Times New Roman" w:hint="eastAsia"/>
        </w:rPr>
        <w:t>202</w:t>
      </w:r>
      <w:r w:rsidR="00A80E95">
        <w:rPr>
          <w:rFonts w:ascii="Times New Roman" w:hAnsi="Times New Roman" w:cs="Times New Roman" w:hint="eastAsia"/>
        </w:rPr>
        <w:t>4</w:t>
      </w:r>
      <w:r w:rsidR="00115140">
        <w:rPr>
          <w:rFonts w:ascii="Times New Roman" w:hAnsi="Times New Roman" w:cs="Times New Roman" w:hint="eastAsia"/>
        </w:rPr>
        <w:t>年</w:t>
      </w:r>
      <w:r w:rsidR="007052C4">
        <w:rPr>
          <w:rFonts w:ascii="Times New Roman" w:hAnsi="Times New Roman" w:cs="Times New Roman" w:hint="eastAsia"/>
        </w:rPr>
        <w:t>年</w:t>
      </w:r>
      <w:r w:rsidR="00115140">
        <w:rPr>
          <w:rFonts w:ascii="Times New Roman" w:hAnsi="Times New Roman" w:cs="Times New Roman" w:hint="eastAsia"/>
        </w:rPr>
        <w:t>度</w:t>
      </w:r>
      <w:r w:rsidR="00115140" w:rsidRPr="00583F79">
        <w:rPr>
          <w:rFonts w:ascii="Times New Roman" w:hAnsi="Times New Roman" w:cs="Times New Roman"/>
        </w:rPr>
        <w:t>报告</w:t>
      </w:r>
      <w:r w:rsidRPr="00583F79">
        <w:rPr>
          <w:rFonts w:ascii="Times New Roman" w:hAnsi="Times New Roman" w:cs="Times New Roman"/>
        </w:rPr>
        <w:t>全文于</w:t>
      </w:r>
      <w:r w:rsidR="002C6669">
        <w:rPr>
          <w:rFonts w:ascii="Times New Roman" w:hAnsi="Times New Roman" w:cs="Times New Roman" w:hint="eastAsia"/>
        </w:rPr>
        <w:t>202</w:t>
      </w:r>
      <w:r w:rsidR="00A80E95">
        <w:rPr>
          <w:rFonts w:ascii="Times New Roman" w:hAnsi="Times New Roman" w:cs="Times New Roman" w:hint="eastAsia"/>
        </w:rPr>
        <w:t>5</w:t>
      </w:r>
      <w:r w:rsidRPr="00583F79">
        <w:rPr>
          <w:rFonts w:ascii="Times New Roman" w:hAnsi="Times New Roman" w:cs="Times New Roman"/>
        </w:rPr>
        <w:t>年</w:t>
      </w:r>
      <w:r w:rsidR="001105F2">
        <w:rPr>
          <w:rFonts w:ascii="Times New Roman" w:hAnsi="Times New Roman" w:cs="Times New Roman" w:hint="eastAsia"/>
        </w:rPr>
        <w:t>0</w:t>
      </w:r>
      <w:r w:rsidR="007052C4">
        <w:rPr>
          <w:rFonts w:ascii="Times New Roman" w:hAnsi="Times New Roman" w:cs="Times New Roman" w:hint="eastAsia"/>
        </w:rPr>
        <w:t>3</w:t>
      </w:r>
      <w:r w:rsidRPr="00583F79">
        <w:rPr>
          <w:rFonts w:ascii="Times New Roman" w:hAnsi="Times New Roman" w:cs="Times New Roman"/>
        </w:rPr>
        <w:t>月</w:t>
      </w:r>
      <w:r w:rsidR="007052C4">
        <w:rPr>
          <w:rFonts w:ascii="Times New Roman" w:hAnsi="Times New Roman" w:cs="Times New Roman" w:hint="eastAsia"/>
        </w:rPr>
        <w:t>3</w:t>
      </w:r>
      <w:r w:rsidR="00A80E95">
        <w:rPr>
          <w:rFonts w:ascii="Times New Roman" w:hAnsi="Times New Roman" w:cs="Times New Roman" w:hint="eastAsia"/>
        </w:rPr>
        <w:t>1</w:t>
      </w:r>
      <w:r w:rsidRPr="00583F79">
        <w:rPr>
          <w:rFonts w:ascii="Times New Roman" w:hAnsi="Times New Roman" w:cs="Times New Roman"/>
        </w:rPr>
        <w:t>日在本公司网站</w:t>
      </w:r>
      <w:r>
        <w:rPr>
          <w:rFonts w:ascii="Times New Roman" w:hAnsi="Times New Roman" w:cs="Times New Roman" w:hint="eastAsia"/>
        </w:rPr>
        <w:t>www.jysa99.com</w:t>
      </w:r>
      <w:r w:rsidRPr="00583F79">
        <w:rPr>
          <w:rFonts w:ascii="Times New Roman" w:hAnsi="Times New Roman" w:cs="Times New Roman"/>
        </w:rPr>
        <w:t>和中国证监会基金电子披露网站（</w:t>
      </w:r>
      <w:r w:rsidRPr="00583F79">
        <w:rPr>
          <w:rFonts w:ascii="Times New Roman" w:hAnsi="Times New Roman" w:cs="Times New Roman"/>
        </w:rPr>
        <w:t>http://eid.csrc.gov.cn/fund</w:t>
      </w:r>
      <w:r w:rsidRPr="00583F79">
        <w:rPr>
          <w:rFonts w:ascii="Times New Roman" w:hAnsi="Times New Roman" w:cs="Times New Roman"/>
        </w:rPr>
        <w:t>）披露，供投资者查阅。如有疑问可拨打本公司客服电话（</w:t>
      </w:r>
      <w:r>
        <w:rPr>
          <w:rFonts w:ascii="Times New Roman" w:hAnsi="Times New Roman" w:cs="Times New Roman" w:hint="eastAsia"/>
        </w:rPr>
        <w:t>400-666-0666</w:t>
      </w:r>
      <w:r w:rsidRPr="00583F79">
        <w:rPr>
          <w:rFonts w:ascii="Times New Roman" w:hAnsi="Times New Roman" w:cs="Times New Roman"/>
        </w:rPr>
        <w:t>）咨询。</w:t>
      </w: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83F79" w:rsidRP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特此公告。</w:t>
      </w: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Pr="00583F79" w:rsidRDefault="00583F7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Pr="00583F79">
        <w:rPr>
          <w:rFonts w:ascii="Times New Roman" w:hAnsi="Times New Roman" w:cs="Times New Roman"/>
        </w:rPr>
        <w:t>公司</w:t>
      </w:r>
    </w:p>
    <w:p w:rsidR="00BB3501" w:rsidRPr="00583F79" w:rsidRDefault="002C666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C4462C">
        <w:rPr>
          <w:rFonts w:ascii="Times New Roman" w:hAnsi="Times New Roman" w:cs="Times New Roman" w:hint="eastAsia"/>
        </w:rPr>
        <w:t>5</w:t>
      </w:r>
      <w:r w:rsidR="00583F79" w:rsidRPr="00583F79">
        <w:rPr>
          <w:rFonts w:ascii="Times New Roman" w:hAnsi="Times New Roman" w:cs="Times New Roman"/>
        </w:rPr>
        <w:t>年</w:t>
      </w:r>
      <w:r w:rsidR="009E30A7">
        <w:rPr>
          <w:rFonts w:ascii="Times New Roman" w:hAnsi="Times New Roman" w:cs="Times New Roman"/>
        </w:rPr>
        <w:t>0</w:t>
      </w:r>
      <w:r w:rsidR="0091045A">
        <w:rPr>
          <w:rFonts w:ascii="Times New Roman" w:hAnsi="Times New Roman" w:cs="Times New Roman" w:hint="eastAsia"/>
        </w:rPr>
        <w:t>3</w:t>
      </w:r>
      <w:r w:rsidR="00583F79" w:rsidRPr="00583F79">
        <w:rPr>
          <w:rFonts w:ascii="Times New Roman" w:hAnsi="Times New Roman" w:cs="Times New Roman"/>
        </w:rPr>
        <w:t>月</w:t>
      </w:r>
      <w:r w:rsidR="0091045A">
        <w:rPr>
          <w:rFonts w:ascii="Times New Roman" w:hAnsi="Times New Roman" w:cs="Times New Roman" w:hint="eastAsia"/>
        </w:rPr>
        <w:t>3</w:t>
      </w:r>
      <w:r w:rsidR="00A80E95">
        <w:rPr>
          <w:rFonts w:ascii="Times New Roman" w:hAnsi="Times New Roman" w:cs="Times New Roman" w:hint="eastAsia"/>
        </w:rPr>
        <w:t>1</w:t>
      </w:r>
      <w:r w:rsidR="00583F79" w:rsidRPr="00583F79">
        <w:rPr>
          <w:rFonts w:ascii="Times New Roman" w:hAnsi="Times New Roman" w:cs="Times New Roman"/>
        </w:rPr>
        <w:t>日</w:t>
      </w:r>
    </w:p>
    <w:sectPr w:rsidR="00BB3501" w:rsidRPr="00583F79" w:rsidSect="00E4116B">
      <w:footerReference w:type="default" r:id="rId8"/>
      <w:footerReference w:type="first" r:id="rId9"/>
      <w:pgSz w:w="11906" w:h="16838"/>
      <w:pgMar w:top="1440" w:right="1287" w:bottom="1440" w:left="128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3A" w:rsidRDefault="00F3633A" w:rsidP="009A149B">
      <w:r>
        <w:separator/>
      </w:r>
    </w:p>
  </w:endnote>
  <w:endnote w:type="continuationSeparator" w:id="0">
    <w:p w:rsidR="00F3633A" w:rsidRDefault="00F3633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61D9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61D9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B52F4" w:rsidRPr="00BB52F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3A" w:rsidRDefault="00F3633A" w:rsidP="009A149B">
      <w:r>
        <w:separator/>
      </w:r>
    </w:p>
  </w:footnote>
  <w:footnote w:type="continuationSeparator" w:id="0">
    <w:p w:rsidR="00F3633A" w:rsidRDefault="00F3633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E7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634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058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5F2"/>
    <w:rsid w:val="00115140"/>
    <w:rsid w:val="001279BE"/>
    <w:rsid w:val="0013251E"/>
    <w:rsid w:val="001445A9"/>
    <w:rsid w:val="00146307"/>
    <w:rsid w:val="001533B2"/>
    <w:rsid w:val="001623CF"/>
    <w:rsid w:val="00165D5C"/>
    <w:rsid w:val="00166B15"/>
    <w:rsid w:val="00167B15"/>
    <w:rsid w:val="00174C8C"/>
    <w:rsid w:val="0017571E"/>
    <w:rsid w:val="00175AED"/>
    <w:rsid w:val="00191702"/>
    <w:rsid w:val="00192262"/>
    <w:rsid w:val="001A2C4E"/>
    <w:rsid w:val="001A593B"/>
    <w:rsid w:val="001B5DF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22BB"/>
    <w:rsid w:val="00234298"/>
    <w:rsid w:val="002343BD"/>
    <w:rsid w:val="002471D4"/>
    <w:rsid w:val="002519B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62D4"/>
    <w:rsid w:val="002B144C"/>
    <w:rsid w:val="002B16F4"/>
    <w:rsid w:val="002B2DA0"/>
    <w:rsid w:val="002B7B4F"/>
    <w:rsid w:val="002C5D36"/>
    <w:rsid w:val="002C6669"/>
    <w:rsid w:val="002E24D1"/>
    <w:rsid w:val="002E79D9"/>
    <w:rsid w:val="002E7B0A"/>
    <w:rsid w:val="002F2B53"/>
    <w:rsid w:val="00300221"/>
    <w:rsid w:val="00303860"/>
    <w:rsid w:val="00311075"/>
    <w:rsid w:val="003117E6"/>
    <w:rsid w:val="0031471A"/>
    <w:rsid w:val="00332619"/>
    <w:rsid w:val="00333802"/>
    <w:rsid w:val="00335991"/>
    <w:rsid w:val="003467B5"/>
    <w:rsid w:val="003500BF"/>
    <w:rsid w:val="00355B7C"/>
    <w:rsid w:val="00361065"/>
    <w:rsid w:val="0036248F"/>
    <w:rsid w:val="00382BCB"/>
    <w:rsid w:val="00387D36"/>
    <w:rsid w:val="00391944"/>
    <w:rsid w:val="00393949"/>
    <w:rsid w:val="003948AF"/>
    <w:rsid w:val="00394BBC"/>
    <w:rsid w:val="003A4AC6"/>
    <w:rsid w:val="003B63C3"/>
    <w:rsid w:val="003C2820"/>
    <w:rsid w:val="003C3CB5"/>
    <w:rsid w:val="003C5A1A"/>
    <w:rsid w:val="003D0424"/>
    <w:rsid w:val="003D0CB0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18A8"/>
    <w:rsid w:val="00542535"/>
    <w:rsid w:val="00544E6E"/>
    <w:rsid w:val="00547910"/>
    <w:rsid w:val="00551033"/>
    <w:rsid w:val="0055592A"/>
    <w:rsid w:val="00560AC4"/>
    <w:rsid w:val="00563FE4"/>
    <w:rsid w:val="00567A02"/>
    <w:rsid w:val="005711D9"/>
    <w:rsid w:val="005751C6"/>
    <w:rsid w:val="00582D8F"/>
    <w:rsid w:val="005837B0"/>
    <w:rsid w:val="00583F79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20D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52CF"/>
    <w:rsid w:val="00656B0C"/>
    <w:rsid w:val="0066309A"/>
    <w:rsid w:val="0066627D"/>
    <w:rsid w:val="006832A2"/>
    <w:rsid w:val="00684A20"/>
    <w:rsid w:val="00690EC4"/>
    <w:rsid w:val="006962CB"/>
    <w:rsid w:val="0069796F"/>
    <w:rsid w:val="00697E60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2C4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417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02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0341"/>
    <w:rsid w:val="008C155D"/>
    <w:rsid w:val="008D215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045A"/>
    <w:rsid w:val="0092312D"/>
    <w:rsid w:val="00933628"/>
    <w:rsid w:val="009465EA"/>
    <w:rsid w:val="009506DC"/>
    <w:rsid w:val="009566C4"/>
    <w:rsid w:val="00956DD9"/>
    <w:rsid w:val="00961D90"/>
    <w:rsid w:val="009628AE"/>
    <w:rsid w:val="00967A04"/>
    <w:rsid w:val="00973509"/>
    <w:rsid w:val="00977BBE"/>
    <w:rsid w:val="00977E7B"/>
    <w:rsid w:val="009846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0A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0E95"/>
    <w:rsid w:val="00A81D7B"/>
    <w:rsid w:val="00A87DCB"/>
    <w:rsid w:val="00AB49A1"/>
    <w:rsid w:val="00AC1161"/>
    <w:rsid w:val="00AD18DD"/>
    <w:rsid w:val="00AD50F2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488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11D"/>
    <w:rsid w:val="00BB3501"/>
    <w:rsid w:val="00BB3A06"/>
    <w:rsid w:val="00BB52F4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8A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2C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9F6"/>
    <w:rsid w:val="00CE7C8B"/>
    <w:rsid w:val="00CF01CC"/>
    <w:rsid w:val="00CF6D5C"/>
    <w:rsid w:val="00D10B1F"/>
    <w:rsid w:val="00D11E1F"/>
    <w:rsid w:val="00D1368C"/>
    <w:rsid w:val="00D20C81"/>
    <w:rsid w:val="00D3262F"/>
    <w:rsid w:val="00D344FD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4188"/>
    <w:rsid w:val="00DD7BAA"/>
    <w:rsid w:val="00DE0FFA"/>
    <w:rsid w:val="00DE6A70"/>
    <w:rsid w:val="00DF3DF3"/>
    <w:rsid w:val="00DF5AA8"/>
    <w:rsid w:val="00DF715A"/>
    <w:rsid w:val="00E11D7D"/>
    <w:rsid w:val="00E1254C"/>
    <w:rsid w:val="00E16895"/>
    <w:rsid w:val="00E32614"/>
    <w:rsid w:val="00E33250"/>
    <w:rsid w:val="00E3526B"/>
    <w:rsid w:val="00E4116B"/>
    <w:rsid w:val="00E5059C"/>
    <w:rsid w:val="00E53D94"/>
    <w:rsid w:val="00E54C06"/>
    <w:rsid w:val="00E5664A"/>
    <w:rsid w:val="00E7407A"/>
    <w:rsid w:val="00E81A0A"/>
    <w:rsid w:val="00E964F7"/>
    <w:rsid w:val="00EA6F84"/>
    <w:rsid w:val="00EB48A8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33A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530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9742-E4DF-48D4-B58A-5667013A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4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