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AF" w:rsidRDefault="00AB2EB7">
      <w:pPr>
        <w:pStyle w:val="Default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博道基金管理有限公司旗下</w:t>
      </w:r>
      <w:r>
        <w:rPr>
          <w:b/>
          <w:sz w:val="32"/>
          <w:szCs w:val="28"/>
        </w:rPr>
        <w:t>部分</w:t>
      </w:r>
      <w:r>
        <w:rPr>
          <w:rFonts w:hint="eastAsia"/>
          <w:b/>
          <w:sz w:val="32"/>
          <w:szCs w:val="28"/>
        </w:rPr>
        <w:t>基金</w:t>
      </w:r>
      <w:r w:rsidR="00551B43">
        <w:rPr>
          <w:rFonts w:hint="eastAsia"/>
          <w:b/>
          <w:sz w:val="32"/>
          <w:szCs w:val="28"/>
        </w:rPr>
        <w:t>年度</w:t>
      </w:r>
      <w:r>
        <w:rPr>
          <w:rFonts w:hint="eastAsia"/>
          <w:b/>
          <w:sz w:val="32"/>
          <w:szCs w:val="28"/>
        </w:rPr>
        <w:t>报告提示性公告</w:t>
      </w:r>
    </w:p>
    <w:p w:rsidR="00D246AF" w:rsidRDefault="00D246AF" w:rsidP="001F7CAB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246AF" w:rsidRDefault="00AB2EB7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551B43">
        <w:rPr>
          <w:rFonts w:hint="eastAsia"/>
        </w:rPr>
        <w:t>年度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246AF" w:rsidRDefault="00AB2EB7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旗下博道启航混合型证券投资基金、博道卓远混合型证券投资基金、博道中证</w:t>
      </w:r>
      <w:r>
        <w:t>500指数增强型证券投资基金</w:t>
      </w:r>
      <w:r>
        <w:rPr>
          <w:rFonts w:hint="eastAsia"/>
        </w:rPr>
        <w:t>、博道沪深</w:t>
      </w:r>
      <w:r>
        <w:t>300指数增强型证券投资基金</w:t>
      </w:r>
      <w:r>
        <w:rPr>
          <w:rFonts w:hint="eastAsia"/>
        </w:rPr>
        <w:t>、博道远航混合型证券投资基金、博道叁佰智航股票型证券投资基金、博道志远混合型证券投资基金、博道伍佰智航股票型证券投资基金</w:t>
      </w:r>
      <w:r w:rsidR="000149E7" w:rsidRPr="000149E7">
        <w:rPr>
          <w:rFonts w:hint="eastAsia"/>
        </w:rPr>
        <w:t>、博道嘉泰回报混合型证券投资基金、博道久航混合型证券投资基金、博道嘉瑞混合型证券投资基金、博道安远</w:t>
      </w:r>
      <w:r w:rsidR="000149E7" w:rsidRPr="000149E7">
        <w:t>6个月</w:t>
      </w:r>
      <w:r w:rsidR="0033070D">
        <w:rPr>
          <w:rFonts w:hint="eastAsia"/>
        </w:rPr>
        <w:t>持有期</w:t>
      </w:r>
      <w:r w:rsidR="000149E7" w:rsidRPr="000149E7">
        <w:t>混合型证券投资基金、博道嘉元混合型证券投资基金、博道嘉兴一年持有期混合型证券投资基金</w:t>
      </w:r>
      <w:r w:rsidR="00237F8E" w:rsidRPr="00237F8E">
        <w:rPr>
          <w:rFonts w:hint="eastAsia"/>
        </w:rPr>
        <w:t>、博道睿见一年持有期混合型证券投资基金、博道盛利</w:t>
      </w:r>
      <w:r w:rsidR="00237F8E" w:rsidRPr="00237F8E">
        <w:t>6个月持有期混合型证券投资基金、博道嘉丰混合型证券投资基金、博道消费智航股票型证券投资基金、博道盛彦混合型证券投资基金、博道成长智航股票型证券投资基金</w:t>
      </w:r>
      <w:r w:rsidR="006443C2">
        <w:rPr>
          <w:rFonts w:hint="eastAsia"/>
        </w:rPr>
        <w:t>、</w:t>
      </w:r>
      <w:r w:rsidR="006443C2" w:rsidRPr="006443C2">
        <w:rPr>
          <w:rFonts w:hint="eastAsia"/>
        </w:rPr>
        <w:t>博道盛兴一年持有期混合型证券投资基金</w:t>
      </w:r>
      <w:r w:rsidR="006443C2">
        <w:rPr>
          <w:rFonts w:hint="eastAsia"/>
        </w:rPr>
        <w:t>、</w:t>
      </w:r>
      <w:r w:rsidR="006443C2" w:rsidRPr="006443C2">
        <w:rPr>
          <w:rFonts w:hint="eastAsia"/>
        </w:rPr>
        <w:t>博道研究恒选混合型证券投资基金</w:t>
      </w:r>
      <w:r w:rsidR="006443C2">
        <w:rPr>
          <w:rFonts w:hint="eastAsia"/>
        </w:rPr>
        <w:t>、</w:t>
      </w:r>
      <w:r w:rsidR="006443C2" w:rsidRPr="006443C2">
        <w:rPr>
          <w:rFonts w:hint="eastAsia"/>
        </w:rPr>
        <w:t>博道和瑞多元稳健</w:t>
      </w:r>
      <w:r w:rsidR="006443C2" w:rsidRPr="006443C2">
        <w:t>6个月持有期混合型证券投资基金</w:t>
      </w:r>
      <w:r w:rsidR="0033070D">
        <w:rPr>
          <w:rFonts w:hint="eastAsia"/>
        </w:rPr>
        <w:t>、</w:t>
      </w:r>
      <w:r w:rsidR="0033070D" w:rsidRPr="0033070D">
        <w:rPr>
          <w:rFonts w:hint="eastAsia"/>
        </w:rPr>
        <w:t>博道惠泰优选混合型证券投资基金、博道和祥多元稳健债券型证券投资基金、博道中证</w:t>
      </w:r>
      <w:r w:rsidR="0033070D" w:rsidRPr="0033070D">
        <w:t>1000指数增强型证券投资基金、博道中证同业存单AAA指数7天持有期证券投资基金</w:t>
      </w:r>
      <w:r w:rsidR="0033070D">
        <w:rPr>
          <w:rFonts w:hint="eastAsia"/>
        </w:rPr>
        <w:t>、</w:t>
      </w:r>
      <w:r w:rsidR="0033070D" w:rsidRPr="0033070D">
        <w:t>博道红利智航股票型证券投资基金</w:t>
      </w:r>
      <w:r w:rsidR="00FA5DE4">
        <w:rPr>
          <w:rFonts w:hint="eastAsia"/>
        </w:rPr>
        <w:t>、</w:t>
      </w:r>
      <w:r w:rsidR="00FA5DE4" w:rsidRPr="00FA5DE4">
        <w:rPr>
          <w:rFonts w:hint="eastAsia"/>
        </w:rPr>
        <w:t>博道明远混合型证券投资基金、博道和裕多元稳健</w:t>
      </w:r>
      <w:r w:rsidR="00FA5DE4" w:rsidRPr="00FA5DE4">
        <w:t>30天持有期债券型证券投资基金</w:t>
      </w:r>
      <w:r>
        <w:rPr>
          <w:rFonts w:hint="eastAsia"/>
        </w:rPr>
        <w:t>的年度</w:t>
      </w:r>
      <w:r>
        <w:t>报告全文</w:t>
      </w:r>
      <w:r>
        <w:rPr>
          <w:rFonts w:hint="eastAsia"/>
        </w:rPr>
        <w:t>于</w:t>
      </w:r>
      <w:r w:rsidR="00FA5DE4">
        <w:rPr>
          <w:rFonts w:hint="eastAsia"/>
        </w:rPr>
        <w:t>202</w:t>
      </w:r>
      <w:r w:rsidR="00FA5DE4">
        <w:t>5</w:t>
      </w:r>
      <w:r>
        <w:rPr>
          <w:rFonts w:hint="eastAsia"/>
        </w:rPr>
        <w:t>年</w:t>
      </w:r>
      <w:r w:rsidR="00551B43">
        <w:t>3</w:t>
      </w:r>
      <w:r>
        <w:rPr>
          <w:rFonts w:hint="eastAsia"/>
        </w:rPr>
        <w:t>月</w:t>
      </w:r>
      <w:r w:rsidR="00FA5DE4">
        <w:t>31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246AF" w:rsidRDefault="00AB2EB7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246AF" w:rsidRDefault="00AB2EB7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特此公告。</w:t>
      </w:r>
    </w:p>
    <w:p w:rsidR="00D246AF" w:rsidRDefault="00D246AF">
      <w:pPr>
        <w:pStyle w:val="Default"/>
        <w:spacing w:line="360" w:lineRule="auto"/>
        <w:ind w:firstLineChars="200" w:firstLine="480"/>
        <w:jc w:val="both"/>
      </w:pPr>
    </w:p>
    <w:p w:rsidR="00D246AF" w:rsidRDefault="00AB2EB7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博道基金管理有限</w:t>
      </w:r>
      <w:r>
        <w:t>公司</w:t>
      </w:r>
    </w:p>
    <w:p w:rsidR="00D246AF" w:rsidRDefault="00AB2EB7" w:rsidP="00B07C55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FA5DE4">
        <w:rPr>
          <w:rFonts w:hint="eastAsia"/>
        </w:rPr>
        <w:t>2</w:t>
      </w:r>
      <w:r w:rsidR="00FA5DE4">
        <w:t>0</w:t>
      </w:r>
      <w:r w:rsidR="00FA5DE4">
        <w:rPr>
          <w:rFonts w:hint="eastAsia"/>
        </w:rPr>
        <w:t>2</w:t>
      </w:r>
      <w:r w:rsidR="00FA5DE4">
        <w:t>5</w:t>
      </w:r>
      <w:r>
        <w:t>年</w:t>
      </w:r>
      <w:r w:rsidR="00551B43">
        <w:t>3</w:t>
      </w:r>
      <w:r>
        <w:t>月</w:t>
      </w:r>
      <w:r w:rsidR="00FA5DE4">
        <w:t>31</w:t>
      </w:r>
      <w:r>
        <w:t>日</w:t>
      </w:r>
    </w:p>
    <w:sectPr w:rsidR="00D246AF" w:rsidSect="006B0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43" w:rsidRDefault="00551B43" w:rsidP="00551B43">
      <w:r>
        <w:separator/>
      </w:r>
    </w:p>
  </w:endnote>
  <w:endnote w:type="continuationSeparator" w:id="0">
    <w:p w:rsidR="00551B43" w:rsidRDefault="00551B43" w:rsidP="0055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43" w:rsidRDefault="00551B43" w:rsidP="00551B43">
      <w:r>
        <w:separator/>
      </w:r>
    </w:p>
  </w:footnote>
  <w:footnote w:type="continuationSeparator" w:id="0">
    <w:p w:rsidR="00551B43" w:rsidRDefault="00551B43" w:rsidP="00551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49E7"/>
    <w:rsid w:val="001540DB"/>
    <w:rsid w:val="00191BD2"/>
    <w:rsid w:val="001F7CAB"/>
    <w:rsid w:val="00237F8E"/>
    <w:rsid w:val="0028369D"/>
    <w:rsid w:val="002C1874"/>
    <w:rsid w:val="0033070D"/>
    <w:rsid w:val="004056BF"/>
    <w:rsid w:val="00414D97"/>
    <w:rsid w:val="00551B43"/>
    <w:rsid w:val="005A686E"/>
    <w:rsid w:val="006443C2"/>
    <w:rsid w:val="006B01DA"/>
    <w:rsid w:val="006C760B"/>
    <w:rsid w:val="00724E71"/>
    <w:rsid w:val="009062E7"/>
    <w:rsid w:val="00A905E4"/>
    <w:rsid w:val="00AB2EB7"/>
    <w:rsid w:val="00B07C55"/>
    <w:rsid w:val="00C430C9"/>
    <w:rsid w:val="00D246AF"/>
    <w:rsid w:val="00E14BAB"/>
    <w:rsid w:val="00E153FB"/>
    <w:rsid w:val="00FA5DE4"/>
    <w:rsid w:val="00FC7139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B0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B0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6B01DA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6B01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B01DA"/>
    <w:rPr>
      <w:sz w:val="18"/>
      <w:szCs w:val="18"/>
    </w:rPr>
  </w:style>
  <w:style w:type="paragraph" w:customStyle="1" w:styleId="Default">
    <w:name w:val="Default"/>
    <w:rsid w:val="006B01DA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3070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3070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3070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3070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3070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3070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307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8221E-9F88-4BC8-90C3-73943C47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4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2025-03-30T16:02:00Z</dcterms:created>
  <dcterms:modified xsi:type="dcterms:W3CDTF">2025-03-30T16:02:00Z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