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87" w:rsidRPr="00DF2674" w:rsidRDefault="008853FE" w:rsidP="00EC7B7A">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东兴基金管理有限公司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全部</w:t>
      </w:r>
      <w:r w:rsidR="005E088E">
        <w:rPr>
          <w:rFonts w:ascii="仿宋" w:eastAsia="仿宋" w:hAnsi="仿宋" w:hint="eastAsia"/>
          <w:b/>
          <w:color w:val="000000" w:themeColor="text1"/>
          <w:sz w:val="32"/>
          <w:szCs w:val="32"/>
        </w:rPr>
        <w:t>基金</w:t>
      </w:r>
      <w:r w:rsidR="00DF2674">
        <w:rPr>
          <w:rFonts w:ascii="仿宋" w:eastAsia="仿宋" w:hAnsi="仿宋" w:hint="eastAsia"/>
          <w:b/>
          <w:color w:val="000000" w:themeColor="text1"/>
          <w:sz w:val="32"/>
          <w:szCs w:val="32"/>
        </w:rPr>
        <w:t>2</w:t>
      </w:r>
      <w:r w:rsidR="00DF2674">
        <w:rPr>
          <w:rFonts w:ascii="仿宋" w:eastAsia="仿宋" w:hAnsi="仿宋"/>
          <w:b/>
          <w:color w:val="000000" w:themeColor="text1"/>
          <w:sz w:val="32"/>
          <w:szCs w:val="32"/>
        </w:rPr>
        <w:t>0</w:t>
      </w:r>
      <w:r w:rsidR="00F94A35">
        <w:rPr>
          <w:rFonts w:ascii="仿宋" w:eastAsia="仿宋" w:hAnsi="仿宋"/>
          <w:b/>
          <w:color w:val="000000" w:themeColor="text1"/>
          <w:sz w:val="32"/>
          <w:szCs w:val="32"/>
        </w:rPr>
        <w:t>2</w:t>
      </w:r>
      <w:r w:rsidR="001419CE">
        <w:rPr>
          <w:rFonts w:ascii="仿宋" w:eastAsia="仿宋" w:hAnsi="仿宋"/>
          <w:b/>
          <w:color w:val="000000" w:themeColor="text1"/>
          <w:sz w:val="32"/>
          <w:szCs w:val="32"/>
        </w:rPr>
        <w:t>4</w:t>
      </w:r>
      <w:r w:rsidR="00DF2674">
        <w:rPr>
          <w:rFonts w:ascii="仿宋" w:eastAsia="仿宋" w:hAnsi="仿宋" w:hint="eastAsia"/>
          <w:b/>
          <w:color w:val="000000" w:themeColor="text1"/>
          <w:sz w:val="32"/>
          <w:szCs w:val="32"/>
        </w:rPr>
        <w:t>年</w:t>
      </w:r>
      <w:r w:rsidR="0008620C">
        <w:rPr>
          <w:rFonts w:ascii="仿宋" w:eastAsia="仿宋" w:hAnsi="仿宋" w:hint="eastAsia"/>
          <w:b/>
          <w:color w:val="000000" w:themeColor="text1"/>
          <w:sz w:val="32"/>
          <w:szCs w:val="32"/>
        </w:rPr>
        <w:t>年</w:t>
      </w:r>
      <w:r w:rsidR="00BB3501">
        <w:rPr>
          <w:rFonts w:ascii="仿宋" w:eastAsia="仿宋" w:hAnsi="仿宋" w:hint="eastAsia"/>
          <w:b/>
          <w:color w:val="000000" w:themeColor="text1"/>
          <w:sz w:val="32"/>
          <w:szCs w:val="32"/>
        </w:rPr>
        <w:t>度报告</w:t>
      </w:r>
      <w:r w:rsidR="00BB3501" w:rsidRPr="00025BDA">
        <w:rPr>
          <w:rFonts w:ascii="仿宋" w:eastAsia="仿宋" w:hAnsi="仿宋" w:hint="eastAsia"/>
          <w:b/>
          <w:color w:val="000000" w:themeColor="text1"/>
          <w:sz w:val="32"/>
          <w:szCs w:val="32"/>
        </w:rPr>
        <w:t>提示性公告</w:t>
      </w: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B8321D">
        <w:rPr>
          <w:rFonts w:ascii="仿宋" w:eastAsia="仿宋" w:hAnsi="仿宋" w:hint="eastAsia"/>
          <w:color w:val="000000" w:themeColor="text1"/>
          <w:sz w:val="32"/>
          <w:szCs w:val="32"/>
        </w:rPr>
        <w:t>年</w:t>
      </w:r>
      <w:r w:rsidRPr="00B16987">
        <w:rPr>
          <w:rFonts w:ascii="仿宋" w:eastAsia="仿宋" w:hAnsi="仿宋" w:hint="eastAsia"/>
          <w:color w:val="000000" w:themeColor="text1"/>
          <w:sz w:val="32"/>
          <w:szCs w:val="32"/>
        </w:rPr>
        <w:t>度报告所载资料不存在虚假记载、误导性陈述或重大遗漏，并对其内容的真实性、准确性和完整性承担个别及连带责任。</w:t>
      </w:r>
    </w:p>
    <w:p w:rsidR="00BB3501" w:rsidRPr="005A1AF7" w:rsidRDefault="001419CE" w:rsidP="00F31D2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kern w:val="0"/>
          <w:sz w:val="32"/>
          <w:szCs w:val="32"/>
        </w:rPr>
        <w:t>东兴基金管理有限公司旗下东兴改革精选灵活配置混合型证券投资基金、东兴蓝海财富灵活配置混合型证券投资基金、东兴安盈宝货币市场基金、东兴兴利债券型证券投资基金、东兴兴福一年定期开放债券型证券投资基金、东兴未来价值灵活配置混合型证券投资基金、东兴兴瑞一年定期开放债券型证券投资基金、东兴兴财短债债券型证券投资基金、东兴鑫远三年定期开放债券型证券投资基金、东兴中证消费50指数证券投资基金、东兴兴晟混合型证券投资基金、东兴宸瑞量化混合型证券投资基金、东兴鑫享6个月滚动持有债券型发起式证券投资基金、东兴兴盈三个月定期开放债券型证券投资基金、东兴兴源债券型证券投资基金、东兴宸祥量化混合型证券投资基金、东兴连裕6个月滚动持有债券型证券投资基金、东兴连众一年持有期混合型证券投资基金、东兴数字经济混合型发起式证券投资基金、东兴鑫颐3个月滚动持有纯债债券型证券投资基金、东兴成长优选混合型发起式证券投资基金、</w:t>
      </w:r>
      <w:r>
        <w:rPr>
          <w:rFonts w:ascii="仿宋" w:eastAsia="仿宋" w:hAnsi="仿宋" w:hint="eastAsia"/>
          <w:kern w:val="0"/>
          <w:sz w:val="32"/>
          <w:szCs w:val="32"/>
        </w:rPr>
        <w:t>东兴医药生物量化选股混合型证券投资基金、东兴兴诚利率债债券型证券投资基金、东兴宸泰量化选股混合型发起式证券投资基金</w:t>
      </w:r>
      <w:r>
        <w:rPr>
          <w:rFonts w:ascii="仿宋" w:eastAsia="仿宋" w:hAnsi="仿宋" w:hint="eastAsia"/>
          <w:color w:val="000000" w:themeColor="text1"/>
          <w:kern w:val="0"/>
          <w:sz w:val="32"/>
          <w:szCs w:val="32"/>
        </w:rPr>
        <w:t>的</w:t>
      </w:r>
      <w:r w:rsidR="00093128">
        <w:rPr>
          <w:rFonts w:ascii="仿宋" w:eastAsia="仿宋" w:hAnsi="仿宋" w:hint="eastAsia"/>
          <w:color w:val="000000" w:themeColor="text1"/>
          <w:sz w:val="32"/>
          <w:szCs w:val="32"/>
        </w:rPr>
        <w:t>202</w:t>
      </w:r>
      <w:r>
        <w:rPr>
          <w:rFonts w:ascii="仿宋" w:eastAsia="仿宋" w:hAnsi="仿宋"/>
          <w:color w:val="000000" w:themeColor="text1"/>
          <w:sz w:val="32"/>
          <w:szCs w:val="32"/>
        </w:rPr>
        <w:t>4</w:t>
      </w:r>
      <w:r w:rsidR="00DF2674">
        <w:rPr>
          <w:rFonts w:ascii="仿宋" w:eastAsia="仿宋" w:hAnsi="仿宋" w:hint="eastAsia"/>
          <w:color w:val="000000" w:themeColor="text1"/>
          <w:sz w:val="32"/>
          <w:szCs w:val="32"/>
        </w:rPr>
        <w:t>年</w:t>
      </w:r>
      <w:r w:rsidR="00B8321D">
        <w:rPr>
          <w:rFonts w:ascii="仿宋" w:eastAsia="仿宋" w:hAnsi="仿宋" w:hint="eastAsia"/>
          <w:color w:val="000000" w:themeColor="text1"/>
          <w:sz w:val="32"/>
          <w:szCs w:val="32"/>
        </w:rPr>
        <w:t>年</w:t>
      </w:r>
      <w:r w:rsidR="00BB3501">
        <w:rPr>
          <w:rFonts w:ascii="仿宋" w:eastAsia="仿宋" w:hAnsi="仿宋" w:hint="eastAsia"/>
          <w:color w:val="000000" w:themeColor="text1"/>
          <w:sz w:val="32"/>
          <w:szCs w:val="32"/>
        </w:rPr>
        <w:t>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F31D24">
        <w:rPr>
          <w:rFonts w:ascii="仿宋" w:eastAsia="仿宋" w:hAnsi="仿宋" w:hint="eastAsia"/>
          <w:color w:val="000000" w:themeColor="text1"/>
          <w:sz w:val="32"/>
          <w:szCs w:val="32"/>
        </w:rPr>
        <w:t>2</w:t>
      </w:r>
      <w:r w:rsidR="00F31D24">
        <w:rPr>
          <w:rFonts w:ascii="仿宋" w:eastAsia="仿宋" w:hAnsi="仿宋"/>
          <w:color w:val="000000" w:themeColor="text1"/>
          <w:sz w:val="32"/>
          <w:szCs w:val="32"/>
        </w:rPr>
        <w:t>0</w:t>
      </w:r>
      <w:r w:rsidR="000244A5">
        <w:rPr>
          <w:rFonts w:ascii="仿宋" w:eastAsia="仿宋" w:hAnsi="仿宋"/>
          <w:color w:val="000000" w:themeColor="text1"/>
          <w:sz w:val="32"/>
          <w:szCs w:val="32"/>
        </w:rPr>
        <w:t>2</w:t>
      </w:r>
      <w:r>
        <w:rPr>
          <w:rFonts w:ascii="仿宋" w:eastAsia="仿宋" w:hAnsi="仿宋"/>
          <w:color w:val="000000" w:themeColor="text1"/>
          <w:sz w:val="32"/>
          <w:szCs w:val="32"/>
        </w:rPr>
        <w:t>5</w:t>
      </w:r>
      <w:r w:rsidR="00BB3501" w:rsidRPr="000076CF">
        <w:rPr>
          <w:rFonts w:ascii="仿宋" w:eastAsia="仿宋" w:hAnsi="仿宋" w:hint="eastAsia"/>
          <w:color w:val="000000" w:themeColor="text1"/>
          <w:sz w:val="32"/>
          <w:szCs w:val="32"/>
        </w:rPr>
        <w:t>年</w:t>
      </w:r>
      <w:r w:rsidR="00B8321D">
        <w:rPr>
          <w:rFonts w:ascii="仿宋" w:eastAsia="仿宋" w:hAnsi="仿宋"/>
          <w:color w:val="000000" w:themeColor="text1"/>
          <w:sz w:val="32"/>
          <w:szCs w:val="32"/>
        </w:rPr>
        <w:t>3</w:t>
      </w:r>
      <w:r w:rsidR="00BB3501" w:rsidRPr="000076CF">
        <w:rPr>
          <w:rFonts w:ascii="仿宋" w:eastAsia="仿宋" w:hAnsi="仿宋" w:hint="eastAsia"/>
          <w:color w:val="000000" w:themeColor="text1"/>
          <w:sz w:val="32"/>
          <w:szCs w:val="32"/>
        </w:rPr>
        <w:t>月</w:t>
      </w:r>
      <w:r w:rsidR="00781601">
        <w:rPr>
          <w:rFonts w:ascii="仿宋" w:eastAsia="仿宋" w:hAnsi="仿宋"/>
          <w:color w:val="000000" w:themeColor="text1"/>
          <w:sz w:val="32"/>
          <w:szCs w:val="32"/>
        </w:rPr>
        <w:t>2</w:t>
      </w:r>
      <w:r>
        <w:rPr>
          <w:rFonts w:ascii="仿宋" w:eastAsia="仿宋" w:hAnsi="仿宋"/>
          <w:color w:val="000000" w:themeColor="text1"/>
          <w:sz w:val="32"/>
          <w:szCs w:val="32"/>
        </w:rPr>
        <w:t>8</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F31D24">
        <w:rPr>
          <w:rFonts w:ascii="仿宋" w:eastAsia="仿宋" w:hAnsi="仿宋" w:hint="eastAsia"/>
          <w:color w:val="000000" w:themeColor="text1"/>
          <w:sz w:val="32"/>
          <w:szCs w:val="32"/>
        </w:rPr>
        <w:t>（</w:t>
      </w:r>
      <w:r w:rsidR="00F31D24" w:rsidRPr="00F31D24">
        <w:rPr>
          <w:rFonts w:ascii="仿宋" w:eastAsia="仿宋" w:hAnsi="仿宋"/>
          <w:color w:val="000000" w:themeColor="text1"/>
          <w:sz w:val="32"/>
          <w:szCs w:val="32"/>
        </w:rPr>
        <w:t>www.</w:t>
      </w:r>
      <w:r w:rsidR="008853FE">
        <w:rPr>
          <w:rFonts w:ascii="仿宋" w:eastAsia="仿宋" w:hAnsi="仿宋" w:hint="eastAsia"/>
          <w:color w:val="000000" w:themeColor="text1"/>
          <w:sz w:val="32"/>
          <w:szCs w:val="32"/>
        </w:rPr>
        <w:t>dxamc</w:t>
      </w:r>
      <w:r w:rsidR="008853FE">
        <w:rPr>
          <w:rFonts w:ascii="仿宋" w:eastAsia="仿宋" w:hAnsi="仿宋"/>
          <w:color w:val="000000" w:themeColor="text1"/>
          <w:sz w:val="32"/>
          <w:szCs w:val="32"/>
        </w:rPr>
        <w:t>.cn</w:t>
      </w:r>
      <w:r w:rsidR="00F31D24">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F31D24">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lastRenderedPageBreak/>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F6681" w:rsidRPr="009F6681">
        <w:rPr>
          <w:rFonts w:ascii="仿宋" w:eastAsia="仿宋" w:hAnsi="仿宋" w:hint="eastAsia"/>
          <w:color w:val="000000" w:themeColor="text1"/>
          <w:sz w:val="32"/>
          <w:szCs w:val="32"/>
        </w:rPr>
        <w:t>400-670-1800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bookmarkStart w:id="0" w:name="_GoBack"/>
      <w:bookmarkEnd w:id="0"/>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B3292B"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853FE">
        <w:rPr>
          <w:rFonts w:ascii="仿宋" w:eastAsia="仿宋" w:hAnsi="仿宋" w:hint="eastAsia"/>
          <w:color w:val="000000" w:themeColor="text1"/>
          <w:sz w:val="32"/>
          <w:szCs w:val="32"/>
        </w:rPr>
        <w:t>东兴基金管理有限公司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3292B">
        <w:rPr>
          <w:rFonts w:ascii="仿宋" w:eastAsia="仿宋" w:hAnsi="仿宋" w:hint="eastAsia"/>
          <w:color w:val="000000" w:themeColor="text1"/>
          <w:sz w:val="32"/>
          <w:szCs w:val="32"/>
        </w:rPr>
        <w:t>2</w:t>
      </w:r>
      <w:r w:rsidR="00B3292B">
        <w:rPr>
          <w:rFonts w:ascii="仿宋" w:eastAsia="仿宋" w:hAnsi="仿宋"/>
          <w:color w:val="000000" w:themeColor="text1"/>
          <w:sz w:val="32"/>
          <w:szCs w:val="32"/>
        </w:rPr>
        <w:t>0</w:t>
      </w:r>
      <w:r w:rsidR="000244A5">
        <w:rPr>
          <w:rFonts w:ascii="仿宋" w:eastAsia="仿宋" w:hAnsi="仿宋"/>
          <w:color w:val="000000" w:themeColor="text1"/>
          <w:sz w:val="32"/>
          <w:szCs w:val="32"/>
        </w:rPr>
        <w:t>2</w:t>
      </w:r>
      <w:r w:rsidR="001419CE">
        <w:rPr>
          <w:rFonts w:ascii="仿宋" w:eastAsia="仿宋" w:hAnsi="仿宋"/>
          <w:color w:val="000000" w:themeColor="text1"/>
          <w:sz w:val="32"/>
          <w:szCs w:val="32"/>
        </w:rPr>
        <w:t>5</w:t>
      </w:r>
      <w:r w:rsidRPr="00B17C02">
        <w:rPr>
          <w:rFonts w:ascii="仿宋" w:eastAsia="仿宋" w:hAnsi="仿宋"/>
          <w:color w:val="000000" w:themeColor="text1"/>
          <w:sz w:val="32"/>
          <w:szCs w:val="32"/>
        </w:rPr>
        <w:t>年</w:t>
      </w:r>
      <w:r w:rsidR="00B8321D">
        <w:rPr>
          <w:rFonts w:ascii="仿宋" w:eastAsia="仿宋" w:hAnsi="仿宋"/>
          <w:color w:val="000000" w:themeColor="text1"/>
          <w:sz w:val="32"/>
          <w:szCs w:val="32"/>
        </w:rPr>
        <w:t>3</w:t>
      </w:r>
      <w:r w:rsidRPr="00B17C02">
        <w:rPr>
          <w:rFonts w:ascii="仿宋" w:eastAsia="仿宋" w:hAnsi="仿宋"/>
          <w:color w:val="000000" w:themeColor="text1"/>
          <w:sz w:val="32"/>
          <w:szCs w:val="32"/>
        </w:rPr>
        <w:t>月</w:t>
      </w:r>
      <w:r w:rsidR="00781601">
        <w:rPr>
          <w:rFonts w:ascii="仿宋" w:eastAsia="仿宋" w:hAnsi="仿宋"/>
          <w:color w:val="000000" w:themeColor="text1"/>
          <w:sz w:val="32"/>
          <w:szCs w:val="32"/>
        </w:rPr>
        <w:t>2</w:t>
      </w:r>
      <w:r w:rsidR="001419CE">
        <w:rPr>
          <w:rFonts w:ascii="仿宋" w:eastAsia="仿宋" w:hAnsi="仿宋"/>
          <w:color w:val="000000" w:themeColor="text1"/>
          <w:sz w:val="32"/>
          <w:szCs w:val="32"/>
        </w:rPr>
        <w:t>8</w:t>
      </w:r>
      <w:r w:rsidRPr="00B17C02">
        <w:rPr>
          <w:rFonts w:ascii="仿宋" w:eastAsia="仿宋" w:hAnsi="仿宋"/>
          <w:color w:val="000000" w:themeColor="text1"/>
          <w:sz w:val="32"/>
          <w:szCs w:val="32"/>
        </w:rPr>
        <w:t>日</w:t>
      </w:r>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BD" w:rsidRDefault="002343BD" w:rsidP="009A149B">
      <w:r>
        <w:separator/>
      </w:r>
    </w:p>
  </w:endnote>
  <w:endnote w:type="continuationSeparator" w:id="0">
    <w:p w:rsidR="002343BD" w:rsidRDefault="002343B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05767">
        <w:pPr>
          <w:pStyle w:val="a4"/>
          <w:jc w:val="center"/>
        </w:pPr>
        <w:r>
          <w:fldChar w:fldCharType="begin"/>
        </w:r>
        <w:r w:rsidR="00084E7D">
          <w:instrText>PAGE   \* MERGEFORMAT</w:instrText>
        </w:r>
        <w:r>
          <w:fldChar w:fldCharType="separate"/>
        </w:r>
        <w:r w:rsidR="00EC7B7A" w:rsidRPr="00EC7B7A">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05767">
        <w:pPr>
          <w:pStyle w:val="a4"/>
          <w:jc w:val="center"/>
        </w:pPr>
        <w:r>
          <w:fldChar w:fldCharType="begin"/>
        </w:r>
        <w:r w:rsidR="00084E7D">
          <w:instrText>PAGE   \* MERGEFORMAT</w:instrText>
        </w:r>
        <w:r>
          <w:fldChar w:fldCharType="separate"/>
        </w:r>
        <w:r w:rsidR="00EC7B7A" w:rsidRPr="00EC7B7A">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BD" w:rsidRDefault="002343BD" w:rsidP="009A149B">
      <w:r>
        <w:separator/>
      </w:r>
    </w:p>
  </w:footnote>
  <w:footnote w:type="continuationSeparator" w:id="0">
    <w:p w:rsidR="002343BD" w:rsidRDefault="002343B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2387"/>
    <w:rsid w:val="0000784A"/>
    <w:rsid w:val="00010044"/>
    <w:rsid w:val="00022ABD"/>
    <w:rsid w:val="000244A5"/>
    <w:rsid w:val="00025D40"/>
    <w:rsid w:val="000300E5"/>
    <w:rsid w:val="0003246C"/>
    <w:rsid w:val="00033010"/>
    <w:rsid w:val="00033204"/>
    <w:rsid w:val="000475F0"/>
    <w:rsid w:val="000539F6"/>
    <w:rsid w:val="00056EE0"/>
    <w:rsid w:val="00057323"/>
    <w:rsid w:val="00060F3D"/>
    <w:rsid w:val="0008010F"/>
    <w:rsid w:val="00081ADE"/>
    <w:rsid w:val="00084E7D"/>
    <w:rsid w:val="0008620C"/>
    <w:rsid w:val="00087988"/>
    <w:rsid w:val="0009227A"/>
    <w:rsid w:val="00093128"/>
    <w:rsid w:val="00093E55"/>
    <w:rsid w:val="00094F20"/>
    <w:rsid w:val="000A0272"/>
    <w:rsid w:val="000A0ECE"/>
    <w:rsid w:val="000A45F8"/>
    <w:rsid w:val="000A588E"/>
    <w:rsid w:val="000B53A5"/>
    <w:rsid w:val="000C06E1"/>
    <w:rsid w:val="000C1032"/>
    <w:rsid w:val="000D18EF"/>
    <w:rsid w:val="000E13E9"/>
    <w:rsid w:val="000E4F7F"/>
    <w:rsid w:val="000E7D66"/>
    <w:rsid w:val="000F07E6"/>
    <w:rsid w:val="000F407E"/>
    <w:rsid w:val="000F6458"/>
    <w:rsid w:val="001039BC"/>
    <w:rsid w:val="00105767"/>
    <w:rsid w:val="00107545"/>
    <w:rsid w:val="001279BE"/>
    <w:rsid w:val="0013251E"/>
    <w:rsid w:val="001419C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E7D2B"/>
    <w:rsid w:val="003F4E13"/>
    <w:rsid w:val="003F6960"/>
    <w:rsid w:val="0040020D"/>
    <w:rsid w:val="00405ADB"/>
    <w:rsid w:val="004168DC"/>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2107"/>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0E17"/>
    <w:rsid w:val="0061396E"/>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3BB2"/>
    <w:rsid w:val="0074144B"/>
    <w:rsid w:val="00741A3E"/>
    <w:rsid w:val="007443C2"/>
    <w:rsid w:val="00756CAD"/>
    <w:rsid w:val="007629BB"/>
    <w:rsid w:val="00762A82"/>
    <w:rsid w:val="007703B8"/>
    <w:rsid w:val="00771227"/>
    <w:rsid w:val="00772D42"/>
    <w:rsid w:val="00775751"/>
    <w:rsid w:val="00781015"/>
    <w:rsid w:val="00781601"/>
    <w:rsid w:val="00787132"/>
    <w:rsid w:val="007900FC"/>
    <w:rsid w:val="00794869"/>
    <w:rsid w:val="00796C60"/>
    <w:rsid w:val="00797876"/>
    <w:rsid w:val="007A5116"/>
    <w:rsid w:val="007A5263"/>
    <w:rsid w:val="007B3A14"/>
    <w:rsid w:val="007B4EC6"/>
    <w:rsid w:val="007B549A"/>
    <w:rsid w:val="007B5745"/>
    <w:rsid w:val="007B6893"/>
    <w:rsid w:val="007B767B"/>
    <w:rsid w:val="007C3F2C"/>
    <w:rsid w:val="007C51E4"/>
    <w:rsid w:val="007D4066"/>
    <w:rsid w:val="007E3EED"/>
    <w:rsid w:val="007F136D"/>
    <w:rsid w:val="007F60CB"/>
    <w:rsid w:val="00801AAB"/>
    <w:rsid w:val="0080773A"/>
    <w:rsid w:val="008162C8"/>
    <w:rsid w:val="0081788D"/>
    <w:rsid w:val="00825398"/>
    <w:rsid w:val="008263AE"/>
    <w:rsid w:val="008318C0"/>
    <w:rsid w:val="00831A29"/>
    <w:rsid w:val="00832B61"/>
    <w:rsid w:val="00835A88"/>
    <w:rsid w:val="00847A69"/>
    <w:rsid w:val="008619E1"/>
    <w:rsid w:val="00866E5A"/>
    <w:rsid w:val="00870BAD"/>
    <w:rsid w:val="008721DF"/>
    <w:rsid w:val="008738A9"/>
    <w:rsid w:val="00876EC6"/>
    <w:rsid w:val="00881C77"/>
    <w:rsid w:val="00882FB0"/>
    <w:rsid w:val="008839E0"/>
    <w:rsid w:val="008853FE"/>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16476"/>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D2B2D"/>
    <w:rsid w:val="009E35EB"/>
    <w:rsid w:val="009E64F2"/>
    <w:rsid w:val="009E7875"/>
    <w:rsid w:val="009F6681"/>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D57D2"/>
    <w:rsid w:val="00AE3F47"/>
    <w:rsid w:val="00AE69BF"/>
    <w:rsid w:val="00AF7347"/>
    <w:rsid w:val="00B014DF"/>
    <w:rsid w:val="00B11B77"/>
    <w:rsid w:val="00B16987"/>
    <w:rsid w:val="00B17EF5"/>
    <w:rsid w:val="00B2068A"/>
    <w:rsid w:val="00B23F95"/>
    <w:rsid w:val="00B25BAB"/>
    <w:rsid w:val="00B26285"/>
    <w:rsid w:val="00B3292B"/>
    <w:rsid w:val="00B33F4A"/>
    <w:rsid w:val="00B41297"/>
    <w:rsid w:val="00B504F2"/>
    <w:rsid w:val="00B517DE"/>
    <w:rsid w:val="00B51CE1"/>
    <w:rsid w:val="00B61D0F"/>
    <w:rsid w:val="00B64EDD"/>
    <w:rsid w:val="00B65E43"/>
    <w:rsid w:val="00B725A0"/>
    <w:rsid w:val="00B7491E"/>
    <w:rsid w:val="00B763C4"/>
    <w:rsid w:val="00B8321D"/>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1B1"/>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D73ED"/>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9491A"/>
    <w:rsid w:val="00DA2D7C"/>
    <w:rsid w:val="00DB6F0A"/>
    <w:rsid w:val="00DD7BAA"/>
    <w:rsid w:val="00DE0FFA"/>
    <w:rsid w:val="00DE6A70"/>
    <w:rsid w:val="00DF2674"/>
    <w:rsid w:val="00DF3DF3"/>
    <w:rsid w:val="00DF5AA8"/>
    <w:rsid w:val="00E11D7D"/>
    <w:rsid w:val="00E1254C"/>
    <w:rsid w:val="00E16895"/>
    <w:rsid w:val="00E252FC"/>
    <w:rsid w:val="00E25442"/>
    <w:rsid w:val="00E32614"/>
    <w:rsid w:val="00E33250"/>
    <w:rsid w:val="00E3526B"/>
    <w:rsid w:val="00E5059C"/>
    <w:rsid w:val="00E54C06"/>
    <w:rsid w:val="00E5664A"/>
    <w:rsid w:val="00E7407A"/>
    <w:rsid w:val="00E81A0A"/>
    <w:rsid w:val="00E964F7"/>
    <w:rsid w:val="00EA4F77"/>
    <w:rsid w:val="00EA6F84"/>
    <w:rsid w:val="00EB7931"/>
    <w:rsid w:val="00EC7B7A"/>
    <w:rsid w:val="00ED548C"/>
    <w:rsid w:val="00ED7F3F"/>
    <w:rsid w:val="00EF043C"/>
    <w:rsid w:val="00EF49B3"/>
    <w:rsid w:val="00EF56E1"/>
    <w:rsid w:val="00EF73FD"/>
    <w:rsid w:val="00F00561"/>
    <w:rsid w:val="00F00EA6"/>
    <w:rsid w:val="00F01150"/>
    <w:rsid w:val="00F01E3D"/>
    <w:rsid w:val="00F04DC2"/>
    <w:rsid w:val="00F066D9"/>
    <w:rsid w:val="00F170A5"/>
    <w:rsid w:val="00F25F52"/>
    <w:rsid w:val="00F31D24"/>
    <w:rsid w:val="00F469D5"/>
    <w:rsid w:val="00F47FEE"/>
    <w:rsid w:val="00F527B3"/>
    <w:rsid w:val="00F632AF"/>
    <w:rsid w:val="00F6382D"/>
    <w:rsid w:val="00F63F55"/>
    <w:rsid w:val="00F66378"/>
    <w:rsid w:val="00F71C51"/>
    <w:rsid w:val="00F77F4B"/>
    <w:rsid w:val="00F9100C"/>
    <w:rsid w:val="00F91BDD"/>
    <w:rsid w:val="00F935A5"/>
    <w:rsid w:val="00F94A35"/>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character" w:customStyle="1" w:styleId="fontstyle01">
    <w:name w:val="fontstyle01"/>
    <w:basedOn w:val="a0"/>
    <w:rsid w:val="00F31D2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24D4-F8FD-49BC-843B-2EF5E799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4</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2025-03-27T16:04:00Z</dcterms:created>
  <dcterms:modified xsi:type="dcterms:W3CDTF">2025-03-27T16:04:00Z</dcterms:modified>
</cp:coreProperties>
</file>